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3FFEA5A0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56BA0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37AFBD38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56BA0" w:rsidRPr="00056BA0">
        <w:rPr>
          <w:rFonts w:ascii="Times New Roman" w:hAnsi="Times New Roman" w:cs="Times New Roman"/>
          <w:sz w:val="22"/>
          <w:szCs w:val="22"/>
          <w:lang w:val="ru-RU"/>
        </w:rPr>
        <w:t>Диц Аркадий Олегович (дата рождения: 23.07.1996 г., место рождения: г. Краснокамск, СНИЛС 145-675-244 84, ИНН 591607141460, адрес регистрации по месту жительства: 617066, Пермский край, г Краснокамск, ул Калинина, д 8, кв 20)</w:t>
      </w:r>
      <w:r w:rsidR="00830265" w:rsidRPr="00830265">
        <w:rPr>
          <w:rFonts w:ascii="Times New Roman" w:hAnsi="Times New Roman" w:cs="Times New Roman"/>
          <w:sz w:val="22"/>
          <w:szCs w:val="22"/>
          <w:lang w:val="ru-RU"/>
        </w:rPr>
        <w:t xml:space="preserve"> в лице финансового управляющего Игнатьевой Арины Владимировны, действующей на основании </w:t>
      </w:r>
      <w:r w:rsidR="007C6825" w:rsidRPr="007C6825">
        <w:rPr>
          <w:rFonts w:ascii="Times New Roman" w:hAnsi="Times New Roman" w:cs="Times New Roman"/>
          <w:sz w:val="22"/>
          <w:szCs w:val="22"/>
          <w:lang w:val="ru-RU"/>
        </w:rPr>
        <w:t xml:space="preserve">Решения Арбитражного суда </w:t>
      </w:r>
      <w:r w:rsidR="00056BA0" w:rsidRPr="00056BA0">
        <w:rPr>
          <w:rFonts w:ascii="Times New Roman" w:hAnsi="Times New Roman" w:cs="Times New Roman"/>
          <w:sz w:val="22"/>
          <w:szCs w:val="22"/>
          <w:lang w:val="ru-RU"/>
        </w:rPr>
        <w:t>Пермского края от 17.11.2025 г. по делу № А50-16953/25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26E68FBE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056BA0" w:rsidRPr="00056BA0">
        <w:rPr>
          <w:sz w:val="22"/>
          <w:szCs w:val="22"/>
        </w:rPr>
        <w:t>Диц Аркадий Олегович (дата рождения: 23.07.1996 г., место рождения: г. Краснокамск, СНИЛС 145-675-244 84, ИНН 591607141460, адрес регистрации по месту жительства: 617066, Пермский край, г Краснокамск, ул Калинина, д 8, кв 20)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49DF426" w14:textId="1BD42471" w:rsidR="007C6825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6825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7C6825">
        <w:rPr>
          <w:rFonts w:ascii="Times New Roman" w:hAnsi="Times New Roman" w:cs="Times New Roman"/>
          <w:sz w:val="21"/>
          <w:szCs w:val="21"/>
        </w:rPr>
        <w:t xml:space="preserve"> </w:t>
      </w:r>
      <w:r w:rsidR="00056BA0">
        <w:rPr>
          <w:rFonts w:ascii="Times New Roman" w:hAnsi="Times New Roman" w:cs="Times New Roman"/>
          <w:b/>
          <w:bCs/>
          <w:sz w:val="21"/>
          <w:szCs w:val="21"/>
          <w:lang w:val="en-US"/>
        </w:rPr>
        <w:t>BELGEE</w:t>
      </w:r>
      <w:r w:rsidR="00056BA0" w:rsidRPr="00056BA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56BA0">
        <w:rPr>
          <w:rFonts w:ascii="Times New Roman" w:hAnsi="Times New Roman" w:cs="Times New Roman"/>
          <w:b/>
          <w:bCs/>
          <w:sz w:val="21"/>
          <w:szCs w:val="21"/>
          <w:lang w:val="en-US"/>
        </w:rPr>
        <w:t>X</w:t>
      </w:r>
      <w:r w:rsidR="00056BA0" w:rsidRPr="00056BA0">
        <w:rPr>
          <w:rFonts w:ascii="Times New Roman" w:hAnsi="Times New Roman" w:cs="Times New Roman"/>
          <w:b/>
          <w:bCs/>
          <w:sz w:val="21"/>
          <w:szCs w:val="21"/>
        </w:rPr>
        <w:t>70</w:t>
      </w:r>
      <w:r w:rsidR="00056BA0">
        <w:rPr>
          <w:rFonts w:ascii="Times New Roman" w:hAnsi="Times New Roman" w:cs="Times New Roman"/>
          <w:b/>
          <w:bCs/>
          <w:sz w:val="21"/>
          <w:szCs w:val="21"/>
        </w:rPr>
        <w:t>, 2024 года выпуска, идентификационный номер (</w:t>
      </w:r>
      <w:r w:rsidR="00056BA0">
        <w:rPr>
          <w:rFonts w:ascii="Times New Roman" w:hAnsi="Times New Roman" w:cs="Times New Roman"/>
          <w:b/>
          <w:bCs/>
          <w:sz w:val="21"/>
          <w:szCs w:val="21"/>
          <w:lang w:val="en-US"/>
        </w:rPr>
        <w:t>VIN</w:t>
      </w:r>
      <w:r w:rsidR="00056BA0">
        <w:rPr>
          <w:rFonts w:ascii="Times New Roman" w:hAnsi="Times New Roman" w:cs="Times New Roman"/>
          <w:b/>
          <w:bCs/>
          <w:sz w:val="21"/>
          <w:szCs w:val="21"/>
        </w:rPr>
        <w:t xml:space="preserve">) – </w:t>
      </w:r>
      <w:r w:rsidR="00056BA0">
        <w:rPr>
          <w:rFonts w:ascii="Times New Roman" w:hAnsi="Times New Roman" w:cs="Times New Roman"/>
          <w:b/>
          <w:bCs/>
          <w:sz w:val="21"/>
          <w:szCs w:val="21"/>
          <w:lang w:val="en-US"/>
        </w:rPr>
        <w:t>Y</w:t>
      </w:r>
      <w:r w:rsidR="00056BA0" w:rsidRPr="00056BA0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056BA0">
        <w:rPr>
          <w:rFonts w:ascii="Times New Roman" w:hAnsi="Times New Roman" w:cs="Times New Roman"/>
          <w:b/>
          <w:bCs/>
          <w:sz w:val="21"/>
          <w:szCs w:val="21"/>
          <w:lang w:val="en-US"/>
        </w:rPr>
        <w:t>K</w:t>
      </w:r>
      <w:r w:rsidR="00056BA0" w:rsidRPr="00056BA0">
        <w:rPr>
          <w:rFonts w:ascii="Times New Roman" w:hAnsi="Times New Roman" w:cs="Times New Roman"/>
          <w:b/>
          <w:bCs/>
          <w:sz w:val="21"/>
          <w:szCs w:val="21"/>
        </w:rPr>
        <w:t>8722</w:t>
      </w:r>
      <w:r w:rsidR="00056BA0">
        <w:rPr>
          <w:rFonts w:ascii="Times New Roman" w:hAnsi="Times New Roman" w:cs="Times New Roman"/>
          <w:b/>
          <w:bCs/>
          <w:sz w:val="21"/>
          <w:szCs w:val="21"/>
          <w:lang w:val="en-US"/>
        </w:rPr>
        <w:t>Z</w:t>
      </w:r>
      <w:r w:rsidR="00056BA0" w:rsidRPr="00056BA0">
        <w:rPr>
          <w:rFonts w:ascii="Times New Roman" w:hAnsi="Times New Roman" w:cs="Times New Roman"/>
          <w:b/>
          <w:bCs/>
          <w:sz w:val="21"/>
          <w:szCs w:val="21"/>
        </w:rPr>
        <w:t>7</w:t>
      </w:r>
      <w:r w:rsidR="00056BA0">
        <w:rPr>
          <w:rFonts w:ascii="Times New Roman" w:hAnsi="Times New Roman" w:cs="Times New Roman"/>
          <w:b/>
          <w:bCs/>
          <w:sz w:val="21"/>
          <w:szCs w:val="21"/>
          <w:lang w:val="en-US"/>
        </w:rPr>
        <w:t>RB</w:t>
      </w:r>
      <w:r w:rsidR="00056BA0" w:rsidRPr="00056BA0">
        <w:rPr>
          <w:rFonts w:ascii="Times New Roman" w:hAnsi="Times New Roman" w:cs="Times New Roman"/>
          <w:b/>
          <w:bCs/>
          <w:sz w:val="21"/>
          <w:szCs w:val="21"/>
        </w:rPr>
        <w:t>325691</w:t>
      </w:r>
      <w:r w:rsidR="00056BA0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7741AF0F" w14:textId="0577C389" w:rsidR="00A43104" w:rsidRPr="007C6825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6825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7C6825">
        <w:rPr>
          <w:rFonts w:ascii="Times New Roman" w:hAnsi="Times New Roman" w:cs="Times New Roman"/>
          <w:sz w:val="22"/>
          <w:szCs w:val="22"/>
        </w:rPr>
        <w:t>Д</w:t>
      </w:r>
      <w:r w:rsidRPr="007C6825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C6825">
        <w:rPr>
          <w:rFonts w:ascii="Times New Roman" w:hAnsi="Times New Roman" w:cs="Times New Roman"/>
          <w:sz w:val="22"/>
          <w:szCs w:val="22"/>
        </w:rPr>
        <w:t>Имущество</w:t>
      </w:r>
      <w:r w:rsidRPr="007C6825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C6825">
        <w:rPr>
          <w:rFonts w:ascii="Times New Roman" w:hAnsi="Times New Roman" w:cs="Times New Roman"/>
          <w:sz w:val="22"/>
          <w:szCs w:val="22"/>
        </w:rPr>
        <w:t>Имущества</w:t>
      </w:r>
      <w:r w:rsidRPr="007C6825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C6825">
        <w:rPr>
          <w:rFonts w:ascii="Times New Roman" w:hAnsi="Times New Roman" w:cs="Times New Roman"/>
          <w:sz w:val="22"/>
          <w:szCs w:val="22"/>
        </w:rPr>
        <w:t>Имущества</w:t>
      </w:r>
      <w:r w:rsidRPr="007C6825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72594CC2" w14:textId="77777777" w:rsidR="00056BA0" w:rsidRPr="00056BA0" w:rsidRDefault="00056BA0" w:rsidP="00056B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B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Диц Аркадий Олегович,</w:t>
            </w:r>
          </w:p>
          <w:p w14:paraId="66E2A17D" w14:textId="77777777" w:rsidR="00056BA0" w:rsidRPr="00056BA0" w:rsidRDefault="00056BA0" w:rsidP="00056B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B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591607141460,</w:t>
            </w:r>
          </w:p>
          <w:p w14:paraId="70155E95" w14:textId="1F5A31B9" w:rsidR="00830265" w:rsidRPr="00830265" w:rsidRDefault="00056BA0" w:rsidP="00056B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6B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40817810450224188315</w:t>
            </w:r>
          </w:p>
          <w:p w14:paraId="7EDA7C5A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56BA0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3</cp:revision>
  <cp:lastPrinted>2022-11-01T12:42:00Z</cp:lastPrinted>
  <dcterms:created xsi:type="dcterms:W3CDTF">2025-10-23T06:54:00Z</dcterms:created>
  <dcterms:modified xsi:type="dcterms:W3CDTF">2026-04-29T09:20:00Z</dcterms:modified>
</cp:coreProperties>
</file>