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6677A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677A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677A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677A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677A5">
        <w:rPr>
          <w:rStyle w:val="paragraph"/>
          <w:rFonts w:ascii="Times New Roman" w:hAnsi="Times New Roman"/>
          <w:sz w:val="18"/>
          <w:szCs w:val="18"/>
        </w:rPr>
        <w:tab/>
      </w:r>
      <w:r w:rsidRPr="006677A5">
        <w:rPr>
          <w:rStyle w:val="paragraph"/>
          <w:rFonts w:ascii="Times New Roman" w:hAnsi="Times New Roman"/>
          <w:sz w:val="18"/>
          <w:szCs w:val="18"/>
        </w:rPr>
        <w:tab/>
      </w:r>
      <w:r w:rsidRPr="006677A5">
        <w:rPr>
          <w:rStyle w:val="paragraph"/>
          <w:rFonts w:ascii="Times New Roman" w:hAnsi="Times New Roman"/>
          <w:sz w:val="18"/>
          <w:szCs w:val="18"/>
        </w:rPr>
        <w:tab/>
      </w:r>
      <w:r w:rsidRPr="006677A5">
        <w:rPr>
          <w:rStyle w:val="paragraph"/>
          <w:rFonts w:ascii="Times New Roman" w:hAnsi="Times New Roman"/>
          <w:sz w:val="18"/>
          <w:szCs w:val="18"/>
        </w:rPr>
        <w:tab/>
      </w:r>
      <w:r w:rsidRPr="006677A5">
        <w:rPr>
          <w:rStyle w:val="paragraph"/>
          <w:rFonts w:ascii="Times New Roman" w:hAnsi="Times New Roman"/>
          <w:sz w:val="18"/>
          <w:szCs w:val="18"/>
        </w:rPr>
        <w:tab/>
      </w:r>
      <w:r w:rsidRPr="006677A5">
        <w:rPr>
          <w:rStyle w:val="paragraph"/>
          <w:rFonts w:ascii="Times New Roman" w:hAnsi="Times New Roman"/>
          <w:sz w:val="18"/>
          <w:szCs w:val="18"/>
        </w:rPr>
        <w:tab/>
      </w:r>
      <w:r w:rsidRPr="006677A5">
        <w:rPr>
          <w:rStyle w:val="paragraph"/>
          <w:rFonts w:ascii="Times New Roman" w:hAnsi="Times New Roman"/>
          <w:sz w:val="18"/>
          <w:szCs w:val="18"/>
        </w:rPr>
        <w:tab/>
      </w:r>
      <w:r w:rsidRPr="006677A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677A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677A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677A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677A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677A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CF65A63" w:rsidR="000A052A" w:rsidRPr="006677A5" w:rsidRDefault="006677A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Моисеевой Елены Леонидовны (д.р./м.р.:04.10.1975, гор. Омск , СНИЛС 07585883226, ИНН 550606514497, адрес: 644052, Омская обл., г. Омск, Центральный р-н, ул. Багратиона, д. 6, кв. 16), Банучян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Арбитражный суд Омской области от 21.07.2025 по делу № А46-8188/2025, </w:t>
      </w:r>
      <w:r w:rsidR="000A052A" w:rsidRPr="006677A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677A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677A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677A5">
        <w:rPr>
          <w:rFonts w:ascii="Times New Roman" w:hAnsi="Times New Roman"/>
          <w:sz w:val="18"/>
          <w:szCs w:val="18"/>
        </w:rPr>
        <w:t>,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63E0219" w14:textId="4481612F" w:rsidR="006677A5" w:rsidRPr="006677A5" w:rsidRDefault="006677A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677A5">
        <w:rPr>
          <w:rFonts w:ascii="Times New Roman" w:hAnsi="Times New Roman"/>
          <w:i/>
          <w:sz w:val="20"/>
          <w:szCs w:val="20"/>
        </w:rPr>
        <w:t>Лот №</w:t>
      </w:r>
      <w:r w:rsidR="00364396">
        <w:rPr>
          <w:rFonts w:ascii="Times New Roman" w:hAnsi="Times New Roman"/>
          <w:i/>
          <w:sz w:val="20"/>
          <w:szCs w:val="20"/>
        </w:rPr>
        <w:t>2</w:t>
      </w:r>
      <w:r w:rsidRPr="006677A5">
        <w:rPr>
          <w:rFonts w:ascii="Times New Roman" w:hAnsi="Times New Roman"/>
          <w:i/>
          <w:sz w:val="20"/>
          <w:szCs w:val="20"/>
        </w:rPr>
        <w:t>: Вид объекта Земельный участок Кадастровый номер 55:20:231701:49 Адрес (местоположение) Омская область, Омский район Площадь, м2 810, Декларированная площадь Категория земель, к которой отнесен земельный участок Земли сельскохозяйственного назначения Виды разрешенного использования Для садоводства Особые отметки Граница земельного участка не установлена в соответствии с требованиями земельного законодательства. Вид государственной регистрации права Собственность (далее – «Имущество»).</w:t>
      </w:r>
    </w:p>
    <w:p w14:paraId="2F3975F4" w14:textId="2FD162C0" w:rsidR="00444125" w:rsidRPr="006677A5" w:rsidRDefault="000A052A" w:rsidP="006677A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677A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677A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677A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677A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677A5" w:rsidRPr="006677A5">
        <w:rPr>
          <w:rStyle w:val="paragraph"/>
          <w:rFonts w:ascii="Times New Roman" w:hAnsi="Times New Roman"/>
          <w:sz w:val="18"/>
          <w:szCs w:val="18"/>
        </w:rPr>
        <w:t xml:space="preserve">МОИСЕЕВА ЕЛЕНА ЛЕОНИДОВНА Счет получателя 40817810050221824030 </w:t>
      </w:r>
      <w:r w:rsidR="00BE49EC" w:rsidRPr="006677A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677A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677A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677A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677A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6677A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6677A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6677A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677A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677A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77A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677A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677A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677A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677A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677A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677A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677A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677A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677A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77A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677A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77A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677A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4B4F168" w:rsidR="003C3A95" w:rsidRPr="006677A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677A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6677A5" w:rsidRPr="006677A5">
              <w:rPr>
                <w:rStyle w:val="paragraph"/>
                <w:i/>
                <w:sz w:val="18"/>
                <w:szCs w:val="18"/>
              </w:rPr>
              <w:t>Моисеевой Елены Леонидовны (д.р./м.р.:04.10.1975, гор. Омск , СНИЛС 07585883226, ИНН 550606514497, адрес: 644052, Омская обл., г. Омск, Центральный р-н, ул. Багратиона, д. 6, кв. 16)</w:t>
            </w:r>
            <w:r w:rsidRPr="006677A5">
              <w:rPr>
                <w:rStyle w:val="paragraph"/>
                <w:i/>
                <w:sz w:val="18"/>
                <w:szCs w:val="18"/>
              </w:rPr>
              <w:t>, Банучян Анна Романовна (ИНН 262519341835, СНИЛС 166758851 31)</w:t>
            </w:r>
            <w:r w:rsidR="00C22527" w:rsidRPr="006677A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6677A5">
              <w:t xml:space="preserve"> </w:t>
            </w:r>
            <w:r w:rsidR="00C22527" w:rsidRPr="006677A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6677A5">
              <w:rPr>
                <w:rStyle w:val="paragraph"/>
                <w:i/>
                <w:sz w:val="18"/>
                <w:szCs w:val="18"/>
              </w:rPr>
              <w:t>)</w:t>
            </w:r>
            <w:r w:rsidRPr="006677A5">
              <w:rPr>
                <w:lang w:val="ru-RU"/>
              </w:rPr>
              <w:t>.</w:t>
            </w:r>
          </w:p>
          <w:p w14:paraId="7E16AF1F" w14:textId="77777777" w:rsidR="00017565" w:rsidRPr="006677A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8A75BB1" w14:textId="77777777" w:rsidR="006677A5" w:rsidRPr="006677A5" w:rsidRDefault="00B16CC1" w:rsidP="006677A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677A5"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МОИСЕЕВА ЕЛЕНА ЛЕОНИДОВНА</w:t>
            </w:r>
          </w:p>
          <w:p w14:paraId="09451E7A" w14:textId="57757761" w:rsidR="00685584" w:rsidRPr="006677A5" w:rsidRDefault="006677A5" w:rsidP="006677A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40817810050221824030</w:t>
            </w:r>
          </w:p>
          <w:p w14:paraId="7B183B3D" w14:textId="6792E416" w:rsidR="00BE49EC" w:rsidRPr="006677A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677A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677A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677A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6677A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677A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6677A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677A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677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B16CC1" w:rsidRPr="006677A5">
              <w:rPr>
                <w:rFonts w:ascii="Times New Roman" w:hAnsi="Times New Roman"/>
                <w:i/>
                <w:sz w:val="18"/>
                <w:szCs w:val="18"/>
              </w:rPr>
              <w:t>Банучян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677A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677A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677A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677A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677A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677A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677A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677A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677A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677A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677A5" w:rsidRDefault="000A052A" w:rsidP="006677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677A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677A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677A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677A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677A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677A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EBD6" w14:textId="77777777" w:rsidR="009A591D" w:rsidRDefault="009A591D" w:rsidP="005F791F">
      <w:pPr>
        <w:spacing w:after="0" w:line="240" w:lineRule="auto"/>
      </w:pPr>
      <w:r>
        <w:separator/>
      </w:r>
    </w:p>
  </w:endnote>
  <w:endnote w:type="continuationSeparator" w:id="0">
    <w:p w14:paraId="6694BF35" w14:textId="77777777" w:rsidR="009A591D" w:rsidRDefault="009A591D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5FE7" w14:textId="77777777" w:rsidR="009A591D" w:rsidRDefault="009A591D" w:rsidP="005F791F">
      <w:pPr>
        <w:spacing w:after="0" w:line="240" w:lineRule="auto"/>
      </w:pPr>
      <w:r>
        <w:separator/>
      </w:r>
    </w:p>
  </w:footnote>
  <w:footnote w:type="continuationSeparator" w:id="0">
    <w:p w14:paraId="76EE6A65" w14:textId="77777777" w:rsidR="009A591D" w:rsidRDefault="009A591D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12D28"/>
    <w:rsid w:val="00364396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677A5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A591D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36DAC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2026-04-24T09:49:00Z</dcterms:created>
  <dcterms:modified xsi:type="dcterms:W3CDTF">2026-04-24T09:52:00Z</dcterms:modified>
</cp:coreProperties>
</file>