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EAE6" w14:textId="77777777" w:rsidR="004302D4" w:rsidRPr="00E51D71" w:rsidRDefault="004302D4" w:rsidP="001D54DE">
      <w:pPr>
        <w:jc w:val="center"/>
        <w:rPr>
          <w:b/>
        </w:rPr>
      </w:pPr>
      <w:r w:rsidRPr="00E51D71">
        <w:rPr>
          <w:b/>
        </w:rPr>
        <w:t>ДОГОВОР</w:t>
      </w:r>
    </w:p>
    <w:p w14:paraId="207328E9" w14:textId="77777777" w:rsidR="004302D4" w:rsidRPr="00E51D71" w:rsidRDefault="00C26091" w:rsidP="001D54DE">
      <w:pPr>
        <w:jc w:val="center"/>
        <w:rPr>
          <w:b/>
        </w:rPr>
      </w:pPr>
      <w:r w:rsidRPr="00C26091">
        <w:rPr>
          <w:b/>
        </w:rPr>
        <w:t>уступки прав требования (цессии)</w:t>
      </w:r>
      <w:r w:rsidR="004A2A25">
        <w:rPr>
          <w:b/>
        </w:rPr>
        <w:t xml:space="preserve"> №</w:t>
      </w:r>
      <w:r w:rsidR="00931747">
        <w:rPr>
          <w:b/>
        </w:rPr>
        <w:t xml:space="preserve"> </w:t>
      </w:r>
      <w:r w:rsidR="00621372">
        <w:rPr>
          <w:b/>
        </w:rPr>
        <w:t>__</w:t>
      </w:r>
    </w:p>
    <w:p w14:paraId="7CF544B1" w14:textId="77777777" w:rsidR="004302D4" w:rsidRPr="00E51D71" w:rsidRDefault="004302D4" w:rsidP="001D54DE">
      <w:pPr>
        <w:jc w:val="center"/>
        <w:rPr>
          <w:b/>
        </w:rPr>
      </w:pPr>
    </w:p>
    <w:p w14:paraId="6859272B" w14:textId="77777777" w:rsidR="004302D4" w:rsidRPr="00E51D71" w:rsidRDefault="00EE5530" w:rsidP="001D54DE">
      <w:pPr>
        <w:jc w:val="both"/>
        <w:rPr>
          <w:b/>
        </w:rPr>
      </w:pPr>
      <w:r>
        <w:rPr>
          <w:b/>
        </w:rPr>
        <w:t xml:space="preserve">город </w:t>
      </w:r>
      <w:r w:rsidR="00BF1A43">
        <w:rPr>
          <w:b/>
        </w:rPr>
        <w:t>Оренбург</w:t>
      </w:r>
      <w:r>
        <w:rPr>
          <w:b/>
        </w:rPr>
        <w:t xml:space="preserve">               </w:t>
      </w:r>
      <w:r w:rsidR="004302D4" w:rsidRPr="00E51D71">
        <w:rPr>
          <w:b/>
        </w:rPr>
        <w:t xml:space="preserve">                                              </w:t>
      </w:r>
      <w:r w:rsidR="00BF1A43">
        <w:rPr>
          <w:b/>
        </w:rPr>
        <w:t xml:space="preserve"> </w:t>
      </w:r>
      <w:r w:rsidR="004302D4" w:rsidRPr="00E51D71">
        <w:rPr>
          <w:b/>
        </w:rPr>
        <w:t xml:space="preserve">                  </w:t>
      </w:r>
      <w:proofErr w:type="gramStart"/>
      <w:r w:rsidR="004302D4" w:rsidRPr="00E51D71">
        <w:rPr>
          <w:b/>
        </w:rPr>
        <w:t xml:space="preserve">   </w:t>
      </w:r>
      <w:r w:rsidR="00FF44FB">
        <w:rPr>
          <w:b/>
        </w:rPr>
        <w:t>«</w:t>
      </w:r>
      <w:proofErr w:type="gramEnd"/>
      <w:r w:rsidR="004302D4" w:rsidRPr="00E51D71">
        <w:rPr>
          <w:b/>
        </w:rPr>
        <w:t>__</w:t>
      </w:r>
      <w:r w:rsidR="00FF44FB">
        <w:rPr>
          <w:b/>
        </w:rPr>
        <w:t>»</w:t>
      </w:r>
      <w:r w:rsidR="004302D4" w:rsidRPr="00E51D71">
        <w:rPr>
          <w:b/>
        </w:rPr>
        <w:t xml:space="preserve"> ___________ </w:t>
      </w:r>
      <w:r w:rsidR="004302D4" w:rsidRPr="00E51D71">
        <w:t>20</w:t>
      </w:r>
      <w:r w:rsidR="005C7BF8">
        <w:t>26</w:t>
      </w:r>
      <w:r w:rsidR="006F34CF">
        <w:t xml:space="preserve"> </w:t>
      </w:r>
      <w:r w:rsidR="004302D4" w:rsidRPr="00E51D71">
        <w:t>г.</w:t>
      </w:r>
    </w:p>
    <w:p w14:paraId="3F4099FA" w14:textId="77777777" w:rsidR="004302D4" w:rsidRPr="00E51D71" w:rsidRDefault="004302D4" w:rsidP="001D54DE">
      <w:pPr>
        <w:jc w:val="both"/>
        <w:rPr>
          <w:b/>
        </w:rPr>
      </w:pPr>
    </w:p>
    <w:p w14:paraId="2C5FE13D" w14:textId="77777777" w:rsidR="006066B1" w:rsidRDefault="00F30863" w:rsidP="006066B1">
      <w:pPr>
        <w:autoSpaceDE w:val="0"/>
        <w:autoSpaceDN w:val="0"/>
        <w:adjustRightInd w:val="0"/>
        <w:ind w:firstLine="540"/>
        <w:jc w:val="both"/>
      </w:pPr>
      <w:r w:rsidRPr="00E51D71">
        <w:t xml:space="preserve">Общество с ограниченной ответственностью </w:t>
      </w:r>
      <w:r w:rsidR="00FF44FB">
        <w:t>«</w:t>
      </w:r>
      <w:proofErr w:type="spellStart"/>
      <w:r w:rsidR="00BF1A43">
        <w:t>Мегаком</w:t>
      </w:r>
      <w:proofErr w:type="spellEnd"/>
      <w:r w:rsidR="00FF44FB">
        <w:t>»</w:t>
      </w:r>
      <w:r w:rsidR="004A2A25" w:rsidRPr="004A2A25">
        <w:t xml:space="preserve"> (</w:t>
      </w:r>
      <w:r w:rsidR="00BF1A43" w:rsidRPr="00A3561E">
        <w:t>ОГРН 1155658005271, ИНН 5614071450</w:t>
      </w:r>
      <w:r w:rsidR="004A2A25" w:rsidRPr="004A2A25">
        <w:t xml:space="preserve">, адрес: </w:t>
      </w:r>
      <w:r w:rsidR="00BF1A43" w:rsidRPr="00A3561E">
        <w:t>460024, Оренбургская обл., г. Оренбург, ул. 8 Марта, д. 40, этаж/офис 2/216</w:t>
      </w:r>
      <w:r w:rsidR="004A2A25" w:rsidRPr="004A2A25">
        <w:t>)</w:t>
      </w:r>
      <w:r w:rsidRPr="00E51D71">
        <w:t xml:space="preserve">, в лице </w:t>
      </w:r>
      <w:r w:rsidRPr="00931747">
        <w:rPr>
          <w:b/>
        </w:rPr>
        <w:t>конкурсного управляющего</w:t>
      </w:r>
      <w:r w:rsidRPr="00E51D71">
        <w:t xml:space="preserve"> </w:t>
      </w:r>
      <w:r w:rsidR="00BF1A43">
        <w:rPr>
          <w:b/>
        </w:rPr>
        <w:t>Рыбалкина Владимира Евгеньевича</w:t>
      </w:r>
      <w:r w:rsidR="008A0938">
        <w:t xml:space="preserve"> (</w:t>
      </w:r>
      <w:r w:rsidR="00082D37" w:rsidRPr="001472D1">
        <w:t>ИНН: 501902888051, СНИЛС: 13420244101</w:t>
      </w:r>
      <w:r w:rsidR="008A0938">
        <w:t xml:space="preserve">), </w:t>
      </w:r>
      <w:r w:rsidR="004A2A25">
        <w:t xml:space="preserve">действующего на основании </w:t>
      </w:r>
      <w:r w:rsidR="00082D37">
        <w:t>Решения Арбитражного суда Оренбургской области от 20.02.2024 (резолютивная часть объявлена 14.02.2024) по делу № А47-3073/2023</w:t>
      </w:r>
      <w:r w:rsidR="004302D4" w:rsidRPr="00E51D71">
        <w:t xml:space="preserve">, </w:t>
      </w:r>
      <w:r w:rsidR="006066B1">
        <w:t xml:space="preserve">именуемое в дальнейшем </w:t>
      </w:r>
      <w:r w:rsidR="00FF44FB">
        <w:rPr>
          <w:b/>
          <w:bCs/>
        </w:rPr>
        <w:t>«</w:t>
      </w:r>
      <w:r w:rsidR="006066B1" w:rsidRPr="006066B1">
        <w:rPr>
          <w:b/>
          <w:bCs/>
        </w:rPr>
        <w:t>Цедент</w:t>
      </w:r>
      <w:r w:rsidR="00FF44FB">
        <w:rPr>
          <w:b/>
          <w:bCs/>
        </w:rPr>
        <w:t>»</w:t>
      </w:r>
      <w:r w:rsidR="006066B1">
        <w:t>,</w:t>
      </w:r>
      <w:r w:rsidR="00F24F0F">
        <w:t xml:space="preserve"> с одной стороны,</w:t>
      </w:r>
      <w:r w:rsidR="006066B1">
        <w:t xml:space="preserve"> </w:t>
      </w:r>
      <w:r w:rsidR="004302D4" w:rsidRPr="00E51D71">
        <w:t xml:space="preserve">и </w:t>
      </w:r>
    </w:p>
    <w:p w14:paraId="7550BDB2" w14:textId="77777777" w:rsidR="004302D4" w:rsidRPr="00E51D71" w:rsidRDefault="006066B1" w:rsidP="00F23012">
      <w:pPr>
        <w:autoSpaceDE w:val="0"/>
        <w:autoSpaceDN w:val="0"/>
        <w:adjustRightInd w:val="0"/>
        <w:ind w:firstLine="540"/>
        <w:jc w:val="both"/>
      </w:pPr>
      <w:r w:rsidRPr="006066B1">
        <w:rPr>
          <w:bCs/>
        </w:rPr>
        <w:t>_________________________________________________________________________</w:t>
      </w:r>
      <w:r w:rsidRPr="006066B1">
        <w:rPr>
          <w:b/>
        </w:rPr>
        <w:t>_____________________________________________________________________________</w:t>
      </w:r>
      <w:r w:rsidR="004302D4" w:rsidRPr="006066B1">
        <w:rPr>
          <w:b/>
        </w:rPr>
        <w:t>,</w:t>
      </w:r>
      <w:r w:rsidR="004302D4" w:rsidRPr="00E51D71">
        <w:t xml:space="preserve"> именуемый в дальнейшем </w:t>
      </w:r>
      <w:r w:rsidR="00FF44FB">
        <w:rPr>
          <w:b/>
        </w:rPr>
        <w:t>«</w:t>
      </w:r>
      <w:r>
        <w:rPr>
          <w:b/>
        </w:rPr>
        <w:t>Цессионарий</w:t>
      </w:r>
      <w:r w:rsidR="00FF44FB">
        <w:rPr>
          <w:b/>
        </w:rPr>
        <w:t>»</w:t>
      </w:r>
      <w:r w:rsidR="004302D4" w:rsidRPr="00E51D71">
        <w:t xml:space="preserve">, с другой стороны, вместе именуемые </w:t>
      </w:r>
      <w:r w:rsidR="00FF44FB">
        <w:rPr>
          <w:b/>
        </w:rPr>
        <w:t>«</w:t>
      </w:r>
      <w:r w:rsidR="004302D4" w:rsidRPr="00E51D71">
        <w:rPr>
          <w:b/>
        </w:rPr>
        <w:t>Стороны</w:t>
      </w:r>
      <w:r w:rsidR="00FF44FB">
        <w:rPr>
          <w:b/>
        </w:rPr>
        <w:t>»</w:t>
      </w:r>
      <w:r w:rsidR="004302D4" w:rsidRPr="00E51D71">
        <w:t>, заключили настоящий Договор о нижеследующем:</w:t>
      </w:r>
    </w:p>
    <w:p w14:paraId="358A3C04" w14:textId="77777777" w:rsidR="004302D4" w:rsidRPr="00E51D71" w:rsidRDefault="004302D4" w:rsidP="00F23012">
      <w:pPr>
        <w:numPr>
          <w:ilvl w:val="0"/>
          <w:numId w:val="1"/>
        </w:numPr>
        <w:tabs>
          <w:tab w:val="left" w:pos="1080"/>
        </w:tabs>
        <w:spacing w:before="120" w:line="18" w:lineRule="atLeast"/>
        <w:ind w:left="357" w:hanging="357"/>
        <w:jc w:val="center"/>
        <w:rPr>
          <w:b/>
          <w:bCs/>
        </w:rPr>
      </w:pPr>
      <w:r w:rsidRPr="00E51D71">
        <w:rPr>
          <w:b/>
          <w:bCs/>
        </w:rPr>
        <w:t>Предмет Договора</w:t>
      </w:r>
    </w:p>
    <w:p w14:paraId="132D4417" w14:textId="77777777" w:rsidR="00A05D87" w:rsidRDefault="00C26091" w:rsidP="00930EF9">
      <w:pPr>
        <w:numPr>
          <w:ilvl w:val="1"/>
          <w:numId w:val="1"/>
        </w:numPr>
        <w:tabs>
          <w:tab w:val="clear" w:pos="420"/>
        </w:tabs>
        <w:spacing w:before="120"/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По результатам проведенных </w:t>
      </w:r>
      <w:r w:rsidR="00FF44FB">
        <w:rPr>
          <w:lang w:eastAsia="en-US"/>
        </w:rPr>
        <w:t>«</w:t>
      </w:r>
      <w:r w:rsidR="00A05D87">
        <w:rPr>
          <w:lang w:eastAsia="en-US"/>
        </w:rPr>
        <w:t>___</w:t>
      </w:r>
      <w:r w:rsidR="00AF7CFF">
        <w:rPr>
          <w:lang w:eastAsia="en-US"/>
        </w:rPr>
        <w:t>_</w:t>
      </w:r>
      <w:r w:rsidR="00FF44FB">
        <w:rPr>
          <w:lang w:eastAsia="en-US"/>
        </w:rPr>
        <w:t>»</w:t>
      </w:r>
      <w:r w:rsidR="00AF7CFF">
        <w:rPr>
          <w:lang w:eastAsia="en-US"/>
        </w:rPr>
        <w:t xml:space="preserve"> _</w:t>
      </w:r>
      <w:r w:rsidR="00A05D87">
        <w:rPr>
          <w:lang w:eastAsia="en-US"/>
        </w:rPr>
        <w:t xml:space="preserve">_________ </w:t>
      </w:r>
      <w:r w:rsidR="006A5315" w:rsidRPr="006A5315">
        <w:rPr>
          <w:lang w:eastAsia="en-US"/>
        </w:rPr>
        <w:t>202</w:t>
      </w:r>
      <w:r w:rsidR="00A05D87">
        <w:rPr>
          <w:lang w:eastAsia="en-US"/>
        </w:rPr>
        <w:t>6</w:t>
      </w:r>
      <w:r w:rsidR="006A5315" w:rsidRPr="006A5315">
        <w:rPr>
          <w:lang w:eastAsia="en-US"/>
        </w:rPr>
        <w:t xml:space="preserve"> года</w:t>
      </w:r>
      <w:r w:rsidR="006A5315">
        <w:rPr>
          <w:lang w:eastAsia="en-US"/>
        </w:rPr>
        <w:t xml:space="preserve"> </w:t>
      </w:r>
      <w:r>
        <w:rPr>
          <w:lang w:eastAsia="en-US"/>
        </w:rPr>
        <w:t xml:space="preserve">открытых торгов </w:t>
      </w:r>
      <w:r w:rsidR="00F64E4A">
        <w:rPr>
          <w:lang w:eastAsia="en-US"/>
        </w:rPr>
        <w:t xml:space="preserve">№ _________ </w:t>
      </w:r>
      <w:r>
        <w:rPr>
          <w:lang w:eastAsia="en-US"/>
        </w:rPr>
        <w:t>по продаже имущества</w:t>
      </w:r>
      <w:r w:rsidR="00A05D87">
        <w:rPr>
          <w:lang w:eastAsia="en-US"/>
        </w:rPr>
        <w:t xml:space="preserve">: </w:t>
      </w:r>
      <w:r w:rsidR="00BC2F9C">
        <w:t xml:space="preserve">прав требования </w:t>
      </w:r>
      <w:r w:rsidR="00A05D87">
        <w:t xml:space="preserve">ООО </w:t>
      </w:r>
      <w:r w:rsidR="00FF44FB">
        <w:t>«</w:t>
      </w:r>
      <w:proofErr w:type="spellStart"/>
      <w:r w:rsidR="00A05D87">
        <w:t>Мегаком</w:t>
      </w:r>
      <w:proofErr w:type="spellEnd"/>
      <w:r w:rsidR="00FF44FB">
        <w:t>»</w:t>
      </w:r>
      <w:r w:rsidR="00BC2F9C">
        <w:t xml:space="preserve"> к </w:t>
      </w:r>
      <w:r w:rsidR="00A05D87">
        <w:t xml:space="preserve">следующим </w:t>
      </w:r>
      <w:r w:rsidR="00AF7CFF">
        <w:t>лицам</w:t>
      </w:r>
      <w:r w:rsidR="00F17692">
        <w:t xml:space="preserve"> (далее – </w:t>
      </w:r>
      <w:r w:rsidR="00391F6A">
        <w:t>П</w:t>
      </w:r>
      <w:r w:rsidR="00BB18DC">
        <w:t>рава требования</w:t>
      </w:r>
      <w:r w:rsidR="00F17692">
        <w:t>)</w:t>
      </w:r>
      <w:r w:rsidR="00AF7CFF">
        <w:t>:</w:t>
      </w:r>
    </w:p>
    <w:p w14:paraId="4A99E9A4" w14:textId="77777777" w:rsidR="00AF7CFF" w:rsidRPr="00E96777" w:rsidRDefault="00AF7CFF" w:rsidP="00930EF9">
      <w:pPr>
        <w:pStyle w:val="af0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777">
        <w:rPr>
          <w:rFonts w:ascii="Times New Roman" w:hAnsi="Times New Roman"/>
          <w:b/>
          <w:sz w:val="24"/>
          <w:szCs w:val="24"/>
        </w:rPr>
        <w:t xml:space="preserve">ООО </w:t>
      </w:r>
      <w:r w:rsidR="00FF44FB">
        <w:rPr>
          <w:rFonts w:ascii="Times New Roman" w:hAnsi="Times New Roman"/>
          <w:b/>
          <w:sz w:val="24"/>
          <w:szCs w:val="24"/>
        </w:rPr>
        <w:t>«</w:t>
      </w:r>
      <w:r w:rsidRPr="00E96777">
        <w:rPr>
          <w:rFonts w:ascii="Times New Roman" w:hAnsi="Times New Roman"/>
          <w:b/>
          <w:sz w:val="24"/>
          <w:szCs w:val="24"/>
        </w:rPr>
        <w:t>А-Ж</w:t>
      </w:r>
      <w:r w:rsidR="00B94274">
        <w:rPr>
          <w:rFonts w:ascii="Times New Roman" w:hAnsi="Times New Roman"/>
          <w:b/>
          <w:sz w:val="24"/>
          <w:szCs w:val="24"/>
        </w:rPr>
        <w:t>ур</w:t>
      </w:r>
      <w:r w:rsidR="00FF44FB">
        <w:rPr>
          <w:rFonts w:ascii="Times New Roman" w:hAnsi="Times New Roman"/>
          <w:b/>
          <w:sz w:val="24"/>
          <w:szCs w:val="24"/>
        </w:rPr>
        <w:t>»</w:t>
      </w:r>
      <w:r w:rsidRPr="00E96777">
        <w:rPr>
          <w:rFonts w:ascii="Times New Roman" w:hAnsi="Times New Roman"/>
          <w:sz w:val="24"/>
          <w:szCs w:val="24"/>
        </w:rPr>
        <w:t xml:space="preserve"> (</w:t>
      </w:r>
      <w:r w:rsidRPr="00916F5C">
        <w:rPr>
          <w:rFonts w:ascii="Times New Roman" w:hAnsi="Times New Roman"/>
          <w:sz w:val="24"/>
          <w:szCs w:val="24"/>
        </w:rPr>
        <w:t>ИНН: 6673087091</w:t>
      </w:r>
      <w:r w:rsidRPr="00E96777">
        <w:rPr>
          <w:rFonts w:ascii="Times New Roman" w:hAnsi="Times New Roman"/>
          <w:sz w:val="24"/>
          <w:szCs w:val="24"/>
        </w:rPr>
        <w:t>) в размере 8 984 130,96 руб., подтвержден</w:t>
      </w:r>
      <w:r w:rsidR="00B94274">
        <w:rPr>
          <w:rFonts w:ascii="Times New Roman" w:hAnsi="Times New Roman"/>
          <w:sz w:val="24"/>
          <w:szCs w:val="24"/>
        </w:rPr>
        <w:t>ное</w:t>
      </w:r>
      <w:r w:rsidRPr="00E96777">
        <w:rPr>
          <w:rFonts w:ascii="Times New Roman" w:hAnsi="Times New Roman"/>
          <w:sz w:val="24"/>
          <w:szCs w:val="24"/>
        </w:rPr>
        <w:t xml:space="preserve"> Решением Арбитражного суда Оренбургской области от 28.01.2025 по делу № А47-9758/2023;</w:t>
      </w:r>
    </w:p>
    <w:p w14:paraId="0DA516C4" w14:textId="77777777" w:rsidR="00AF7CFF" w:rsidRPr="00E96777" w:rsidRDefault="00AF7CFF" w:rsidP="00930EF9">
      <w:pPr>
        <w:pStyle w:val="af0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777">
        <w:rPr>
          <w:rFonts w:ascii="Times New Roman" w:hAnsi="Times New Roman"/>
          <w:b/>
          <w:sz w:val="24"/>
          <w:szCs w:val="24"/>
        </w:rPr>
        <w:t>Шишов И</w:t>
      </w:r>
      <w:r w:rsidR="00916F5C">
        <w:rPr>
          <w:rFonts w:ascii="Times New Roman" w:hAnsi="Times New Roman"/>
          <w:b/>
          <w:sz w:val="24"/>
          <w:szCs w:val="24"/>
        </w:rPr>
        <w:t>ван Геннадьевич</w:t>
      </w:r>
      <w:r w:rsidRPr="00E96777">
        <w:rPr>
          <w:rFonts w:ascii="Times New Roman" w:hAnsi="Times New Roman"/>
          <w:sz w:val="24"/>
          <w:szCs w:val="24"/>
        </w:rPr>
        <w:t xml:space="preserve"> (ИНН: 561400781440) в размере 296</w:t>
      </w:r>
      <w:r w:rsidR="00730EB6">
        <w:rPr>
          <w:rFonts w:ascii="Times New Roman" w:hAnsi="Times New Roman"/>
          <w:sz w:val="24"/>
          <w:szCs w:val="24"/>
        </w:rPr>
        <w:t> </w:t>
      </w:r>
      <w:r w:rsidRPr="00E96777">
        <w:rPr>
          <w:rFonts w:ascii="Times New Roman" w:hAnsi="Times New Roman"/>
          <w:sz w:val="24"/>
          <w:szCs w:val="24"/>
        </w:rPr>
        <w:t>717</w:t>
      </w:r>
      <w:r w:rsidR="00730EB6">
        <w:rPr>
          <w:rFonts w:ascii="Times New Roman" w:hAnsi="Times New Roman"/>
          <w:sz w:val="24"/>
          <w:szCs w:val="24"/>
        </w:rPr>
        <w:t xml:space="preserve"> </w:t>
      </w:r>
      <w:r w:rsidRPr="00E96777">
        <w:rPr>
          <w:rFonts w:ascii="Times New Roman" w:hAnsi="Times New Roman"/>
          <w:sz w:val="24"/>
          <w:szCs w:val="24"/>
        </w:rPr>
        <w:t>832,93 руб., подтвержден</w:t>
      </w:r>
      <w:r w:rsidR="00916F5C">
        <w:rPr>
          <w:rFonts w:ascii="Times New Roman" w:hAnsi="Times New Roman"/>
          <w:sz w:val="24"/>
          <w:szCs w:val="24"/>
        </w:rPr>
        <w:t>ное</w:t>
      </w:r>
      <w:r w:rsidRPr="00E96777">
        <w:rPr>
          <w:rFonts w:ascii="Times New Roman" w:hAnsi="Times New Roman"/>
          <w:sz w:val="24"/>
          <w:szCs w:val="24"/>
        </w:rPr>
        <w:t xml:space="preserve"> Определениями Арбитражного суда Оренбургской области от 25.02.2025 и 26.08.2025 по делу А47-3073/2023;</w:t>
      </w:r>
    </w:p>
    <w:p w14:paraId="11671D0C" w14:textId="77777777" w:rsidR="00AF7CFF" w:rsidRPr="00E96777" w:rsidRDefault="00AF7CFF" w:rsidP="00930EF9">
      <w:pPr>
        <w:pStyle w:val="af0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777">
        <w:rPr>
          <w:rFonts w:ascii="Times New Roman" w:hAnsi="Times New Roman"/>
          <w:b/>
          <w:sz w:val="24"/>
          <w:szCs w:val="24"/>
        </w:rPr>
        <w:t xml:space="preserve">ООО </w:t>
      </w:r>
      <w:r w:rsidR="00FF44FB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96777">
        <w:rPr>
          <w:rFonts w:ascii="Times New Roman" w:hAnsi="Times New Roman"/>
          <w:b/>
          <w:sz w:val="24"/>
          <w:szCs w:val="24"/>
        </w:rPr>
        <w:t>Ремонтспецэнерго</w:t>
      </w:r>
      <w:proofErr w:type="spellEnd"/>
      <w:r w:rsidR="00FF44FB">
        <w:rPr>
          <w:rFonts w:ascii="Times New Roman" w:hAnsi="Times New Roman"/>
          <w:b/>
          <w:sz w:val="24"/>
          <w:szCs w:val="24"/>
        </w:rPr>
        <w:t>»</w:t>
      </w:r>
      <w:r w:rsidRPr="00E96777">
        <w:rPr>
          <w:rFonts w:ascii="Times New Roman" w:hAnsi="Times New Roman"/>
          <w:sz w:val="24"/>
          <w:szCs w:val="24"/>
        </w:rPr>
        <w:t xml:space="preserve"> (ИНН: 6670482760) в размере 5</w:t>
      </w:r>
      <w:r w:rsidR="005C2C63">
        <w:rPr>
          <w:rFonts w:ascii="Times New Roman" w:hAnsi="Times New Roman"/>
          <w:sz w:val="24"/>
          <w:szCs w:val="24"/>
        </w:rPr>
        <w:t> </w:t>
      </w:r>
      <w:r w:rsidRPr="00E96777">
        <w:rPr>
          <w:rFonts w:ascii="Times New Roman" w:hAnsi="Times New Roman"/>
          <w:sz w:val="24"/>
          <w:szCs w:val="24"/>
        </w:rPr>
        <w:t>600</w:t>
      </w:r>
      <w:r w:rsidR="005C2C63">
        <w:rPr>
          <w:rFonts w:ascii="Times New Roman" w:hAnsi="Times New Roman"/>
          <w:sz w:val="24"/>
          <w:szCs w:val="24"/>
        </w:rPr>
        <w:t xml:space="preserve"> </w:t>
      </w:r>
      <w:r w:rsidRPr="00E96777">
        <w:rPr>
          <w:rFonts w:ascii="Times New Roman" w:hAnsi="Times New Roman"/>
          <w:sz w:val="24"/>
          <w:szCs w:val="24"/>
        </w:rPr>
        <w:t>000,00 руб., подтвержден</w:t>
      </w:r>
      <w:r w:rsidR="00253DF0">
        <w:rPr>
          <w:rFonts w:ascii="Times New Roman" w:hAnsi="Times New Roman"/>
          <w:sz w:val="24"/>
          <w:szCs w:val="24"/>
        </w:rPr>
        <w:t>ное</w:t>
      </w:r>
      <w:r w:rsidRPr="00E96777">
        <w:rPr>
          <w:rFonts w:ascii="Times New Roman" w:hAnsi="Times New Roman"/>
          <w:sz w:val="24"/>
          <w:szCs w:val="24"/>
        </w:rPr>
        <w:t xml:space="preserve"> Определением Арбитражного суда Оренбургской области от 12.08.2025 по делу А47-3073/2023</w:t>
      </w:r>
      <w:r w:rsidR="00E5387C">
        <w:rPr>
          <w:rFonts w:ascii="Times New Roman" w:hAnsi="Times New Roman"/>
          <w:sz w:val="24"/>
          <w:szCs w:val="24"/>
        </w:rPr>
        <w:t>;</w:t>
      </w:r>
    </w:p>
    <w:p w14:paraId="3BD1FF8B" w14:textId="77777777" w:rsidR="00935D2D" w:rsidRPr="00C761E3" w:rsidRDefault="00935D2D" w:rsidP="00930EF9">
      <w:pPr>
        <w:spacing w:before="120"/>
        <w:rPr>
          <w:lang w:eastAsia="en-US"/>
        </w:rPr>
      </w:pPr>
      <w:r>
        <w:rPr>
          <w:lang w:eastAsia="en-US"/>
        </w:rPr>
        <w:t xml:space="preserve">победителем по Лоту № </w:t>
      </w:r>
      <w:r w:rsidR="005C7BF8">
        <w:rPr>
          <w:lang w:eastAsia="en-US"/>
        </w:rPr>
        <w:t>2</w:t>
      </w:r>
      <w:r>
        <w:rPr>
          <w:lang w:eastAsia="en-US"/>
        </w:rPr>
        <w:t xml:space="preserve"> признан </w:t>
      </w:r>
      <w:r w:rsidRPr="00C761E3">
        <w:rPr>
          <w:lang w:eastAsia="en-US"/>
        </w:rPr>
        <w:t>____________________________________________________________________________</w:t>
      </w:r>
      <w:r w:rsidR="00C761E3" w:rsidRPr="00C761E3">
        <w:rPr>
          <w:lang w:eastAsia="en-US"/>
        </w:rPr>
        <w:t>_</w:t>
      </w:r>
    </w:p>
    <w:p w14:paraId="02455B74" w14:textId="77777777" w:rsidR="00C761E3" w:rsidRPr="00C761E3" w:rsidRDefault="00C761E3" w:rsidP="00930EF9">
      <w:pPr>
        <w:spacing w:before="120"/>
        <w:jc w:val="both"/>
        <w:rPr>
          <w:lang w:eastAsia="en-US"/>
        </w:rPr>
      </w:pPr>
      <w:r w:rsidRPr="00C761E3">
        <w:rPr>
          <w:lang w:eastAsia="en-US"/>
        </w:rPr>
        <w:t>_____________________________________________________________________________</w:t>
      </w:r>
    </w:p>
    <w:p w14:paraId="39D23075" w14:textId="77777777" w:rsidR="00C761E3" w:rsidRPr="00C761E3" w:rsidRDefault="005C7BF8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 xml:space="preserve"> (Протокол № ___ результатов проведения торгов в электронной форме №____ от </w:t>
      </w:r>
      <w:r w:rsidR="00FF44FB">
        <w:rPr>
          <w:lang w:eastAsia="en-US"/>
        </w:rPr>
        <w:t>«</w:t>
      </w:r>
      <w:r>
        <w:rPr>
          <w:lang w:eastAsia="en-US"/>
        </w:rPr>
        <w:t>___</w:t>
      </w:r>
      <w:r w:rsidR="00FF44FB">
        <w:rPr>
          <w:lang w:eastAsia="en-US"/>
        </w:rPr>
        <w:t>»</w:t>
      </w:r>
      <w:r>
        <w:rPr>
          <w:lang w:eastAsia="en-US"/>
        </w:rPr>
        <w:t xml:space="preserve"> ____________ 2026 года).</w:t>
      </w:r>
    </w:p>
    <w:p w14:paraId="4F99BEA3" w14:textId="77777777" w:rsidR="00C26091" w:rsidRPr="005C7BF8" w:rsidRDefault="00F401D2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>По настоящему договору Ц</w:t>
      </w:r>
      <w:r w:rsidR="00C079AC">
        <w:rPr>
          <w:lang w:eastAsia="en-US"/>
        </w:rPr>
        <w:t>едент</w:t>
      </w:r>
      <w:r w:rsidR="005C15CD">
        <w:rPr>
          <w:lang w:eastAsia="en-US"/>
        </w:rPr>
        <w:t xml:space="preserve"> </w:t>
      </w:r>
      <w:r w:rsidR="00F64E4A">
        <w:rPr>
          <w:lang w:eastAsia="en-US"/>
        </w:rPr>
        <w:t>по результатам</w:t>
      </w:r>
      <w:r w:rsidR="005C15CD">
        <w:rPr>
          <w:lang w:eastAsia="en-US"/>
        </w:rPr>
        <w:t xml:space="preserve"> открытых торгов № _________</w:t>
      </w:r>
      <w:r w:rsidR="00F64E4A">
        <w:rPr>
          <w:lang w:eastAsia="en-US"/>
        </w:rPr>
        <w:t xml:space="preserve"> </w:t>
      </w:r>
      <w:r w:rsidR="00772661">
        <w:rPr>
          <w:lang w:eastAsia="en-US"/>
        </w:rPr>
        <w:t>обязуется передать</w:t>
      </w:r>
      <w:r w:rsidR="00C26091">
        <w:rPr>
          <w:lang w:eastAsia="en-US"/>
        </w:rPr>
        <w:t xml:space="preserve"> Цессионарию принадлежащ</w:t>
      </w:r>
      <w:r w:rsidR="00772661">
        <w:rPr>
          <w:lang w:eastAsia="en-US"/>
        </w:rPr>
        <w:t>и</w:t>
      </w:r>
      <w:r w:rsidR="00C26091">
        <w:rPr>
          <w:lang w:eastAsia="en-US"/>
        </w:rPr>
        <w:t xml:space="preserve">е Цеденту </w:t>
      </w:r>
      <w:r w:rsidR="00391F6A">
        <w:rPr>
          <w:lang w:eastAsia="en-US"/>
        </w:rPr>
        <w:t>П</w:t>
      </w:r>
      <w:r w:rsidR="00772661">
        <w:rPr>
          <w:lang w:eastAsia="en-US"/>
        </w:rPr>
        <w:t xml:space="preserve">рава требования, включенные в состав Лота № </w:t>
      </w:r>
      <w:r w:rsidR="005C7BF8">
        <w:rPr>
          <w:lang w:eastAsia="en-US"/>
        </w:rPr>
        <w:t>2</w:t>
      </w:r>
      <w:r>
        <w:rPr>
          <w:lang w:eastAsia="en-US"/>
        </w:rPr>
        <w:t>, а Цессионарий обязуется уплатить Цеденту цену</w:t>
      </w:r>
      <w:r w:rsidR="00CF3BD9">
        <w:rPr>
          <w:lang w:eastAsia="en-US"/>
        </w:rPr>
        <w:t>, согласованную в п. 1.3 настоящего Договора, в сроки, согласованные в п. 1.3 настоящего Договора.</w:t>
      </w:r>
    </w:p>
    <w:p w14:paraId="583364A8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>1.2. Прав</w:t>
      </w:r>
      <w:r w:rsidR="00391F6A">
        <w:rPr>
          <w:lang w:eastAsia="en-US"/>
        </w:rPr>
        <w:t>а</w:t>
      </w:r>
      <w:r>
        <w:rPr>
          <w:lang w:eastAsia="en-US"/>
        </w:rPr>
        <w:t xml:space="preserve"> требования переход</w:t>
      </w:r>
      <w:r w:rsidR="00986794">
        <w:rPr>
          <w:lang w:eastAsia="en-US"/>
        </w:rPr>
        <w:t>и</w:t>
      </w:r>
      <w:r>
        <w:rPr>
          <w:lang w:eastAsia="en-US"/>
        </w:rPr>
        <w:t>т от Цедента к Цессионарию в том объеме и на тех условиях, которые существовали на момент заключения Договора, включая права, обеспечивающие исполнение обязательств, и другие права, связанные с уступаемыми Правами требования.</w:t>
      </w:r>
    </w:p>
    <w:p w14:paraId="46A95B05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 xml:space="preserve">1.3. Цена настоящего </w:t>
      </w:r>
      <w:r w:rsidR="001524D2">
        <w:rPr>
          <w:lang w:eastAsia="en-US"/>
        </w:rPr>
        <w:t>Д</w:t>
      </w:r>
      <w:r>
        <w:rPr>
          <w:lang w:eastAsia="en-US"/>
        </w:rPr>
        <w:t xml:space="preserve">оговора составляет </w:t>
      </w:r>
      <w:r w:rsidR="00540E39">
        <w:rPr>
          <w:lang w:eastAsia="en-US"/>
        </w:rPr>
        <w:t xml:space="preserve">_______________ </w:t>
      </w:r>
      <w:r>
        <w:rPr>
          <w:lang w:eastAsia="en-US"/>
        </w:rPr>
        <w:t>рублей.</w:t>
      </w:r>
    </w:p>
    <w:p w14:paraId="6A15AE6C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>Задаток в размере</w:t>
      </w:r>
      <w:r w:rsidR="00EB3347">
        <w:rPr>
          <w:lang w:eastAsia="en-US"/>
        </w:rPr>
        <w:t>____________</w:t>
      </w:r>
      <w:r>
        <w:rPr>
          <w:lang w:eastAsia="en-US"/>
        </w:rPr>
        <w:t>, внесенный Цессионарием для участия в торгах по продаже имущества</w:t>
      </w:r>
      <w:r w:rsidR="00EB3347">
        <w:rPr>
          <w:lang w:eastAsia="en-US"/>
        </w:rPr>
        <w:t xml:space="preserve"> ООО </w:t>
      </w:r>
      <w:r w:rsidR="00FF44FB">
        <w:rPr>
          <w:lang w:eastAsia="en-US"/>
        </w:rPr>
        <w:t>«</w:t>
      </w:r>
      <w:proofErr w:type="spellStart"/>
      <w:r w:rsidR="00EB3347">
        <w:rPr>
          <w:lang w:eastAsia="en-US"/>
        </w:rPr>
        <w:t>Мегаком</w:t>
      </w:r>
      <w:proofErr w:type="spellEnd"/>
      <w:r w:rsidR="00FF44FB">
        <w:rPr>
          <w:lang w:eastAsia="en-US"/>
        </w:rPr>
        <w:t>»</w:t>
      </w:r>
      <w:r>
        <w:rPr>
          <w:lang w:eastAsia="en-US"/>
        </w:rPr>
        <w:t xml:space="preserve"> засчитывается в счет оплаты по настоящему Договору.</w:t>
      </w:r>
    </w:p>
    <w:p w14:paraId="5CD15CBE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 xml:space="preserve">За вычетом суммы задатка, Цессионарий перечисляет сумму по настоящему Договору в размере </w:t>
      </w:r>
      <w:r w:rsidR="00AA5CBB" w:rsidRPr="00AA5CBB">
        <w:rPr>
          <w:u w:val="single"/>
          <w:lang w:eastAsia="en-US"/>
        </w:rPr>
        <w:t>______</w:t>
      </w:r>
      <w:r w:rsidR="00AA5CBB">
        <w:rPr>
          <w:u w:val="single"/>
          <w:lang w:eastAsia="en-US"/>
        </w:rPr>
        <w:t>__________</w:t>
      </w:r>
      <w:r>
        <w:rPr>
          <w:lang w:eastAsia="en-US"/>
        </w:rPr>
        <w:t xml:space="preserve"> на </w:t>
      </w:r>
      <w:r w:rsidR="005C7BF8">
        <w:rPr>
          <w:lang w:eastAsia="en-US"/>
        </w:rPr>
        <w:t>расчетный</w:t>
      </w:r>
      <w:r>
        <w:rPr>
          <w:lang w:eastAsia="en-US"/>
        </w:rPr>
        <w:t xml:space="preserve"> счет Цедента</w:t>
      </w:r>
      <w:r w:rsidR="00AA5CBB">
        <w:rPr>
          <w:lang w:eastAsia="en-US"/>
        </w:rPr>
        <w:t xml:space="preserve">, указанный в </w:t>
      </w:r>
      <w:r w:rsidR="00F56A61">
        <w:rPr>
          <w:lang w:eastAsia="en-US"/>
        </w:rPr>
        <w:br/>
      </w:r>
      <w:r w:rsidR="00AA5CBB">
        <w:rPr>
          <w:lang w:eastAsia="en-US"/>
        </w:rPr>
        <w:lastRenderedPageBreak/>
        <w:t xml:space="preserve">разделе 6 настоящего Договора, </w:t>
      </w:r>
      <w:r>
        <w:rPr>
          <w:lang w:eastAsia="en-US"/>
        </w:rPr>
        <w:t xml:space="preserve">в течение 30 (Тридцати) </w:t>
      </w:r>
      <w:r w:rsidR="00AA5CBB">
        <w:rPr>
          <w:lang w:eastAsia="en-US"/>
        </w:rPr>
        <w:t xml:space="preserve">рабочих </w:t>
      </w:r>
      <w:r>
        <w:rPr>
          <w:lang w:eastAsia="en-US"/>
        </w:rPr>
        <w:t xml:space="preserve">дней </w:t>
      </w:r>
      <w:r w:rsidR="00857A43">
        <w:rPr>
          <w:lang w:eastAsia="en-US"/>
        </w:rPr>
        <w:t>со дня</w:t>
      </w:r>
      <w:r>
        <w:rPr>
          <w:lang w:eastAsia="en-US"/>
        </w:rPr>
        <w:t xml:space="preserve"> подписания </w:t>
      </w:r>
      <w:r w:rsidR="00857A43">
        <w:rPr>
          <w:lang w:eastAsia="en-US"/>
        </w:rPr>
        <w:t xml:space="preserve">настоящего </w:t>
      </w:r>
      <w:r>
        <w:rPr>
          <w:lang w:eastAsia="en-US"/>
        </w:rPr>
        <w:t>Договора.</w:t>
      </w:r>
    </w:p>
    <w:p w14:paraId="66DFDA5C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 xml:space="preserve">1.4. </w:t>
      </w:r>
      <w:r w:rsidR="00085A74" w:rsidRPr="00085A74">
        <w:rPr>
          <w:lang w:eastAsia="en-US"/>
        </w:rPr>
        <w:t>До перехода к Цессионарию права требования по настоящему договору, цена уступаемого права, в случае поступления денежных средств от взыскания дебиторской задолженности Цеденту, подлежит пропорциональному уменьшению самостоятельно Цедентом без согласования с Цессионарием, а в случае полного погашения или списания – подлежит исключению Цедентом без согласования с Цессионарием</w:t>
      </w:r>
      <w:r>
        <w:rPr>
          <w:lang w:eastAsia="en-US"/>
        </w:rPr>
        <w:t>.</w:t>
      </w:r>
    </w:p>
    <w:p w14:paraId="34C8E67F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 xml:space="preserve">1.5. </w:t>
      </w:r>
      <w:r w:rsidR="00CC45EF">
        <w:rPr>
          <w:lang w:eastAsia="en-US"/>
        </w:rPr>
        <w:t xml:space="preserve">Передача прав требования Цедентом Цессионарию осуществляется после </w:t>
      </w:r>
      <w:r w:rsidR="00566CF0">
        <w:rPr>
          <w:lang w:eastAsia="en-US"/>
        </w:rPr>
        <w:t>полного исполнения Цессионарием</w:t>
      </w:r>
      <w:r w:rsidR="001524D2">
        <w:rPr>
          <w:lang w:eastAsia="en-US"/>
        </w:rPr>
        <w:t xml:space="preserve"> </w:t>
      </w:r>
      <w:r w:rsidR="00566CF0">
        <w:rPr>
          <w:lang w:eastAsia="en-US"/>
        </w:rPr>
        <w:t xml:space="preserve">обязательства по оплате цены, указанной в п. 1.3. настоящего Договора. </w:t>
      </w:r>
      <w:r w:rsidR="00566CF0" w:rsidRPr="001257F5">
        <w:t xml:space="preserve">Датой </w:t>
      </w:r>
      <w:r w:rsidR="003042F9">
        <w:t xml:space="preserve">исполнения Цессионарием обязательства по оплате цены, указанное в п. 1.3. настоящего Договора, </w:t>
      </w:r>
      <w:r w:rsidR="00566CF0" w:rsidRPr="001257F5">
        <w:t>считается дата зачисления денежных средств на банковский счет должника</w:t>
      </w:r>
      <w:r w:rsidR="001257F5" w:rsidRPr="001257F5">
        <w:t>.</w:t>
      </w:r>
    </w:p>
    <w:p w14:paraId="1A3F5F45" w14:textId="77777777" w:rsidR="005C335F" w:rsidRPr="00E37B20" w:rsidRDefault="00C26091" w:rsidP="00930EF9">
      <w:pPr>
        <w:spacing w:before="120"/>
        <w:jc w:val="both"/>
      </w:pPr>
      <w:r w:rsidRPr="00E37B20">
        <w:rPr>
          <w:lang w:eastAsia="en-US"/>
        </w:rPr>
        <w:t xml:space="preserve">1.6. </w:t>
      </w:r>
      <w:r w:rsidR="005C335F" w:rsidRPr="00E37B20">
        <w:t xml:space="preserve">В случае нарушения </w:t>
      </w:r>
      <w:r w:rsidR="00E37B20">
        <w:t xml:space="preserve">Цессионарием обязательства по оплате цены, указанной п. 1.3 настоящего Договора, включая </w:t>
      </w:r>
      <w:r w:rsidR="00593D13">
        <w:t xml:space="preserve">нарушение сроков оплаты, указанных в </w:t>
      </w:r>
      <w:proofErr w:type="spellStart"/>
      <w:r w:rsidR="00593D13">
        <w:t>абз</w:t>
      </w:r>
      <w:proofErr w:type="spellEnd"/>
      <w:r w:rsidR="00593D13">
        <w:t>. 3 п. 1.3 настоящего Договора</w:t>
      </w:r>
      <w:r w:rsidR="005C335F" w:rsidRPr="00E37B20">
        <w:t>, должник в лице конкурсного управляющего вправе в одностороннем порядке отказаться от исполнения договора уступки прав (цессии) (ст.</w:t>
      </w:r>
      <w:r w:rsidR="00593D13">
        <w:t xml:space="preserve"> </w:t>
      </w:r>
      <w:r w:rsidR="005C335F" w:rsidRPr="00E37B20">
        <w:t xml:space="preserve">450.1 ГК РФ) путем направления соответствующего уведомления в адрес покупателя и потребовать возмещения убытков. Договор считается расторгнутым с момента, когда данное уведомление доставлено или считается доставленным по правилам ст. 165.1 ГК РФ покупателю. </w:t>
      </w:r>
    </w:p>
    <w:p w14:paraId="0C369856" w14:textId="77777777" w:rsidR="00737EBF" w:rsidRPr="00E37B20" w:rsidRDefault="005C335F" w:rsidP="00930EF9">
      <w:pPr>
        <w:spacing w:before="120"/>
        <w:jc w:val="both"/>
      </w:pPr>
      <w:r w:rsidRPr="00E37B20">
        <w:t xml:space="preserve">При этом сумма задатка, указанная в </w:t>
      </w:r>
      <w:proofErr w:type="spellStart"/>
      <w:r w:rsidRPr="00E37B20">
        <w:t>абз</w:t>
      </w:r>
      <w:proofErr w:type="spellEnd"/>
      <w:r w:rsidRPr="00E37B20">
        <w:t xml:space="preserve">. 2 п. 1.3. настоящего Договора, </w:t>
      </w:r>
      <w:r w:rsidR="00E37B20" w:rsidRPr="00E37B20">
        <w:t xml:space="preserve">в случае нарушения </w:t>
      </w:r>
      <w:r w:rsidR="00737EBF">
        <w:t>Цессионарием обязательства по оплате цены не возвращается.</w:t>
      </w:r>
    </w:p>
    <w:p w14:paraId="257ECC8C" w14:textId="77777777" w:rsidR="00C26091" w:rsidRPr="00C26091" w:rsidRDefault="00C26091" w:rsidP="00930EF9">
      <w:pPr>
        <w:numPr>
          <w:ilvl w:val="0"/>
          <w:numId w:val="24"/>
        </w:numPr>
        <w:spacing w:before="120"/>
        <w:ind w:left="357" w:hanging="357"/>
        <w:jc w:val="center"/>
        <w:rPr>
          <w:b/>
          <w:lang w:eastAsia="en-US"/>
        </w:rPr>
      </w:pPr>
      <w:r w:rsidRPr="00C26091">
        <w:rPr>
          <w:b/>
          <w:lang w:eastAsia="en-US"/>
        </w:rPr>
        <w:t>Обязанности сторон</w:t>
      </w:r>
    </w:p>
    <w:p w14:paraId="0C79DE45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>2.1. Цедент обязан:</w:t>
      </w:r>
    </w:p>
    <w:p w14:paraId="3A50B484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>2.1.1. Не позднее 10 (Десяти) рабочих дней, следующих за днем подтверждения полной оплаты Цессионарием приобретаемых Прав требования передать Цессионарию по акту приема-передачи (далее – Акт приема передачи) документы, связанные с уступаемыми Правами требования к Должникам, включающие все обеспечительные договоры, а также сообщить сведения, необходимые для реализации Цессионарием приобретенных Прав требования;</w:t>
      </w:r>
    </w:p>
    <w:p w14:paraId="4529EF50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>2.1.2. В случае поступления на счет Цедента денежных средств от Должника (Должников) в качестве погашения (в т.ч. частичного) задолженности, права требования, по которому уступлены по настоящему Договору в соответствии с п. 1.4, перечислить поступившие денежные средства на счет Цессионария.</w:t>
      </w:r>
    </w:p>
    <w:p w14:paraId="74CEB536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>2.1.3. В случае, если сумма требования к Должнику (Должникам) на момент перехода права требования к нему от Цедента Цессионарию будет уменьшена в связи с частичным погашением задолженности Должником (Должниками) до момента перехода права требования от Цедента к Цессионарию, о чем Сторонам стало известно после состоявшейся уступки Права требования, Цедент обязуется возвратить Цессионарию полученные от него денежные средства, пропорционально стоимости Права требования, оплаченной Цессионарием. В этом случае возврату подлежит разница между оставшейся частью суммы основного долга Должника (Должников) и стоимостью Прав требования к нему.</w:t>
      </w:r>
    </w:p>
    <w:p w14:paraId="390AE110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>2.1.4. При возврате Цессионарию денежных средств в соответствии с п. 2.1.3. в полном объеме настоящего Договора Цессионарий также обязан в течение 3 (Три) дней по акту приема-передачи возвратить Цеденту ранее переданные документы Должника, уступка Прав требования, к которому не состоялась ввиду отсутствия такого права на момент исполнения настоящего Договора.</w:t>
      </w:r>
    </w:p>
    <w:p w14:paraId="7168F3CF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>2.2. Цессионарий обязан:</w:t>
      </w:r>
    </w:p>
    <w:p w14:paraId="625E3399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lastRenderedPageBreak/>
        <w:t>2.2.1.  Оплатить уступаемое право требования в порядке и сроки, установленные п.</w:t>
      </w:r>
      <w:r w:rsidR="00930EF9" w:rsidRPr="00930EF9">
        <w:rPr>
          <w:lang w:eastAsia="en-US"/>
        </w:rPr>
        <w:t xml:space="preserve"> </w:t>
      </w:r>
      <w:r>
        <w:rPr>
          <w:lang w:eastAsia="en-US"/>
        </w:rPr>
        <w:t>1.3 настоящего Договора.</w:t>
      </w:r>
    </w:p>
    <w:p w14:paraId="52EE67E5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>2.2.2. Не позднее 15 (Пятнадцати) рабочих дней, следующих за днем подтверждения полной оплаты Цессионарием приобретаемых Прав требования, принять от Цедента документы, связанные с уступаемыми Правами требования к Должникам.</w:t>
      </w:r>
    </w:p>
    <w:p w14:paraId="1F14AAF0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>2.2.3. Письменно уведомить Должников о состоявшемся переходе прав кредитора по передаваемым в соответствии с п. 1.1 настоящего Договора Правам требования в установленном законом порядке, с указанием реквизитов для погашения задолженности.</w:t>
      </w:r>
    </w:p>
    <w:p w14:paraId="76EE7E7E" w14:textId="77777777" w:rsidR="00C26091" w:rsidRPr="00C26091" w:rsidRDefault="00C26091" w:rsidP="00930EF9">
      <w:pPr>
        <w:numPr>
          <w:ilvl w:val="0"/>
          <w:numId w:val="24"/>
        </w:numPr>
        <w:spacing w:before="120"/>
        <w:ind w:left="357" w:hanging="357"/>
        <w:jc w:val="center"/>
        <w:rPr>
          <w:b/>
          <w:lang w:eastAsia="en-US"/>
        </w:rPr>
      </w:pPr>
      <w:r w:rsidRPr="00C26091">
        <w:rPr>
          <w:b/>
          <w:lang w:eastAsia="en-US"/>
        </w:rPr>
        <w:t>Ответственность сторон</w:t>
      </w:r>
    </w:p>
    <w:p w14:paraId="3677A8A7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>3.1.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законодательством РФ.</w:t>
      </w:r>
    </w:p>
    <w:p w14:paraId="278DD254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>3.2. Цедент не несет перед Цессионарием ответственность за недействительность Прав требования к Должникам, передаваемых в соответствии с п. 1.1. настоящего Договора.</w:t>
      </w:r>
    </w:p>
    <w:p w14:paraId="06CABB2F" w14:textId="77777777" w:rsidR="00C26091" w:rsidRPr="00C26091" w:rsidRDefault="00C26091" w:rsidP="00930EF9">
      <w:pPr>
        <w:numPr>
          <w:ilvl w:val="0"/>
          <w:numId w:val="24"/>
        </w:numPr>
        <w:spacing w:before="120"/>
        <w:ind w:left="357" w:hanging="357"/>
        <w:jc w:val="center"/>
        <w:rPr>
          <w:b/>
          <w:lang w:eastAsia="en-US"/>
        </w:rPr>
      </w:pPr>
      <w:r w:rsidRPr="00C26091">
        <w:rPr>
          <w:b/>
          <w:lang w:eastAsia="en-US"/>
        </w:rPr>
        <w:t>Порядок разрешения споров</w:t>
      </w:r>
    </w:p>
    <w:p w14:paraId="2A7BA54F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>4.1. Споры и разногласия, возникающие между Сторонами при исполнении настоящего Договора, подлежат разрешению посредством переговоров, а в случае отсутствия согласия по спорным вопросам – в судебном порядке.</w:t>
      </w:r>
    </w:p>
    <w:p w14:paraId="64819A1E" w14:textId="77777777" w:rsidR="00C26091" w:rsidRPr="00C26091" w:rsidRDefault="00C26091" w:rsidP="00930EF9">
      <w:pPr>
        <w:numPr>
          <w:ilvl w:val="0"/>
          <w:numId w:val="24"/>
        </w:numPr>
        <w:spacing w:before="120"/>
        <w:ind w:left="357" w:hanging="357"/>
        <w:jc w:val="center"/>
        <w:rPr>
          <w:b/>
          <w:lang w:eastAsia="en-US"/>
        </w:rPr>
      </w:pPr>
      <w:r w:rsidRPr="00C26091">
        <w:rPr>
          <w:b/>
          <w:lang w:eastAsia="en-US"/>
        </w:rPr>
        <w:t>Заключительные положения</w:t>
      </w:r>
    </w:p>
    <w:p w14:paraId="5B02699B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>5.1. Настоящий Договор вступает в силу со дня его подписания Сторонами и действует до полного исполнения Сторонами всех своих обязательств по нему.</w:t>
      </w:r>
    </w:p>
    <w:p w14:paraId="069A510E" w14:textId="77777777" w:rsidR="00C26091" w:rsidRDefault="00C26091" w:rsidP="00930EF9">
      <w:pPr>
        <w:spacing w:before="120"/>
        <w:jc w:val="both"/>
        <w:rPr>
          <w:lang w:eastAsia="en-US"/>
        </w:rPr>
      </w:pPr>
      <w:r>
        <w:rPr>
          <w:lang w:eastAsia="en-US"/>
        </w:rPr>
        <w:t>5.2. Договор составлен в 2 (двух) экземплярах, имеющих равную юридическую силу, по одному экземпляру для каждой из Сторон настоящего Договора.</w:t>
      </w:r>
    </w:p>
    <w:p w14:paraId="69242F38" w14:textId="77777777" w:rsidR="00DA3BDF" w:rsidRPr="00C26091" w:rsidRDefault="00C26091" w:rsidP="00930EF9">
      <w:pPr>
        <w:numPr>
          <w:ilvl w:val="0"/>
          <w:numId w:val="24"/>
        </w:numPr>
        <w:spacing w:before="120"/>
        <w:ind w:left="357" w:hanging="357"/>
        <w:jc w:val="center"/>
        <w:rPr>
          <w:b/>
        </w:rPr>
      </w:pPr>
      <w:r w:rsidRPr="00C26091">
        <w:rPr>
          <w:b/>
          <w:lang w:eastAsia="en-US"/>
        </w:rPr>
        <w:t>Реквизиты сторон</w:t>
      </w:r>
    </w:p>
    <w:p w14:paraId="2C346CD5" w14:textId="77777777" w:rsidR="004302D4" w:rsidRPr="00E51D71" w:rsidRDefault="004302D4" w:rsidP="00C26091">
      <w:pPr>
        <w:tabs>
          <w:tab w:val="left" w:pos="1080"/>
        </w:tabs>
        <w:spacing w:line="19" w:lineRule="atLeast"/>
        <w:rPr>
          <w:b/>
          <w:bCs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968"/>
        <w:gridCol w:w="4320"/>
      </w:tblGrid>
      <w:tr w:rsidR="004302D4" w:rsidRPr="00E51D71" w14:paraId="715C247C" w14:textId="77777777" w:rsidTr="0065455D">
        <w:tc>
          <w:tcPr>
            <w:tcW w:w="4968" w:type="dxa"/>
          </w:tcPr>
          <w:p w14:paraId="723FFA06" w14:textId="77777777" w:rsidR="004302D4" w:rsidRPr="00E51D71" w:rsidRDefault="00C26091" w:rsidP="00355F61">
            <w:pPr>
              <w:rPr>
                <w:b/>
              </w:rPr>
            </w:pPr>
            <w:r>
              <w:rPr>
                <w:b/>
              </w:rPr>
              <w:t>Цедент</w:t>
            </w:r>
            <w:r w:rsidR="004302D4" w:rsidRPr="00E51D71">
              <w:rPr>
                <w:b/>
              </w:rPr>
              <w:t>:</w:t>
            </w:r>
          </w:p>
        </w:tc>
        <w:tc>
          <w:tcPr>
            <w:tcW w:w="4320" w:type="dxa"/>
          </w:tcPr>
          <w:p w14:paraId="1B679F6F" w14:textId="77777777" w:rsidR="004302D4" w:rsidRPr="00E51D71" w:rsidRDefault="00C26091" w:rsidP="00355F61">
            <w:pPr>
              <w:rPr>
                <w:b/>
              </w:rPr>
            </w:pPr>
            <w:r>
              <w:rPr>
                <w:b/>
              </w:rPr>
              <w:t>Цессионарий</w:t>
            </w:r>
            <w:r w:rsidR="004302D4" w:rsidRPr="00E51D71">
              <w:rPr>
                <w:b/>
              </w:rPr>
              <w:t>:</w:t>
            </w:r>
          </w:p>
        </w:tc>
      </w:tr>
      <w:tr w:rsidR="0009636C" w:rsidRPr="00E51D71" w14:paraId="361696D4" w14:textId="77777777" w:rsidTr="008A0938">
        <w:trPr>
          <w:trHeight w:val="5830"/>
        </w:trPr>
        <w:tc>
          <w:tcPr>
            <w:tcW w:w="4968" w:type="dxa"/>
          </w:tcPr>
          <w:p w14:paraId="76F0ADF7" w14:textId="77777777" w:rsidR="006A5E33" w:rsidRPr="00E51D71" w:rsidRDefault="006A5E33" w:rsidP="00355F61">
            <w:pPr>
              <w:rPr>
                <w:b/>
                <w:u w:val="single"/>
              </w:rPr>
            </w:pPr>
            <w:r w:rsidRPr="00E51D71">
              <w:rPr>
                <w:b/>
              </w:rPr>
              <w:t xml:space="preserve">ООО </w:t>
            </w:r>
            <w:r w:rsidR="00FF44FB">
              <w:rPr>
                <w:b/>
              </w:rPr>
              <w:t>«</w:t>
            </w:r>
            <w:proofErr w:type="spellStart"/>
            <w:r w:rsidR="00930EF9">
              <w:rPr>
                <w:b/>
              </w:rPr>
              <w:t>Мегаком</w:t>
            </w:r>
            <w:proofErr w:type="spellEnd"/>
            <w:r w:rsidR="00FF44FB">
              <w:rPr>
                <w:b/>
              </w:rPr>
              <w:t>»</w:t>
            </w:r>
            <w:r w:rsidRPr="00E51D71">
              <w:rPr>
                <w:b/>
              </w:rPr>
              <w:t xml:space="preserve"> </w:t>
            </w:r>
          </w:p>
          <w:p w14:paraId="0A4EE5EE" w14:textId="77777777" w:rsidR="006A5E33" w:rsidRPr="00E51D71" w:rsidRDefault="006A5E33" w:rsidP="00355F61">
            <w:pPr>
              <w:rPr>
                <w:b/>
                <w:bCs/>
                <w:shd w:val="clear" w:color="auto" w:fill="FFFFFF"/>
              </w:rPr>
            </w:pPr>
          </w:p>
          <w:p w14:paraId="0FD77F0E" w14:textId="77777777" w:rsidR="00355F61" w:rsidRDefault="00355F61" w:rsidP="00355F61">
            <w:r w:rsidRPr="001C55CF">
              <w:rPr>
                <w:b/>
              </w:rPr>
              <w:t xml:space="preserve">Юридический адрес: </w:t>
            </w:r>
            <w:r w:rsidR="00930EF9" w:rsidRPr="00930EF9">
              <w:t>460024, Оренбургская область, город Оренбург, ул. 8 Марта, д. 40, этаж/офис 2/216</w:t>
            </w:r>
          </w:p>
          <w:p w14:paraId="5931FA46" w14:textId="77777777" w:rsidR="00355F61" w:rsidRPr="001C55CF" w:rsidRDefault="00355F61" w:rsidP="00355F61">
            <w:pPr>
              <w:rPr>
                <w:noProof/>
              </w:rPr>
            </w:pPr>
            <w:r w:rsidRPr="005363CB">
              <w:rPr>
                <w:noProof/>
              </w:rPr>
              <w:t xml:space="preserve">ИНН </w:t>
            </w:r>
            <w:r w:rsidR="00930EF9" w:rsidRPr="00930EF9">
              <w:rPr>
                <w:noProof/>
              </w:rPr>
              <w:t>5614071450</w:t>
            </w:r>
            <w:r w:rsidRPr="005363CB">
              <w:rPr>
                <w:noProof/>
              </w:rPr>
              <w:t xml:space="preserve">, КПП </w:t>
            </w:r>
            <w:r w:rsidR="00930EF9" w:rsidRPr="00930EF9">
              <w:rPr>
                <w:noProof/>
              </w:rPr>
              <w:t>561201001</w:t>
            </w:r>
            <w:r w:rsidRPr="001C55CF">
              <w:rPr>
                <w:noProof/>
              </w:rPr>
              <w:t>,</w:t>
            </w:r>
          </w:p>
          <w:p w14:paraId="6D5B467D" w14:textId="77777777" w:rsidR="00355F61" w:rsidRPr="001C55CF" w:rsidRDefault="00355F61" w:rsidP="00355F61">
            <w:pPr>
              <w:rPr>
                <w:noProof/>
              </w:rPr>
            </w:pPr>
            <w:r w:rsidRPr="001C55CF">
              <w:t xml:space="preserve">ОГРН </w:t>
            </w:r>
            <w:r w:rsidR="00930EF9" w:rsidRPr="00930EF9">
              <w:t>1155658005271</w:t>
            </w:r>
          </w:p>
          <w:p w14:paraId="61AC1B4D" w14:textId="77777777" w:rsidR="00355F61" w:rsidRPr="001C55CF" w:rsidRDefault="00355F61" w:rsidP="00355F61">
            <w:pPr>
              <w:tabs>
                <w:tab w:val="left" w:pos="3312"/>
              </w:tabs>
            </w:pPr>
            <w:r w:rsidRPr="001C55CF">
              <w:rPr>
                <w:b/>
              </w:rPr>
              <w:t>Банковские реквизиты</w:t>
            </w:r>
            <w:r w:rsidRPr="001C55CF">
              <w:t xml:space="preserve">: </w:t>
            </w:r>
          </w:p>
          <w:p w14:paraId="22A03669" w14:textId="77777777" w:rsidR="00355F61" w:rsidRPr="00FF44FB" w:rsidRDefault="00355F61" w:rsidP="00355F61">
            <w:r w:rsidRPr="00FF44FB">
              <w:t>р/</w:t>
            </w:r>
            <w:proofErr w:type="spellStart"/>
            <w:r w:rsidRPr="00FF44FB">
              <w:t>сч</w:t>
            </w:r>
            <w:proofErr w:type="spellEnd"/>
            <w:r w:rsidRPr="00FF44FB">
              <w:t xml:space="preserve"> </w:t>
            </w:r>
            <w:r w:rsidR="00FF44FB" w:rsidRPr="00FF44FB">
              <w:t>40702810425140000664</w:t>
            </w:r>
          </w:p>
          <w:p w14:paraId="77542106" w14:textId="77777777" w:rsidR="00C607EF" w:rsidRPr="00FF44FB" w:rsidRDefault="00FF44FB" w:rsidP="00355F61">
            <w:pPr>
              <w:tabs>
                <w:tab w:val="left" w:pos="3312"/>
              </w:tabs>
            </w:pPr>
            <w:r w:rsidRPr="00FF44FB">
              <w:t xml:space="preserve">Филиал </w:t>
            </w:r>
            <w:r>
              <w:t>«</w:t>
            </w:r>
            <w:r w:rsidRPr="00FF44FB">
              <w:t>Центральный</w:t>
            </w:r>
            <w:r>
              <w:t>»</w:t>
            </w:r>
            <w:r w:rsidRPr="00FF44FB">
              <w:t xml:space="preserve"> Банка ВТБ (ПАО)</w:t>
            </w:r>
          </w:p>
          <w:p w14:paraId="7183DCEF" w14:textId="77777777" w:rsidR="00355F61" w:rsidRPr="00FF44FB" w:rsidRDefault="00355F61" w:rsidP="00355F61">
            <w:pPr>
              <w:tabs>
                <w:tab w:val="left" w:pos="3312"/>
              </w:tabs>
            </w:pPr>
            <w:r w:rsidRPr="00FF44FB">
              <w:t xml:space="preserve">БИК </w:t>
            </w:r>
            <w:r w:rsidR="00FF44FB" w:rsidRPr="00FF44FB">
              <w:t>044525411</w:t>
            </w:r>
          </w:p>
          <w:p w14:paraId="6ABFC378" w14:textId="77777777" w:rsidR="00C607EF" w:rsidRPr="00C607EF" w:rsidRDefault="00355F61" w:rsidP="00C607EF">
            <w:r w:rsidRPr="00FF44FB">
              <w:t xml:space="preserve">к/с </w:t>
            </w:r>
            <w:r w:rsidR="00FF44FB" w:rsidRPr="00FF44FB">
              <w:t>30101810145250000411</w:t>
            </w:r>
          </w:p>
          <w:p w14:paraId="59BABC2B" w14:textId="77777777" w:rsidR="00355F61" w:rsidRDefault="00355F61" w:rsidP="00355F61"/>
          <w:p w14:paraId="6BD194D6" w14:textId="77777777" w:rsidR="00081B16" w:rsidRPr="00E51D71" w:rsidRDefault="00081B16" w:rsidP="00355F61">
            <w:pPr>
              <w:rPr>
                <w:b/>
                <w:bCs/>
                <w:shd w:val="clear" w:color="auto" w:fill="FFFFFF"/>
              </w:rPr>
            </w:pPr>
            <w:r w:rsidRPr="00E51D71">
              <w:rPr>
                <w:b/>
                <w:bCs/>
                <w:shd w:val="clear" w:color="auto" w:fill="FFFFFF"/>
              </w:rPr>
              <w:t>Конкурсный управляющий</w:t>
            </w:r>
          </w:p>
          <w:p w14:paraId="6247C010" w14:textId="77777777" w:rsidR="006A5E33" w:rsidRPr="00E51D71" w:rsidRDefault="006A5E33" w:rsidP="00355F61">
            <w:pPr>
              <w:rPr>
                <w:b/>
                <w:bCs/>
                <w:shd w:val="clear" w:color="auto" w:fill="FFFFFF"/>
              </w:rPr>
            </w:pPr>
            <w:r w:rsidRPr="00E51D71">
              <w:rPr>
                <w:b/>
              </w:rPr>
              <w:t xml:space="preserve">ООО </w:t>
            </w:r>
            <w:r w:rsidR="00FF44FB">
              <w:rPr>
                <w:b/>
              </w:rPr>
              <w:t>«</w:t>
            </w:r>
            <w:proofErr w:type="spellStart"/>
            <w:r w:rsidR="00930EF9">
              <w:rPr>
                <w:b/>
              </w:rPr>
              <w:t>Мегаком</w:t>
            </w:r>
            <w:proofErr w:type="spellEnd"/>
            <w:r w:rsidR="00FF44FB">
              <w:rPr>
                <w:b/>
              </w:rPr>
              <w:t>»</w:t>
            </w:r>
          </w:p>
          <w:p w14:paraId="75A01C6C" w14:textId="77777777" w:rsidR="008A0938" w:rsidRDefault="006A5E33" w:rsidP="00355F61">
            <w:pPr>
              <w:rPr>
                <w:b/>
                <w:bCs/>
                <w:shd w:val="clear" w:color="auto" w:fill="FFFFFF"/>
              </w:rPr>
            </w:pPr>
            <w:r w:rsidRPr="00E51D71">
              <w:rPr>
                <w:b/>
                <w:bCs/>
                <w:shd w:val="clear" w:color="auto" w:fill="FFFFFF"/>
              </w:rPr>
              <w:t xml:space="preserve">                  </w:t>
            </w:r>
          </w:p>
          <w:p w14:paraId="1A6F49AE" w14:textId="77777777" w:rsidR="006A5E33" w:rsidRPr="00E51D71" w:rsidRDefault="006A5E33" w:rsidP="00355F61">
            <w:pPr>
              <w:rPr>
                <w:b/>
                <w:bCs/>
                <w:shd w:val="clear" w:color="auto" w:fill="FFFFFF"/>
              </w:rPr>
            </w:pPr>
            <w:r w:rsidRPr="00E51D71">
              <w:rPr>
                <w:b/>
                <w:bCs/>
                <w:shd w:val="clear" w:color="auto" w:fill="FFFFFF"/>
              </w:rPr>
              <w:t xml:space="preserve">    </w:t>
            </w:r>
          </w:p>
          <w:p w14:paraId="3A6A6829" w14:textId="77777777" w:rsidR="006A5E33" w:rsidRPr="00E51D71" w:rsidRDefault="006A5E33" w:rsidP="00355F61">
            <w:pPr>
              <w:rPr>
                <w:b/>
              </w:rPr>
            </w:pPr>
            <w:r w:rsidRPr="00E51D71">
              <w:rPr>
                <w:b/>
              </w:rPr>
              <w:t xml:space="preserve">______________________/ </w:t>
            </w:r>
            <w:r w:rsidR="00930EF9">
              <w:rPr>
                <w:b/>
              </w:rPr>
              <w:t>В.Е. Рыбалкин</w:t>
            </w:r>
            <w:r w:rsidRPr="00E51D71">
              <w:rPr>
                <w:b/>
              </w:rPr>
              <w:t xml:space="preserve"> /</w:t>
            </w:r>
            <w:r w:rsidRPr="00E51D71">
              <w:t xml:space="preserve">     </w:t>
            </w:r>
          </w:p>
          <w:p w14:paraId="1F2ABF78" w14:textId="77777777" w:rsidR="0009636C" w:rsidRPr="00E51D71" w:rsidRDefault="006A5E33" w:rsidP="00355F61">
            <w:r w:rsidRPr="00E51D71">
              <w:t xml:space="preserve"> М.П.</w:t>
            </w:r>
          </w:p>
        </w:tc>
        <w:tc>
          <w:tcPr>
            <w:tcW w:w="4320" w:type="dxa"/>
          </w:tcPr>
          <w:p w14:paraId="46001883" w14:textId="77777777" w:rsidR="0009636C" w:rsidRPr="00930EF9" w:rsidRDefault="0009636C" w:rsidP="00355F61">
            <w:pPr>
              <w:rPr>
                <w:b/>
                <w:noProof/>
                <w:lang w:val="en-US"/>
              </w:rPr>
            </w:pPr>
          </w:p>
          <w:p w14:paraId="0CB94318" w14:textId="77777777" w:rsidR="008A0938" w:rsidRDefault="008A0938" w:rsidP="00355F61">
            <w:pPr>
              <w:rPr>
                <w:noProof/>
                <w:lang w:val="en-US"/>
              </w:rPr>
            </w:pPr>
          </w:p>
          <w:p w14:paraId="3A4F999B" w14:textId="77777777" w:rsidR="00930EF9" w:rsidRDefault="00930EF9" w:rsidP="00355F61">
            <w:pPr>
              <w:rPr>
                <w:noProof/>
                <w:lang w:val="en-US"/>
              </w:rPr>
            </w:pPr>
          </w:p>
          <w:p w14:paraId="1AC49764" w14:textId="77777777" w:rsidR="00930EF9" w:rsidRDefault="00930EF9" w:rsidP="00355F61">
            <w:pPr>
              <w:rPr>
                <w:noProof/>
                <w:lang w:val="en-US"/>
              </w:rPr>
            </w:pPr>
          </w:p>
          <w:p w14:paraId="02F0A721" w14:textId="77777777" w:rsidR="00930EF9" w:rsidRDefault="00930EF9" w:rsidP="00355F61">
            <w:pPr>
              <w:rPr>
                <w:noProof/>
                <w:lang w:val="en-US"/>
              </w:rPr>
            </w:pPr>
          </w:p>
          <w:p w14:paraId="6548619F" w14:textId="77777777" w:rsidR="00930EF9" w:rsidRDefault="00930EF9" w:rsidP="00355F61">
            <w:pPr>
              <w:rPr>
                <w:noProof/>
                <w:lang w:val="en-US"/>
              </w:rPr>
            </w:pPr>
          </w:p>
          <w:p w14:paraId="24D5F94A" w14:textId="77777777" w:rsidR="00930EF9" w:rsidRDefault="00930EF9" w:rsidP="00355F61">
            <w:pPr>
              <w:rPr>
                <w:noProof/>
                <w:lang w:val="en-US"/>
              </w:rPr>
            </w:pPr>
          </w:p>
          <w:p w14:paraId="3FC96546" w14:textId="77777777" w:rsidR="00930EF9" w:rsidRDefault="00930EF9" w:rsidP="00355F61">
            <w:pPr>
              <w:rPr>
                <w:noProof/>
                <w:lang w:val="en-US"/>
              </w:rPr>
            </w:pPr>
          </w:p>
          <w:p w14:paraId="2C3EFCA8" w14:textId="77777777" w:rsidR="00930EF9" w:rsidRPr="008A0938" w:rsidRDefault="00930EF9" w:rsidP="00355F61">
            <w:pPr>
              <w:rPr>
                <w:noProof/>
                <w:lang w:val="en-US"/>
              </w:rPr>
            </w:pPr>
          </w:p>
          <w:p w14:paraId="076F84CA" w14:textId="77777777" w:rsidR="008A0938" w:rsidRPr="008A0938" w:rsidRDefault="008A0938" w:rsidP="00355F61">
            <w:pPr>
              <w:rPr>
                <w:noProof/>
                <w:lang w:val="en-US"/>
              </w:rPr>
            </w:pPr>
          </w:p>
          <w:p w14:paraId="5C45DEFF" w14:textId="77777777" w:rsidR="00355F61" w:rsidRDefault="00355F61" w:rsidP="00355F61">
            <w:pPr>
              <w:tabs>
                <w:tab w:val="left" w:pos="3312"/>
              </w:tabs>
            </w:pPr>
          </w:p>
          <w:p w14:paraId="7F88BD84" w14:textId="77777777" w:rsidR="00930EF9" w:rsidRDefault="00930EF9" w:rsidP="00355F61">
            <w:pPr>
              <w:tabs>
                <w:tab w:val="left" w:pos="3312"/>
              </w:tabs>
            </w:pPr>
          </w:p>
          <w:p w14:paraId="3BDB6BD6" w14:textId="77777777" w:rsidR="00AF042C" w:rsidRPr="00E51D71" w:rsidRDefault="00AF042C" w:rsidP="00355F61">
            <w:pPr>
              <w:tabs>
                <w:tab w:val="left" w:pos="3312"/>
              </w:tabs>
            </w:pPr>
          </w:p>
          <w:p w14:paraId="6BC4C662" w14:textId="77777777" w:rsidR="0009636C" w:rsidRDefault="0009636C" w:rsidP="00355F61">
            <w:pPr>
              <w:tabs>
                <w:tab w:val="left" w:pos="3312"/>
              </w:tabs>
            </w:pPr>
          </w:p>
          <w:p w14:paraId="76FB8F0A" w14:textId="77777777" w:rsidR="00930EF9" w:rsidRDefault="00930EF9" w:rsidP="00355F61">
            <w:pPr>
              <w:tabs>
                <w:tab w:val="left" w:pos="3312"/>
              </w:tabs>
            </w:pPr>
          </w:p>
          <w:p w14:paraId="2BAB7323" w14:textId="77777777" w:rsidR="00930EF9" w:rsidRDefault="00930EF9" w:rsidP="00355F61">
            <w:pPr>
              <w:tabs>
                <w:tab w:val="left" w:pos="3312"/>
              </w:tabs>
            </w:pPr>
          </w:p>
          <w:p w14:paraId="6B6CCCF8" w14:textId="77777777" w:rsidR="008A0938" w:rsidRPr="00E51D71" w:rsidRDefault="008A0938" w:rsidP="00355F61">
            <w:pPr>
              <w:tabs>
                <w:tab w:val="left" w:pos="3312"/>
              </w:tabs>
            </w:pPr>
          </w:p>
          <w:p w14:paraId="48003C55" w14:textId="77777777" w:rsidR="0009636C" w:rsidRPr="00E51D71" w:rsidRDefault="0009636C" w:rsidP="00355F61">
            <w:pPr>
              <w:tabs>
                <w:tab w:val="left" w:pos="3312"/>
              </w:tabs>
            </w:pPr>
            <w:r w:rsidRPr="00E51D71">
              <w:t>__</w:t>
            </w:r>
            <w:r w:rsidRPr="00D93255">
              <w:rPr>
                <w:u w:val="single"/>
              </w:rPr>
              <w:t>________________</w:t>
            </w:r>
            <w:r w:rsidR="00D93255" w:rsidRPr="00D93255">
              <w:t xml:space="preserve"> </w:t>
            </w:r>
            <w:r w:rsidRPr="00E51D71">
              <w:t>/</w:t>
            </w:r>
            <w:r w:rsidR="001B50B9">
              <w:rPr>
                <w:b/>
              </w:rPr>
              <w:t>___________</w:t>
            </w:r>
            <w:r w:rsidRPr="00E51D71">
              <w:t xml:space="preserve">/ </w:t>
            </w:r>
          </w:p>
          <w:p w14:paraId="4C1754A2" w14:textId="77777777" w:rsidR="0009636C" w:rsidRPr="00E51D71" w:rsidRDefault="0009636C" w:rsidP="00355F61">
            <w:r w:rsidRPr="00E51D71">
              <w:t xml:space="preserve">    М.П.</w:t>
            </w:r>
          </w:p>
        </w:tc>
      </w:tr>
    </w:tbl>
    <w:p w14:paraId="1BA523E7" w14:textId="77777777" w:rsidR="004302D4" w:rsidRPr="00E51D71" w:rsidRDefault="004302D4" w:rsidP="00FF7882"/>
    <w:sectPr w:rsidR="004302D4" w:rsidRPr="00E51D71" w:rsidSect="00FF7882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10F6" w14:textId="77777777" w:rsidR="00F14572" w:rsidRDefault="00F14572" w:rsidP="0010003B">
      <w:r>
        <w:separator/>
      </w:r>
    </w:p>
  </w:endnote>
  <w:endnote w:type="continuationSeparator" w:id="0">
    <w:p w14:paraId="22A49F25" w14:textId="77777777" w:rsidR="00F14572" w:rsidRDefault="00F14572" w:rsidP="0010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884D" w14:textId="77777777" w:rsidR="00C56A21" w:rsidRDefault="00C56A21" w:rsidP="0058487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1A2B03E" w14:textId="77777777" w:rsidR="00C56A21" w:rsidRDefault="00C56A21" w:rsidP="003A4FF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EB6C" w14:textId="77777777" w:rsidR="00C56A21" w:rsidRDefault="00C56A21" w:rsidP="0058487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F6842">
      <w:rPr>
        <w:rStyle w:val="ab"/>
        <w:noProof/>
      </w:rPr>
      <w:t>3</w:t>
    </w:r>
    <w:r>
      <w:rPr>
        <w:rStyle w:val="ab"/>
      </w:rPr>
      <w:fldChar w:fldCharType="end"/>
    </w:r>
  </w:p>
  <w:p w14:paraId="0C527783" w14:textId="77777777" w:rsidR="00C56A21" w:rsidRDefault="00C56A21" w:rsidP="003A4FF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F0313" w14:textId="77777777" w:rsidR="00F14572" w:rsidRDefault="00F14572" w:rsidP="0010003B">
      <w:r>
        <w:separator/>
      </w:r>
    </w:p>
  </w:footnote>
  <w:footnote w:type="continuationSeparator" w:id="0">
    <w:p w14:paraId="217856F1" w14:textId="77777777" w:rsidR="00F14572" w:rsidRDefault="00F14572" w:rsidP="0010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58A3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AA36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9073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7899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D20B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2257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C0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A2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FC6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CC1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EE7D82"/>
    <w:multiLevelType w:val="multilevel"/>
    <w:tmpl w:val="8FB458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A191135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C611791"/>
    <w:multiLevelType w:val="multilevel"/>
    <w:tmpl w:val="0096F16E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3C7F02EA"/>
    <w:multiLevelType w:val="multilevel"/>
    <w:tmpl w:val="EC541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403D20E7"/>
    <w:multiLevelType w:val="multilevel"/>
    <w:tmpl w:val="0554E2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12435B7"/>
    <w:multiLevelType w:val="multilevel"/>
    <w:tmpl w:val="F6608A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4EE74B35"/>
    <w:multiLevelType w:val="multilevel"/>
    <w:tmpl w:val="CE7C29D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1EE3CC2"/>
    <w:multiLevelType w:val="multilevel"/>
    <w:tmpl w:val="1ADEF85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2B803FB"/>
    <w:multiLevelType w:val="multilevel"/>
    <w:tmpl w:val="A9C0D2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1A52977"/>
    <w:multiLevelType w:val="hybridMultilevel"/>
    <w:tmpl w:val="D174C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C3D068C"/>
    <w:multiLevelType w:val="multilevel"/>
    <w:tmpl w:val="A9C0D2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15"/>
  </w:num>
  <w:num w:numId="5">
    <w:abstractNumId w:val="14"/>
  </w:num>
  <w:num w:numId="6">
    <w:abstractNumId w:val="17"/>
  </w:num>
  <w:num w:numId="7">
    <w:abstractNumId w:val="23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11"/>
  </w:num>
  <w:num w:numId="21">
    <w:abstractNumId w:val="22"/>
  </w:num>
  <w:num w:numId="22">
    <w:abstractNumId w:val="12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DE"/>
    <w:rsid w:val="00033AD0"/>
    <w:rsid w:val="00081B16"/>
    <w:rsid w:val="00082D37"/>
    <w:rsid w:val="00085A74"/>
    <w:rsid w:val="0009636C"/>
    <w:rsid w:val="000A0317"/>
    <w:rsid w:val="000A5979"/>
    <w:rsid w:val="000A7E78"/>
    <w:rsid w:val="000B2A50"/>
    <w:rsid w:val="000B3391"/>
    <w:rsid w:val="000B79A3"/>
    <w:rsid w:val="000F02E4"/>
    <w:rsid w:val="0010003B"/>
    <w:rsid w:val="001036C1"/>
    <w:rsid w:val="001156BA"/>
    <w:rsid w:val="00121BB5"/>
    <w:rsid w:val="001257F5"/>
    <w:rsid w:val="00136C91"/>
    <w:rsid w:val="001431FD"/>
    <w:rsid w:val="00145972"/>
    <w:rsid w:val="001524D2"/>
    <w:rsid w:val="00161496"/>
    <w:rsid w:val="00170904"/>
    <w:rsid w:val="001822A5"/>
    <w:rsid w:val="0018539B"/>
    <w:rsid w:val="001858A4"/>
    <w:rsid w:val="00197D3D"/>
    <w:rsid w:val="001A61E1"/>
    <w:rsid w:val="001B50B9"/>
    <w:rsid w:val="001C1E70"/>
    <w:rsid w:val="001C2DE0"/>
    <w:rsid w:val="001D54DE"/>
    <w:rsid w:val="001F3673"/>
    <w:rsid w:val="001F5A39"/>
    <w:rsid w:val="00202B85"/>
    <w:rsid w:val="00210AEF"/>
    <w:rsid w:val="00213662"/>
    <w:rsid w:val="00213A3A"/>
    <w:rsid w:val="00253DF0"/>
    <w:rsid w:val="002F365C"/>
    <w:rsid w:val="003042F9"/>
    <w:rsid w:val="00333B87"/>
    <w:rsid w:val="003461AD"/>
    <w:rsid w:val="00355F61"/>
    <w:rsid w:val="00367CF4"/>
    <w:rsid w:val="00384495"/>
    <w:rsid w:val="00391F6A"/>
    <w:rsid w:val="003957B3"/>
    <w:rsid w:val="003A4FF4"/>
    <w:rsid w:val="003A52AA"/>
    <w:rsid w:val="003B1ADE"/>
    <w:rsid w:val="003B607D"/>
    <w:rsid w:val="003D5A69"/>
    <w:rsid w:val="003E1AD1"/>
    <w:rsid w:val="004077E5"/>
    <w:rsid w:val="004302D4"/>
    <w:rsid w:val="00457987"/>
    <w:rsid w:val="00476812"/>
    <w:rsid w:val="004843CF"/>
    <w:rsid w:val="00484C5D"/>
    <w:rsid w:val="004A123E"/>
    <w:rsid w:val="004A2A25"/>
    <w:rsid w:val="004A3143"/>
    <w:rsid w:val="004B0820"/>
    <w:rsid w:val="004B28D0"/>
    <w:rsid w:val="004B40F9"/>
    <w:rsid w:val="004F1FBD"/>
    <w:rsid w:val="004F4A79"/>
    <w:rsid w:val="005105E3"/>
    <w:rsid w:val="00517D08"/>
    <w:rsid w:val="00526F89"/>
    <w:rsid w:val="005272BA"/>
    <w:rsid w:val="00534D8B"/>
    <w:rsid w:val="00540541"/>
    <w:rsid w:val="00540E39"/>
    <w:rsid w:val="0054555C"/>
    <w:rsid w:val="00566CF0"/>
    <w:rsid w:val="0058297C"/>
    <w:rsid w:val="0058487D"/>
    <w:rsid w:val="0059037D"/>
    <w:rsid w:val="00593D13"/>
    <w:rsid w:val="005A3CE8"/>
    <w:rsid w:val="005C15CD"/>
    <w:rsid w:val="005C2C63"/>
    <w:rsid w:val="005C335F"/>
    <w:rsid w:val="005C7BF8"/>
    <w:rsid w:val="006066B1"/>
    <w:rsid w:val="00610CD0"/>
    <w:rsid w:val="00621372"/>
    <w:rsid w:val="00625655"/>
    <w:rsid w:val="00647725"/>
    <w:rsid w:val="00652687"/>
    <w:rsid w:val="006535DE"/>
    <w:rsid w:val="0065455D"/>
    <w:rsid w:val="0066190B"/>
    <w:rsid w:val="00664ADA"/>
    <w:rsid w:val="0067207D"/>
    <w:rsid w:val="00695818"/>
    <w:rsid w:val="00697527"/>
    <w:rsid w:val="006A5315"/>
    <w:rsid w:val="006A5E33"/>
    <w:rsid w:val="006C196D"/>
    <w:rsid w:val="006F34CF"/>
    <w:rsid w:val="006F372B"/>
    <w:rsid w:val="007169B7"/>
    <w:rsid w:val="0072501D"/>
    <w:rsid w:val="00730EB6"/>
    <w:rsid w:val="007360CA"/>
    <w:rsid w:val="00737EBF"/>
    <w:rsid w:val="00741325"/>
    <w:rsid w:val="0074774D"/>
    <w:rsid w:val="00747A5D"/>
    <w:rsid w:val="00772661"/>
    <w:rsid w:val="00773C13"/>
    <w:rsid w:val="007E6A8E"/>
    <w:rsid w:val="007F6842"/>
    <w:rsid w:val="00803AB9"/>
    <w:rsid w:val="00803D4C"/>
    <w:rsid w:val="008123C3"/>
    <w:rsid w:val="008254F8"/>
    <w:rsid w:val="00840315"/>
    <w:rsid w:val="00857A43"/>
    <w:rsid w:val="008835B6"/>
    <w:rsid w:val="00897B74"/>
    <w:rsid w:val="008A0938"/>
    <w:rsid w:val="008B31E2"/>
    <w:rsid w:val="009071CA"/>
    <w:rsid w:val="00910CDE"/>
    <w:rsid w:val="00916F5C"/>
    <w:rsid w:val="00930EF9"/>
    <w:rsid w:val="00931747"/>
    <w:rsid w:val="00935D2D"/>
    <w:rsid w:val="009443D4"/>
    <w:rsid w:val="0094468C"/>
    <w:rsid w:val="00947EB6"/>
    <w:rsid w:val="009569DD"/>
    <w:rsid w:val="00965444"/>
    <w:rsid w:val="009658EB"/>
    <w:rsid w:val="00986794"/>
    <w:rsid w:val="009C01AC"/>
    <w:rsid w:val="009D42B2"/>
    <w:rsid w:val="009E6526"/>
    <w:rsid w:val="00A056C0"/>
    <w:rsid w:val="00A05D87"/>
    <w:rsid w:val="00A542A8"/>
    <w:rsid w:val="00A83E11"/>
    <w:rsid w:val="00A84667"/>
    <w:rsid w:val="00AA5308"/>
    <w:rsid w:val="00AA5CBB"/>
    <w:rsid w:val="00AB3C97"/>
    <w:rsid w:val="00AC092C"/>
    <w:rsid w:val="00AC759E"/>
    <w:rsid w:val="00AD0955"/>
    <w:rsid w:val="00AD522A"/>
    <w:rsid w:val="00AF042C"/>
    <w:rsid w:val="00AF21FF"/>
    <w:rsid w:val="00AF69EA"/>
    <w:rsid w:val="00AF7CFF"/>
    <w:rsid w:val="00B20A17"/>
    <w:rsid w:val="00B21846"/>
    <w:rsid w:val="00B34E9E"/>
    <w:rsid w:val="00B4585D"/>
    <w:rsid w:val="00B51A9F"/>
    <w:rsid w:val="00B543DC"/>
    <w:rsid w:val="00B67C0C"/>
    <w:rsid w:val="00B94274"/>
    <w:rsid w:val="00BB18DC"/>
    <w:rsid w:val="00BC2F9C"/>
    <w:rsid w:val="00BD04E3"/>
    <w:rsid w:val="00BF1A43"/>
    <w:rsid w:val="00C079AC"/>
    <w:rsid w:val="00C07AF1"/>
    <w:rsid w:val="00C2359C"/>
    <w:rsid w:val="00C26091"/>
    <w:rsid w:val="00C27467"/>
    <w:rsid w:val="00C42AB6"/>
    <w:rsid w:val="00C56A21"/>
    <w:rsid w:val="00C607EF"/>
    <w:rsid w:val="00C609F7"/>
    <w:rsid w:val="00C761E3"/>
    <w:rsid w:val="00CB5016"/>
    <w:rsid w:val="00CC45EF"/>
    <w:rsid w:val="00CE1DA9"/>
    <w:rsid w:val="00CF3BD9"/>
    <w:rsid w:val="00D02FC1"/>
    <w:rsid w:val="00D2472D"/>
    <w:rsid w:val="00D3341E"/>
    <w:rsid w:val="00D46F44"/>
    <w:rsid w:val="00D61F74"/>
    <w:rsid w:val="00D64CF9"/>
    <w:rsid w:val="00D65512"/>
    <w:rsid w:val="00D74AB3"/>
    <w:rsid w:val="00D74F6A"/>
    <w:rsid w:val="00D82BD7"/>
    <w:rsid w:val="00D93255"/>
    <w:rsid w:val="00DA3BDF"/>
    <w:rsid w:val="00DF0E26"/>
    <w:rsid w:val="00E00041"/>
    <w:rsid w:val="00E21A77"/>
    <w:rsid w:val="00E2316D"/>
    <w:rsid w:val="00E26116"/>
    <w:rsid w:val="00E27F7B"/>
    <w:rsid w:val="00E355F3"/>
    <w:rsid w:val="00E37B20"/>
    <w:rsid w:val="00E51D71"/>
    <w:rsid w:val="00E5387C"/>
    <w:rsid w:val="00E565BC"/>
    <w:rsid w:val="00E647D3"/>
    <w:rsid w:val="00E800FE"/>
    <w:rsid w:val="00E85930"/>
    <w:rsid w:val="00E95C61"/>
    <w:rsid w:val="00E96777"/>
    <w:rsid w:val="00E9772B"/>
    <w:rsid w:val="00EA6B47"/>
    <w:rsid w:val="00EB3347"/>
    <w:rsid w:val="00EB4999"/>
    <w:rsid w:val="00EC54E4"/>
    <w:rsid w:val="00EE5530"/>
    <w:rsid w:val="00EF125C"/>
    <w:rsid w:val="00F008CA"/>
    <w:rsid w:val="00F06C71"/>
    <w:rsid w:val="00F14572"/>
    <w:rsid w:val="00F17692"/>
    <w:rsid w:val="00F22961"/>
    <w:rsid w:val="00F23012"/>
    <w:rsid w:val="00F24096"/>
    <w:rsid w:val="00F24F0F"/>
    <w:rsid w:val="00F30863"/>
    <w:rsid w:val="00F342F7"/>
    <w:rsid w:val="00F34E14"/>
    <w:rsid w:val="00F401D2"/>
    <w:rsid w:val="00F55CD3"/>
    <w:rsid w:val="00F56A61"/>
    <w:rsid w:val="00F64E4A"/>
    <w:rsid w:val="00FB0B54"/>
    <w:rsid w:val="00FC5F6B"/>
    <w:rsid w:val="00FC6720"/>
    <w:rsid w:val="00FE1E6D"/>
    <w:rsid w:val="00FF415A"/>
    <w:rsid w:val="00FF44FB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C8393A"/>
  <w15:chartTrackingRefBased/>
  <w15:docId w15:val="{B4F3474C-EF0D-4E3D-8ED1-7AFED389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54D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E26116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qFormat/>
    <w:rsid w:val="00E26116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qFormat/>
    <w:rsid w:val="00E26116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qFormat/>
    <w:rsid w:val="00E26116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qFormat/>
    <w:rsid w:val="00E26116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qFormat/>
    <w:rsid w:val="00E26116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Название"/>
    <w:basedOn w:val="a"/>
    <w:next w:val="a"/>
    <w:link w:val="a4"/>
    <w:qFormat/>
    <w:rsid w:val="00E2611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4">
    <w:name w:val="Название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/>
    </w:pPr>
    <w:rPr>
      <w:rFonts w:ascii="Cambria" w:hAnsi="Cambria"/>
      <w:i/>
      <w:iCs/>
      <w:spacing w:val="13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NoSpacing">
    <w:name w:val="No Spacing"/>
    <w:basedOn w:val="a"/>
    <w:rsid w:val="00E26116"/>
  </w:style>
  <w:style w:type="paragraph" w:customStyle="1" w:styleId="ListParagraph">
    <w:name w:val="List Paragraph"/>
    <w:basedOn w:val="a"/>
    <w:rsid w:val="00E26116"/>
    <w:pPr>
      <w:ind w:left="720"/>
      <w:contextualSpacing/>
    </w:pPr>
  </w:style>
  <w:style w:type="paragraph" w:customStyle="1" w:styleId="Quote">
    <w:name w:val="Quote"/>
    <w:basedOn w:val="a"/>
    <w:next w:val="a"/>
    <w:link w:val="QuoteChar"/>
    <w:rsid w:val="00E2611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locked/>
    <w:rsid w:val="00E26116"/>
    <w:rPr>
      <w:rFonts w:cs="Times New Roman"/>
      <w:i/>
      <w:iCs/>
    </w:rPr>
  </w:style>
  <w:style w:type="paragraph" w:customStyle="1" w:styleId="IntenseQuote">
    <w:name w:val="Intense Quote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locked/>
    <w:rsid w:val="00E26116"/>
    <w:rPr>
      <w:rFonts w:cs="Times New Roman"/>
      <w:b/>
      <w:bCs/>
      <w:i/>
      <w:iCs/>
    </w:rPr>
  </w:style>
  <w:style w:type="character" w:customStyle="1" w:styleId="SubtleEmphasis">
    <w:name w:val="Subtle Emphasis"/>
    <w:rsid w:val="00E26116"/>
    <w:rPr>
      <w:rFonts w:cs="Times New Roman"/>
      <w:i/>
    </w:rPr>
  </w:style>
  <w:style w:type="character" w:customStyle="1" w:styleId="IntenseEmphasis">
    <w:name w:val="Intense Emphasis"/>
    <w:rsid w:val="00E26116"/>
    <w:rPr>
      <w:rFonts w:cs="Times New Roman"/>
      <w:b/>
    </w:rPr>
  </w:style>
  <w:style w:type="character" w:customStyle="1" w:styleId="SubtleReference">
    <w:name w:val="Subtle Reference"/>
    <w:rsid w:val="00E26116"/>
    <w:rPr>
      <w:rFonts w:cs="Times New Roman"/>
      <w:smallCaps/>
    </w:rPr>
  </w:style>
  <w:style w:type="character" w:customStyle="1" w:styleId="IntenseReference">
    <w:name w:val="Intense Reference"/>
    <w:rsid w:val="00E26116"/>
    <w:rPr>
      <w:rFonts w:cs="Times New Roman"/>
      <w:smallCaps/>
      <w:spacing w:val="5"/>
      <w:u w:val="single"/>
    </w:rPr>
  </w:style>
  <w:style w:type="character" w:customStyle="1" w:styleId="BookTitle">
    <w:name w:val="Book Title"/>
    <w:rsid w:val="00E26116"/>
    <w:rPr>
      <w:rFonts w:cs="Times New Roman"/>
      <w:i/>
      <w:smallCaps/>
      <w:spacing w:val="5"/>
    </w:rPr>
  </w:style>
  <w:style w:type="paragraph" w:customStyle="1" w:styleId="TOCHeading">
    <w:name w:val="TOC Heading"/>
    <w:basedOn w:val="1"/>
    <w:next w:val="a"/>
    <w:rsid w:val="00E26116"/>
    <w:pPr>
      <w:outlineLvl w:val="9"/>
    </w:pPr>
  </w:style>
  <w:style w:type="paragraph" w:styleId="a9">
    <w:name w:val="footer"/>
    <w:basedOn w:val="a"/>
    <w:link w:val="aa"/>
    <w:rsid w:val="001D54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1D54DE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1D54DE"/>
    <w:rPr>
      <w:rFonts w:cs="Times New Roman"/>
    </w:rPr>
  </w:style>
  <w:style w:type="paragraph" w:styleId="21">
    <w:name w:val="Body Text 2"/>
    <w:basedOn w:val="a"/>
    <w:link w:val="22"/>
    <w:rsid w:val="001D54D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locked/>
    <w:rsid w:val="001D54DE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customStyle="1" w:styleId="210">
    <w:name w:val="Основной текст 21"/>
    <w:basedOn w:val="a"/>
    <w:rsid w:val="0018539B"/>
    <w:pPr>
      <w:ind w:left="1276" w:hanging="425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rsid w:val="007360CA"/>
    <w:pPr>
      <w:ind w:firstLine="851"/>
      <w:jc w:val="both"/>
    </w:pPr>
    <w:rPr>
      <w:szCs w:val="20"/>
    </w:rPr>
  </w:style>
  <w:style w:type="paragraph" w:styleId="23">
    <w:name w:val="Body Text Indent 2"/>
    <w:basedOn w:val="a"/>
    <w:link w:val="24"/>
    <w:rsid w:val="007360CA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link w:val="23"/>
    <w:locked/>
    <w:rsid w:val="007360CA"/>
    <w:rPr>
      <w:rFonts w:ascii="Times New Roman" w:hAnsi="Times New Roman" w:cs="Times New Roman"/>
      <w:sz w:val="20"/>
      <w:szCs w:val="20"/>
      <w:lang w:val="ru-RU" w:eastAsia="ru-RU" w:bidi="ar-SA"/>
    </w:rPr>
  </w:style>
  <w:style w:type="character" w:styleId="ac">
    <w:name w:val="Hyperlink"/>
    <w:semiHidden/>
    <w:rsid w:val="00B20A17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FF7882"/>
    <w:rPr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FF7882"/>
    <w:pPr>
      <w:shd w:val="clear" w:color="auto" w:fill="FFFFFF"/>
      <w:spacing w:before="240" w:after="240" w:line="240" w:lineRule="atLeast"/>
    </w:pPr>
    <w:rPr>
      <w:rFonts w:eastAsia="Times New Roman"/>
      <w:b/>
      <w:bCs/>
      <w:sz w:val="19"/>
      <w:szCs w:val="19"/>
      <w:shd w:val="clear" w:color="auto" w:fill="FFFFFF"/>
      <w:lang w:val="ru-RU" w:eastAsia="ru-RU"/>
    </w:rPr>
  </w:style>
  <w:style w:type="paragraph" w:styleId="ad">
    <w:name w:val="Обычный (веб)"/>
    <w:basedOn w:val="a"/>
    <w:locked/>
    <w:rsid w:val="00FF7882"/>
    <w:pPr>
      <w:spacing w:before="100" w:beforeAutospacing="1" w:after="100" w:afterAutospacing="1"/>
    </w:pPr>
    <w:rPr>
      <w:rFonts w:eastAsia="Times New Roman"/>
    </w:rPr>
  </w:style>
  <w:style w:type="paragraph" w:styleId="ae">
    <w:name w:val="Balloon Text"/>
    <w:basedOn w:val="a"/>
    <w:link w:val="af"/>
    <w:locked/>
    <w:rsid w:val="00D334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D3341E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DA3B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ocheader">
    <w:name w:val="doc_header"/>
    <w:rsid w:val="00BC2F9C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cp:lastModifiedBy>n</cp:lastModifiedBy>
  <cp:revision>2</cp:revision>
  <cp:lastPrinted>2024-02-21T11:51:00Z</cp:lastPrinted>
  <dcterms:created xsi:type="dcterms:W3CDTF">2026-04-23T09:47:00Z</dcterms:created>
  <dcterms:modified xsi:type="dcterms:W3CDTF">2026-04-23T09:47:00Z</dcterms:modified>
</cp:coreProperties>
</file>