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843A2" w14:textId="4D1F36DE" w:rsidR="00991E37" w:rsidRPr="00C22722" w:rsidRDefault="0060374D" w:rsidP="009D5361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Извещение о проведении торгов по </w:t>
      </w:r>
      <w:r w:rsidR="00481757" w:rsidRPr="00C227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продаже </w:t>
      </w:r>
      <w:r w:rsidR="002E13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земельного участка к</w:t>
      </w:r>
      <w:r w:rsidR="002E133E" w:rsidRPr="002E13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адастровый номер 50:22:0040207:177</w:t>
      </w:r>
      <w:r w:rsidR="005C67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.</w:t>
      </w:r>
    </w:p>
    <w:p w14:paraId="55C782A1" w14:textId="77777777" w:rsidR="00991E37" w:rsidRPr="00C22722" w:rsidRDefault="00991E37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E325C45" w14:textId="40151D64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Организатор торгов: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Дрокина Татьяна Александровна </w:t>
      </w:r>
    </w:p>
    <w:p w14:paraId="4D0AABBE" w14:textId="78864EB7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Контактные данные Организатора 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торгов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: 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тел.: </w:t>
      </w:r>
      <w:r w:rsid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9178477711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, </w:t>
      </w:r>
      <w:bookmarkStart w:id="0" w:name="_GoBack"/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e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>-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mail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: </w:t>
      </w:r>
      <w:hyperlink r:id="rId7" w:history="1"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Tatianadrokina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@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mail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ru</w:t>
        </w:r>
      </w:hyperlink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. </w:t>
      </w:r>
    </w:p>
    <w:bookmarkEnd w:id="0"/>
    <w:p w14:paraId="2D6B6859" w14:textId="5386C441" w:rsidR="00070DD1" w:rsidRPr="00540650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Продавец: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 </w:t>
      </w:r>
      <w:r w:rsidR="002E133E" w:rsidRPr="002E133E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>Чилингарян Ани Эдвардовна</w:t>
      </w:r>
      <w:r w:rsid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0C8EED63" w14:textId="6D640F91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Торги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проводятся в форме электронного аукциона, открытого по составу участников и с открытой формой подачи предложений о цене на повышение цены (далее – торги).</w:t>
      </w:r>
    </w:p>
    <w:p w14:paraId="62359447" w14:textId="77777777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Место проведения торгов: 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Торги проводятся на сайте Оператора электронной площадки АО «НИС» - </w:t>
      </w:r>
      <w:hyperlink r:id="rId8" w:history="1"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https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://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trade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nistp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ru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/</w:t>
        </w:r>
      </w:hyperlink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p w14:paraId="3C86532A" w14:textId="21190062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Контактный телефон: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540650" w:rsidRP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тел.: </w:t>
      </w:r>
      <w:r w:rsid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</w:t>
      </w:r>
      <w:r w:rsidR="00540650" w:rsidRP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9178477711</w:t>
      </w:r>
      <w:r w:rsidR="00540650" w:rsidRPr="00540650">
        <w:t xml:space="preserve"> </w:t>
      </w:r>
      <w:r w:rsidR="00540650" w:rsidRP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Дрокина Татьяна Александровна</w:t>
      </w:r>
      <w:r w:rsidR="0054065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08315744" w14:textId="4993F9C8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Извещение о торгах в электронной форме размещается в сети Интернет на сайте: АО «НИС»: </w:t>
      </w:r>
      <w:hyperlink r:id="rId9" w:history="1"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http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s</w:t>
        </w:r>
        <w:r w:rsidRPr="00C22722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://trade.nistp.ru/</w:t>
        </w:r>
      </w:hyperlink>
      <w:r w:rsidR="002E13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67ED797B" w14:textId="77777777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Торги проходят в соответствии с регламентом Электронной торговой площадки АО «НИС» (далее ЭТП) и настоящим Извещением о проведении торгов (Далее – Извещение).</w:t>
      </w:r>
    </w:p>
    <w:p w14:paraId="1C5A6337" w14:textId="321F59C6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Прием заявок осуществляется с </w:t>
      </w:r>
      <w:r w:rsidR="006D4F3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9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часов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21.04.2026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до 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9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часов 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28.05.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202</w:t>
      </w:r>
      <w:r w:rsidR="0060374D"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6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г.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по московскому времени. </w:t>
      </w:r>
    </w:p>
    <w:p w14:paraId="529CEE4D" w14:textId="1A8EE3A4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Задаток должен поступить на счет Оператора электронной площадки не позднее </w:t>
      </w:r>
      <w:r w:rsidR="00F0409F" w:rsidRP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28.05.2026г 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г.</w:t>
      </w:r>
    </w:p>
    <w:p w14:paraId="696ED816" w14:textId="1268D2C3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Рассмотрение заявок, определение участников торгов в электронной форме и оформление протокола определения участников торгов 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29.05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.202</w:t>
      </w:r>
      <w:r w:rsidR="0060374D"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6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г. </w:t>
      </w:r>
    </w:p>
    <w:p w14:paraId="5C64B535" w14:textId="3EAD025F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Дата и время начала проведения торгов в электронной форме 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30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.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05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.202</w:t>
      </w:r>
      <w:r w:rsidR="0060374D"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6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г. в </w:t>
      </w:r>
      <w:r w:rsidR="00F0409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10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 московского времени.</w:t>
      </w:r>
    </w:p>
    <w:p w14:paraId="1E889DB4" w14:textId="77777777" w:rsidR="00070DD1" w:rsidRPr="00C22722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2CFD97AA" w14:textId="2DE10731" w:rsidR="00D422AD" w:rsidRPr="00C22722" w:rsidRDefault="0060374D" w:rsidP="0060374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Предмет торгов в электронной форме:</w:t>
      </w:r>
    </w:p>
    <w:p w14:paraId="15DB5DF2" w14:textId="77777777" w:rsidR="00C56E18" w:rsidRPr="00C22722" w:rsidRDefault="00991E37" w:rsidP="00283AC5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2722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>Лот №1.</w:t>
      </w:r>
      <w:r w:rsidR="002C214E" w:rsidRPr="00C227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0CF6C9A" w14:textId="21A32FC8" w:rsidR="00540650" w:rsidRPr="00540650" w:rsidRDefault="00540650" w:rsidP="00540650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650">
        <w:rPr>
          <w:rFonts w:ascii="Times New Roman" w:eastAsia="Times New Roman" w:hAnsi="Times New Roman" w:cs="Times New Roman"/>
          <w:sz w:val="24"/>
          <w:szCs w:val="24"/>
        </w:rPr>
        <w:t>Адрес (местоположение) Московская область, городской округ Люберцы, рп Томилино, ОАО Племзавода "Петровское"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40650">
        <w:t xml:space="preserve"> </w:t>
      </w:r>
    </w:p>
    <w:p w14:paraId="00860C57" w14:textId="3FA7D061" w:rsidR="00540650" w:rsidRPr="00540650" w:rsidRDefault="00540650" w:rsidP="00540650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650">
        <w:rPr>
          <w:rFonts w:ascii="Times New Roman" w:eastAsia="Times New Roman" w:hAnsi="Times New Roman" w:cs="Times New Roman"/>
          <w:sz w:val="24"/>
          <w:szCs w:val="24"/>
        </w:rPr>
        <w:t>Площадь, м2 2627, Уточненная площадь, погрешность 18.0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BE331AA" w14:textId="63B5F73B" w:rsidR="00540650" w:rsidRPr="00540650" w:rsidRDefault="00540650" w:rsidP="00540650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650">
        <w:rPr>
          <w:rFonts w:ascii="Times New Roman" w:eastAsia="Times New Roman" w:hAnsi="Times New Roman" w:cs="Times New Roman"/>
          <w:sz w:val="24"/>
          <w:szCs w:val="24"/>
        </w:rPr>
        <w:t>Кадастровые номера объектов недвижимости, из которых образован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0650">
        <w:rPr>
          <w:rFonts w:ascii="Times New Roman" w:eastAsia="Times New Roman" w:hAnsi="Times New Roman" w:cs="Times New Roman"/>
          <w:sz w:val="24"/>
          <w:szCs w:val="24"/>
        </w:rPr>
        <w:t>объект недвижимости</w:t>
      </w:r>
    </w:p>
    <w:p w14:paraId="75F50056" w14:textId="23F1E704" w:rsidR="00540650" w:rsidRPr="00540650" w:rsidRDefault="00540650" w:rsidP="00540650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650">
        <w:rPr>
          <w:rFonts w:ascii="Times New Roman" w:eastAsia="Times New Roman" w:hAnsi="Times New Roman" w:cs="Times New Roman"/>
          <w:sz w:val="24"/>
          <w:szCs w:val="24"/>
        </w:rPr>
        <w:t>50:22:0000000:111317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9318B8" w14:textId="77777777" w:rsidR="005C6792" w:rsidRDefault="00540650" w:rsidP="00540650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650">
        <w:rPr>
          <w:rFonts w:ascii="Times New Roman" w:eastAsia="Times New Roman" w:hAnsi="Times New Roman" w:cs="Times New Roman"/>
          <w:sz w:val="24"/>
          <w:szCs w:val="24"/>
        </w:rPr>
        <w:t>Категория земель, к которой отнесен земельный участок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540650">
        <w:rPr>
          <w:rFonts w:ascii="Times New Roman" w:eastAsia="Times New Roman" w:hAnsi="Times New Roman" w:cs="Times New Roman"/>
          <w:sz w:val="24"/>
          <w:szCs w:val="24"/>
        </w:rPr>
        <w:t xml:space="preserve"> Земли населенных пунктов</w:t>
      </w:r>
      <w:r w:rsidR="005C679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4E47CA" w14:textId="77A610B4" w:rsidR="00B60AC3" w:rsidRPr="00C22722" w:rsidRDefault="005C6792" w:rsidP="00540650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Коммуникации рядом с участком</w:t>
      </w:r>
      <w:r w:rsidR="004B29C5">
        <w:rPr>
          <w:rFonts w:ascii="Times New Roman" w:eastAsia="Times New Roman" w:hAnsi="Times New Roman" w:cs="Times New Roman"/>
          <w:sz w:val="24"/>
          <w:szCs w:val="24"/>
        </w:rPr>
        <w:t xml:space="preserve">, подключают по заявлению собственника.  </w:t>
      </w:r>
    </w:p>
    <w:p w14:paraId="31F3EDD1" w14:textId="0BFE1A83" w:rsidR="00991E37" w:rsidRPr="00C22722" w:rsidRDefault="00991E37" w:rsidP="009D5361">
      <w:pPr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Начальная цена продажи лота №1</w:t>
      </w:r>
      <w:r w:rsidRPr="00C2272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– </w:t>
      </w:r>
      <w:r w:rsidR="00F0409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18 389 </w:t>
      </w:r>
      <w:r w:rsidR="0054065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000,00</w:t>
      </w:r>
      <w:r w:rsidR="00283AC5" w:rsidRPr="00C2272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(</w:t>
      </w:r>
      <w:r w:rsidR="00F0409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восемнадцать </w:t>
      </w:r>
      <w:r w:rsidR="0054065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миллионов</w:t>
      </w:r>
      <w:r w:rsidR="00F0409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триста восемьдесят девять тысяч </w:t>
      </w:r>
      <w:r w:rsidR="00283AC5" w:rsidRPr="00C2272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) рублей 00 копеек.</w:t>
      </w:r>
    </w:p>
    <w:p w14:paraId="1F47F7E5" w14:textId="1C8A57EF" w:rsidR="004A791C" w:rsidRPr="00C22722" w:rsidRDefault="004A791C" w:rsidP="004A791C">
      <w:pPr>
        <w:ind w:right="-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Шаг аукциона: </w:t>
      </w:r>
      <w:r w:rsidR="0001306D" w:rsidRPr="00C2272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500 000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 (пятьсот тысяч) руб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.</w:t>
      </w:r>
    </w:p>
    <w:p w14:paraId="26FDDB65" w14:textId="5277BAB7" w:rsidR="004A791C" w:rsidRPr="00C22722" w:rsidRDefault="004A791C" w:rsidP="004A791C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Сумма задатка: </w:t>
      </w:r>
      <w:r w:rsidR="00F0409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1 0</w:t>
      </w:r>
      <w:r w:rsidR="00540650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0</w:t>
      </w:r>
      <w:r w:rsidR="0001306D" w:rsidRPr="00C2272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0 000 (</w:t>
      </w:r>
      <w:r w:rsidR="00F0409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одни миллион</w:t>
      </w:r>
      <w:r w:rsidR="0001306D" w:rsidRPr="00C22722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)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 рублей (НДС не облагается)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, НДС не облагается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665C9BE4" w14:textId="77777777" w:rsidR="004A791C" w:rsidRPr="00C22722" w:rsidRDefault="004A791C" w:rsidP="004A791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9D55F23" w14:textId="60D234DB" w:rsidR="004A791C" w:rsidRPr="00C22722" w:rsidRDefault="004A791C" w:rsidP="004A791C">
      <w:pPr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 участию в торгах, проводимом в электронной форме, допускаются физические и юридические лица,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ознакомившиеся с документацией, 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своевременно подавшие заявку на участие в торгах и представившие документы в соответствии с перечнем, установленном в Извещении, обеспечившие поступление задатка (в сроки и размере согласно Извещению) на указанный в Извещении счет для перевода задатка,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>не находящиеся в процессе реорганизации, или ликвидации или банкротства, не являющиеся юридическим лицом, на имущество которого наложен арест по решению суда, административного органа и (или) экономическая деятельность, которого приостановлена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59AF6501" w14:textId="617B1653" w:rsidR="004A791C" w:rsidRPr="00C22722" w:rsidRDefault="004A791C" w:rsidP="004A791C">
      <w:pPr>
        <w:spacing w:before="1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bCs/>
          <w:kern w:val="0"/>
          <w:sz w:val="24"/>
          <w:szCs w:val="24"/>
        </w:rPr>
        <w:t xml:space="preserve">Ознакомиться с документацией, а также иными сведениями о Предмете торгов, можно по предварительному запросу у Организатора торгов с момента начала приема заявок по телефону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>___________________</w:t>
      </w:r>
    </w:p>
    <w:p w14:paraId="1FB64AFB" w14:textId="77777777" w:rsidR="00540650" w:rsidRDefault="00540650" w:rsidP="004A791C">
      <w:pPr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38C2C668" w14:textId="7423E287" w:rsidR="004A791C" w:rsidRPr="00C22722" w:rsidRDefault="004A791C" w:rsidP="004A791C">
      <w:pPr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Заявка на участие в торгах:</w:t>
      </w:r>
    </w:p>
    <w:p w14:paraId="234264F7" w14:textId="77777777" w:rsidR="004A791C" w:rsidRPr="00C22722" w:rsidRDefault="004A791C" w:rsidP="004A791C">
      <w:pPr>
        <w:tabs>
          <w:tab w:val="left" w:pos="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 xml:space="preserve">Форма заявки и порядок ее подачи: в соответствии с Извещением о торгах в электронной форме и Регламентом ЭТП АО «НИС» </w:t>
      </w:r>
      <w:hyperlink r:id="rId10" w:history="1">
        <w:r w:rsidRPr="00C22722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</w:rPr>
          <w:t>http://trade.nistp.ru/</w:t>
        </w:r>
      </w:hyperlink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14:paraId="452821C2" w14:textId="77777777" w:rsidR="004A791C" w:rsidRPr="00C22722" w:rsidRDefault="004A791C" w:rsidP="004A791C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Требования к претендентам на участие в торгах:</w:t>
      </w:r>
    </w:p>
    <w:p w14:paraId="2FA3FB00" w14:textId="77777777" w:rsidR="004A791C" w:rsidRPr="00C22722" w:rsidRDefault="004A791C" w:rsidP="004A791C">
      <w:pPr>
        <w:tabs>
          <w:tab w:val="left" w:pos="993"/>
          <w:tab w:val="left" w:pos="1134"/>
        </w:tabs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1. Для участия в торгах необходимо зарегистрироваться на ЭТП АО «НИС».</w:t>
      </w:r>
    </w:p>
    <w:p w14:paraId="40E0FB94" w14:textId="77777777" w:rsidR="004A791C" w:rsidRPr="00C22722" w:rsidRDefault="004A791C" w:rsidP="004A791C">
      <w:pPr>
        <w:tabs>
          <w:tab w:val="left" w:pos="993"/>
          <w:tab w:val="left" w:pos="1134"/>
        </w:tabs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2. Внести задаток на </w:t>
      </w:r>
      <w:r w:rsidRPr="00C2272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банковские реквизиты </w:t>
      </w:r>
      <w:r w:rsidRPr="00C22722">
        <w:rPr>
          <w:rFonts w:ascii="Times New Roman" w:eastAsia="Calibri" w:hAnsi="Times New Roman" w:cs="Times New Roman"/>
          <w:bCs/>
          <w:kern w:val="0"/>
          <w:sz w:val="24"/>
          <w:szCs w:val="24"/>
        </w:rPr>
        <w:t>Оператора электронной площадки</w:t>
      </w:r>
      <w:r w:rsidRPr="00C2272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:</w:t>
      </w:r>
    </w:p>
    <w:p w14:paraId="122028AC" w14:textId="77777777" w:rsidR="004A791C" w:rsidRPr="00C22722" w:rsidRDefault="004A791C" w:rsidP="004A791C">
      <w:pPr>
        <w:spacing w:after="200" w:line="21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Банковские реквизиты Оператора электронной площадки АО «НИС»: </w:t>
      </w:r>
      <w:r w:rsidRPr="00C22722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ИНН 7725752265. </w:t>
      </w:r>
    </w:p>
    <w:p w14:paraId="76C50208" w14:textId="77777777" w:rsidR="004A791C" w:rsidRPr="00C22722" w:rsidRDefault="004A791C" w:rsidP="004A791C">
      <w:pPr>
        <w:spacing w:after="200" w:line="21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b/>
          <w:kern w:val="0"/>
          <w:sz w:val="24"/>
          <w:szCs w:val="24"/>
        </w:rPr>
        <w:t>р/с 40702810800000024981 в Филиал «Центральный» Банка ВТБ (ПАО) в г. Москве, БИК – 044525411, корреспондентский счёт – 30101810145250000411</w:t>
      </w:r>
    </w:p>
    <w:p w14:paraId="7EEBEBE8" w14:textId="77777777" w:rsidR="004A791C" w:rsidRPr="00C22722" w:rsidRDefault="004A791C" w:rsidP="004A791C">
      <w:pPr>
        <w:jc w:val="both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  <w:lang w:val="x-none"/>
        </w:rPr>
      </w:pPr>
    </w:p>
    <w:p w14:paraId="3BC61EFD" w14:textId="77777777" w:rsidR="004A791C" w:rsidRPr="00C22722" w:rsidRDefault="004A791C" w:rsidP="004A791C">
      <w:pPr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Calibri" w:hAnsi="Times New Roman" w:cs="Times New Roman"/>
          <w:b/>
          <w:kern w:val="0"/>
          <w:sz w:val="24"/>
          <w:szCs w:val="24"/>
        </w:rPr>
        <w:t>В назначении платежа необходимо указать: «Перевод задатка на участие в торгах процедура №________, Лот №____».</w:t>
      </w:r>
    </w:p>
    <w:p w14:paraId="3A9FA58E" w14:textId="77777777" w:rsidR="004A791C" w:rsidRPr="00C22722" w:rsidRDefault="004A791C" w:rsidP="004A791C">
      <w:pPr>
        <w:jc w:val="both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199F03AB" w14:textId="77777777" w:rsidR="004A791C" w:rsidRPr="00C22722" w:rsidRDefault="004A791C" w:rsidP="004A791C">
      <w:pPr>
        <w:spacing w:line="240" w:lineRule="atLeast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3. В установленный извещением срок предоставить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045C6AC0" w14:textId="77777777" w:rsidR="004A791C" w:rsidRPr="00C22722" w:rsidRDefault="004A791C" w:rsidP="004A791C">
      <w:pPr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сканированную копию выписки из ЕГРЮЛ (для юридического лица), выписку из ЕГРИП (для ИП),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 и ИП), </w:t>
      </w: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либо лист записи (в случае регистрации после 1 января 2017 г.)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нужного реестра – ЕГРЮЛ (для юридического лица) или ЕГРИП (для ИП), полученные не позднее, чем за 1 месяц до подачи заявки, сканированные копии документов, удостоверяющих личность (для физического лица и ИП), полученные не позднее,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14:paraId="687800FE" w14:textId="77777777" w:rsidR="004A791C" w:rsidRPr="00C22722" w:rsidRDefault="004A791C" w:rsidP="004A791C">
      <w:pPr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сканированную копию документа, подтверждающего полномочия руководителя; </w:t>
      </w:r>
    </w:p>
    <w:p w14:paraId="5ECB07C8" w14:textId="77777777" w:rsidR="004A791C" w:rsidRPr="00C22722" w:rsidRDefault="004A791C" w:rsidP="004A791C">
      <w:pPr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информацию о цепочке собственников, включая бенефициаров (в том числе конечных), с подтверждением соответствующими документами (документ оформляется по приложенной в документации </w:t>
      </w:r>
      <w:r w:rsidRPr="00C22722">
        <w:rPr>
          <w:rFonts w:ascii="Times New Roman" w:eastAsia="Calibri" w:hAnsi="Times New Roman" w:cs="Times New Roman"/>
          <w:b/>
          <w:kern w:val="0"/>
          <w:sz w:val="24"/>
          <w:szCs w:val="24"/>
        </w:rPr>
        <w:t>форме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и скан-копия прикладывается в состав документов, подаваемых с заявкой на участие в торгах); </w:t>
      </w:r>
    </w:p>
    <w:p w14:paraId="638C9358" w14:textId="77777777" w:rsidR="004A791C" w:rsidRPr="00C22722" w:rsidRDefault="004A791C" w:rsidP="004A791C">
      <w:pPr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согласие на обработку персональных данных (для ИП и </w:t>
      </w:r>
      <w:r w:rsidRPr="00C22722">
        <w:rPr>
          <w:rFonts w:ascii="Times New Roman" w:eastAsia="Calibri" w:hAnsi="Times New Roman" w:cs="Times New Roman"/>
          <w:kern w:val="0"/>
          <w:sz w:val="22"/>
        </w:rPr>
        <w:t xml:space="preserve">для физического лица) 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(документ оформляется по приложенной в документации форме и скан-копия прикладывается в состав документов, подаваемых с заявкой на участие в торгах).</w:t>
      </w:r>
    </w:p>
    <w:p w14:paraId="22FD8677" w14:textId="77777777" w:rsidR="004A791C" w:rsidRPr="00C22722" w:rsidRDefault="004A791C" w:rsidP="004A791C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Иностранные юридические лица</w:t>
      </w: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дополнительно предоставляют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731C417E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Также всем претендентам необходимо дополнительно предоставить:</w:t>
      </w:r>
    </w:p>
    <w:p w14:paraId="1E097CCE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платежный документ (копия) с отметкой банка об исполнении, подтверждающий внесение задатка в счет обеспечения оплаты Имущества, реализуемого на аукционе;</w:t>
      </w:r>
    </w:p>
    <w:p w14:paraId="6D05B23D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копия договора о задатке;</w:t>
      </w:r>
    </w:p>
    <w:p w14:paraId="0E93D256" w14:textId="77777777" w:rsidR="004A791C" w:rsidRPr="00C22722" w:rsidRDefault="004A791C" w:rsidP="004A791C">
      <w:pPr>
        <w:ind w:right="-57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</w:p>
    <w:p w14:paraId="39BC862A" w14:textId="77777777" w:rsidR="004A791C" w:rsidRPr="00C22722" w:rsidRDefault="004A791C" w:rsidP="004A79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1073CA2F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Непредставление вышеперечисленных документов может служить основанием для недопуска к участию в торгах.</w:t>
      </w:r>
    </w:p>
    <w:p w14:paraId="45202725" w14:textId="77777777" w:rsidR="004A791C" w:rsidRPr="00C22722" w:rsidRDefault="004A791C" w:rsidP="004A791C">
      <w:pPr>
        <w:tabs>
          <w:tab w:val="left" w:pos="1134"/>
        </w:tabs>
        <w:spacing w:before="120" w:after="120"/>
        <w:ind w:left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>Этапы проведения торгов.</w:t>
      </w:r>
    </w:p>
    <w:p w14:paraId="7D8A8783" w14:textId="77777777" w:rsidR="004A791C" w:rsidRPr="00C22722" w:rsidRDefault="004A791C" w:rsidP="004A791C">
      <w:pPr>
        <w:tabs>
          <w:tab w:val="left" w:pos="1134"/>
        </w:tabs>
        <w:ind w:left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Подача заявки на участие в торгах:</w:t>
      </w:r>
    </w:p>
    <w:p w14:paraId="467D9AF6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ЭТП обеспечивает для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претендентов (заявителей) на участие в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торгах функционал подачи заявок.</w:t>
      </w:r>
    </w:p>
    <w:p w14:paraId="5BAE9845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Формирование и направление заявки на участие в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торгах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производится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претендентом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 соответствии с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Регламентом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ЭТП, которое размещается в открытой части ЭТП.</w:t>
      </w:r>
    </w:p>
    <w:p w14:paraId="54148527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вправе подать заявку на участие в торгах в любой момент,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с даты и времени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начала приема заявок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и до 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даты и времени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окончания срока подачи заявок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,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предусмотренных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Извещением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о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торгах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. Заявки направляются на ЭТП в форме электронных документов, подписанных с помощью ЭП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 (электронная подпись)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.</w:t>
      </w:r>
    </w:p>
    <w:p w14:paraId="32450D33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вправе отозвать заявку на участие в процедуре не позднее окончания срока подачи заявок в соответствии с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Извещением и Регламентом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ЭТП, котор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ые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размещаются в открытой части ЭТП. </w:t>
      </w:r>
    </w:p>
    <w:p w14:paraId="1E1823D0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1F22A494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Рассмотрение заявок и допуск к участию в торгах:</w:t>
      </w:r>
    </w:p>
    <w:p w14:paraId="0F107638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1" w:name="_Hlk63174580"/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ЭТП обеспечивает для пользователей Организатора торгов, функционал по рассмотрению заявок на участие в процедурах в соответствии с Регламентом ЭТП, который размещается в открытой части ЭТП.</w:t>
      </w:r>
    </w:p>
    <w:p w14:paraId="0593FB85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Сроки рассмотрения заявок устанавливаются Организатором торгов в ходе публикации извещения о проведении торгов и определяются собственными потребностями или внутренними регламентами (при их наличии) Организатора торгов.</w:t>
      </w:r>
    </w:p>
    <w:p w14:paraId="1924C123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 ЭТП ведется учет принятых и отозванных заявок на участие в процедурах. После окончания срока подачи заявок, установленного Организатором торгов, заявки становятся доступны для рассмотрения.</w:t>
      </w:r>
    </w:p>
    <w:p w14:paraId="32120873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По итогам рассмотрения заявок Организатор торгов принимает решение о допуске (об отказе в допуске) Претендентов к участию в торгах и формирует протокол по итогам рассмотрения заявок. </w:t>
      </w:r>
    </w:p>
    <w:p w14:paraId="78DAE81C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Претенденты не допускается к участию в торгах в следующих случаях: </w:t>
      </w:r>
    </w:p>
    <w:p w14:paraId="01076D31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 заявка подана лицом, не уполномоченным на осуществление таких действий; </w:t>
      </w:r>
    </w:p>
    <w:p w14:paraId="14F49D63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 предоставлены не все документы по перечню, опубликованному в Извещении о проведении торгов; </w:t>
      </w:r>
    </w:p>
    <w:p w14:paraId="0746955E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заявителем предоставлены недостоверные сведения;</w:t>
      </w:r>
    </w:p>
    <w:p w14:paraId="39DCF12E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задаток не внесен на указанные в Извещении реквизиты, внесен не в полном размере или позже даты, указанной в Извещении;</w:t>
      </w:r>
    </w:p>
    <w:p w14:paraId="6C1D527A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не соблюдены все требования к участнику, указанные в Извещении.</w:t>
      </w:r>
    </w:p>
    <w:p w14:paraId="3BF215F8" w14:textId="77777777" w:rsidR="004A791C" w:rsidRPr="00C22722" w:rsidRDefault="004A791C" w:rsidP="004A791C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200" w:line="276" w:lineRule="auto"/>
        <w:ind w:right="-2"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</w:rPr>
        <w:t>Претендент приобретает статус участника торгов с момента подписания протокола определения участников торгов.</w:t>
      </w:r>
    </w:p>
    <w:bookmarkEnd w:id="1"/>
    <w:p w14:paraId="5141AA7A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F35ECED" w14:textId="77777777" w:rsidR="004A791C" w:rsidRPr="00C22722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Порядок проведения торгов:</w:t>
      </w:r>
    </w:p>
    <w:p w14:paraId="32CF1B70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Извещении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о проведении торгов.</w:t>
      </w:r>
    </w:p>
    <w:p w14:paraId="4E5C5B46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Организатор торгов проводит аукцион, в ходе которого предложения о цене заявляются участниками торгов открыто в ходе проведения торгов.</w:t>
      </w:r>
    </w:p>
    <w:p w14:paraId="48266020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</w:pP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При подаче ценового предложения участником аукциона равного начальной цене, начинаются торги на повышение начальной цены. Повышение начальной цены производится на «шаг повышения цены». </w:t>
      </w:r>
      <w:r w:rsidRPr="00C2272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Период ожидания каждого последующего предложения по цене составляет 10 минут. Если в течении 10 минут, с момента подачи предложения по цене новое предложение по цене не поступило, торги завершаются. </w:t>
      </w:r>
    </w:p>
    <w:p w14:paraId="37407253" w14:textId="49E0B8D2" w:rsidR="004A791C" w:rsidRPr="005C679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</w:pPr>
      <w:bookmarkStart w:id="2" w:name="_Hlk63175396"/>
      <w:r w:rsidRPr="00C22722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В ходе проведения торгов участник обязан самостоятельно обеспечивать бесперебойный доступ к сети «Интернет», а также отслеживать обновление информации на странице с ходом торгов посредством использования заложенной в браузере функции обновления страницы или использования клавиши F5 на клавиатуре.</w:t>
      </w:r>
      <w:r w:rsidR="005C6792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 </w:t>
      </w:r>
    </w:p>
    <w:p w14:paraId="369A58DA" w14:textId="59536BA4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Победителем торгов</w:t>
      </w:r>
      <w:r w:rsidR="00011926"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 xml:space="preserve"> </w:t>
      </w: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с открытой формой подачи предложений о цене признается участник торгов, предложивший максимальную цену</w:t>
      </w:r>
      <w:r w:rsidR="00A0514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>.</w:t>
      </w:r>
      <w:r w:rsidRPr="00C2272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 xml:space="preserve"> </w:t>
      </w:r>
    </w:p>
    <w:bookmarkEnd w:id="2"/>
    <w:p w14:paraId="0188F9AA" w14:textId="77777777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7EDEA90C" w14:textId="0DBC9D4E" w:rsidR="004A791C" w:rsidRPr="00C22722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</w:pP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Условия заключения Договора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, </w:t>
      </w:r>
      <w:r w:rsidRPr="00C22722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 условия оплаты.</w:t>
      </w:r>
    </w:p>
    <w:p w14:paraId="3F083DB4" w14:textId="77777777" w:rsidR="004A791C" w:rsidRPr="00C22722" w:rsidRDefault="004A791C" w:rsidP="004A791C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3A33E980" w14:textId="116F38A8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Договор заключается между Продавцом и Победителем в течение </w:t>
      </w:r>
      <w:r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5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(пяти) рабочих дней с даты публикации протокола об итогах (результатов) торгов.</w:t>
      </w:r>
      <w:r w:rsidR="000E43BE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Механизм заключения договоров продажи Лота указан выше в описании Объекта и его состава.</w:t>
      </w:r>
    </w:p>
    <w:p w14:paraId="7491956F" w14:textId="77777777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101EBD89" w14:textId="25A2DF8A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В случае уклонения Победителя</w:t>
      </w:r>
      <w:r w:rsidR="004B29C5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(единственного участника)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торгов от подписания договора или протокола об итогах (результатах) торгов, он утрачивает всю сумму внесенного им задатка и лишается статуса Победителя торгов.</w:t>
      </w:r>
    </w:p>
    <w:p w14:paraId="0659EE24" w14:textId="77777777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4311857D" w14:textId="4EA239EA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В случае отказа Победителя от подписания </w:t>
      </w:r>
      <w:r w:rsidR="00C56E18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договора, право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подписания договора переходит на участника, занявшего </w:t>
      </w:r>
      <w:r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второе место. 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Цена договора устанавливается в размере максимального предложения, сделанного данным участником. Договор заключается в течении </w:t>
      </w:r>
      <w:r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5 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рабочих дней с момента уведомления участника Продавцом, занявшего второе место, о необходимости заключения договора. </w:t>
      </w:r>
    </w:p>
    <w:p w14:paraId="74DC0BD6" w14:textId="6935573A" w:rsidR="004A791C" w:rsidRPr="00C22722" w:rsidRDefault="00011926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</w:t>
      </w:r>
      <w:r w:rsidR="004A791C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адатки участников, до которых не дошла очередь подписания договора, возвращаются участникам Организатором торгов на реквизиты, указанные в Договоре о задатке. </w:t>
      </w:r>
    </w:p>
    <w:p w14:paraId="38BF070E" w14:textId="77777777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137E76BC" w14:textId="1CA15E45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В случае если по окончании срока подачи заявок на участие, подана только одна заявка и (или) по результатам рассмотрения заявок только один заявитель признан участником, Продавец </w:t>
      </w:r>
      <w:r w:rsidR="005C679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заключает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договор с Единственным участником по цене, предложенной участником, но не ниже </w:t>
      </w:r>
      <w:r w:rsidR="00011926"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начальной</w:t>
      </w:r>
      <w:r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 цены 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(НДС не облагается), в течение </w:t>
      </w:r>
      <w:r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5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рабочих дней с даты подведения итогов торгов. </w:t>
      </w:r>
    </w:p>
    <w:p w14:paraId="4188AF74" w14:textId="6693A9A9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Задаток единственного участника зачисляется в счёт оплаты по договору</w:t>
      </w:r>
      <w:r w:rsidR="005C679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</w:p>
    <w:p w14:paraId="33BFC5D7" w14:textId="2195BA62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Оплата цены за вычетом ранее внесенного задатка, производится Покупателем на счет Продавца, в порядке и сроки согласно договору</w:t>
      </w:r>
      <w:r w:rsidR="00011926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</w:t>
      </w:r>
    </w:p>
    <w:p w14:paraId="5F1594A2" w14:textId="73829680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Переход права собственности от Продавца к Покупателю осуществляется в порядке и сроки согласно договора</w:t>
      </w:r>
      <w:r w:rsidR="00011926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</w:p>
    <w:p w14:paraId="59F3E849" w14:textId="324B1EF5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Задаток Покупателя, перечисленный для участия в торгах, засчитывается в счет оплаты</w:t>
      </w:r>
      <w:r w:rsidR="00011926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имущества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. </w:t>
      </w:r>
    </w:p>
    <w:p w14:paraId="7D2325C3" w14:textId="0437B4A9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В случае уклонения (отказа) Победителя от подписания протокола об итогах торгов, уклонения (отказа) Победителя, второго участника в случае возникновения у них права на заключение договора, от заключения в указанный срок договора или неисполнения в установленный срок обязательства по оплате</w:t>
      </w:r>
      <w:r w:rsidR="00011926"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,</w:t>
      </w: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он лишается права на его приобретение, </w:t>
      </w:r>
      <w:r w:rsidRPr="00C22722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сумма внесенного им задатка не возвращается. </w:t>
      </w:r>
    </w:p>
    <w:p w14:paraId="486CA399" w14:textId="681A7522" w:rsidR="004A791C" w:rsidRPr="00C22722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C22722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Задатки участникам, не ставшими Победителями, возвращаются в течении 5 (пяти) рабочих дней, с даты подведения итогов торгов.</w:t>
      </w:r>
    </w:p>
    <w:p w14:paraId="24C685BC" w14:textId="6F0532CB" w:rsidR="004A791C" w:rsidRPr="00C22722" w:rsidRDefault="004A791C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57A8A1C" w14:textId="5CFC2D08" w:rsidR="004A791C" w:rsidRPr="00C22722" w:rsidRDefault="004A791C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15886DD" w14:textId="4C3AA8E5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16E4684" w14:textId="7E93E9F3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B8311BB" w14:textId="3E4BFAF1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3E6B863" w14:textId="453C505B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5E39B36" w14:textId="77C62C86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8A6FC95" w14:textId="093482D3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E8B8FF3" w14:textId="0B1E3911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21800836" w14:textId="38DBB80F" w:rsidR="00986531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6030FC3A" w14:textId="77777777" w:rsidR="004B29C5" w:rsidRPr="00C22722" w:rsidRDefault="004B29C5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44DE475" w14:textId="7466843A" w:rsidR="00986531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1BEB8FC5" w14:textId="36F74538" w:rsidR="004B29C5" w:rsidRDefault="004B29C5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47274837" w14:textId="77777777" w:rsidR="004B29C5" w:rsidRPr="00C22722" w:rsidRDefault="004B29C5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4795CF58" w14:textId="59404E31" w:rsidR="00986531" w:rsidRPr="00C22722" w:rsidRDefault="00986531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6581B33" w14:textId="77777777" w:rsidR="009778EB" w:rsidRPr="00C22722" w:rsidRDefault="009778EB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СОГЛАСИЕ</w:t>
      </w:r>
    </w:p>
    <w:p w14:paraId="6D18553B" w14:textId="77777777" w:rsidR="009778EB" w:rsidRPr="00C22722" w:rsidRDefault="009778EB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C2272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на обработку персональных данных</w:t>
      </w:r>
    </w:p>
    <w:p w14:paraId="598AB33D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90B2046" w14:textId="4627902B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 xml:space="preserve">Я, </w:t>
      </w:r>
      <w:r w:rsidRPr="00C22722">
        <w:rPr>
          <w:rFonts w:ascii="Times New Roman" w:eastAsia="Times New Roman" w:hAnsi="Times New Roman" w:cs="Times New Roman"/>
          <w:b/>
          <w:i/>
          <w:kern w:val="0"/>
          <w:sz w:val="22"/>
          <w:lang w:eastAsia="ru-RU"/>
        </w:rPr>
        <w:t>(</w:t>
      </w:r>
      <w:r w:rsidRPr="00C22722">
        <w:rPr>
          <w:rFonts w:ascii="Times New Roman" w:eastAsia="Times New Roman" w:hAnsi="Times New Roman" w:cs="Times New Roman"/>
          <w:bCs/>
          <w:i/>
          <w:kern w:val="0"/>
          <w:sz w:val="22"/>
          <w:lang w:eastAsia="ru-RU"/>
        </w:rPr>
        <w:t>фамилия, имя, отчество</w:t>
      </w:r>
      <w:r w:rsidRPr="00C22722">
        <w:rPr>
          <w:rFonts w:ascii="Times New Roman" w:eastAsia="Times New Roman" w:hAnsi="Times New Roman" w:cs="Times New Roman"/>
          <w:b/>
          <w:i/>
          <w:kern w:val="0"/>
          <w:sz w:val="22"/>
          <w:lang w:eastAsia="ru-RU"/>
        </w:rPr>
        <w:t>)</w:t>
      </w:r>
      <w:r w:rsidRPr="00C22722">
        <w:rPr>
          <w:rFonts w:ascii="Times New Roman" w:eastAsia="Times New Roman" w:hAnsi="Times New Roman" w:cs="Times New Roman"/>
          <w:b/>
          <w:kern w:val="0"/>
          <w:sz w:val="22"/>
          <w:lang w:eastAsia="ru-RU"/>
        </w:rPr>
        <w:t>,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 xml:space="preserve"> зарегистрированный(ая) по адресу </w:t>
      </w:r>
      <w:r w:rsidRPr="00C22722">
        <w:rPr>
          <w:rFonts w:ascii="Times New Roman" w:eastAsia="Times New Roman" w:hAnsi="Times New Roman" w:cs="Times New Roman"/>
          <w:b/>
          <w:i/>
          <w:kern w:val="0"/>
          <w:sz w:val="22"/>
          <w:lang w:eastAsia="ru-RU"/>
        </w:rPr>
        <w:t>(</w:t>
      </w:r>
      <w:r w:rsidRPr="00C22722">
        <w:rPr>
          <w:rFonts w:ascii="Times New Roman" w:eastAsia="Times New Roman" w:hAnsi="Times New Roman" w:cs="Times New Roman"/>
          <w:bCs/>
          <w:i/>
          <w:kern w:val="0"/>
          <w:sz w:val="22"/>
          <w:lang w:eastAsia="ru-RU"/>
        </w:rPr>
        <w:t>вписать адрес</w:t>
      </w:r>
      <w:r w:rsidRPr="00C22722">
        <w:rPr>
          <w:rFonts w:ascii="Times New Roman" w:eastAsia="Times New Roman" w:hAnsi="Times New Roman" w:cs="Times New Roman"/>
          <w:b/>
          <w:i/>
          <w:kern w:val="0"/>
          <w:sz w:val="22"/>
          <w:lang w:eastAsia="ru-RU"/>
        </w:rPr>
        <w:t>)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 xml:space="preserve">, паспорт </w:t>
      </w:r>
      <w:r w:rsidRPr="00C22722">
        <w:rPr>
          <w:rFonts w:ascii="Times New Roman" w:eastAsia="Times New Roman" w:hAnsi="Times New Roman" w:cs="Times New Roman"/>
          <w:i/>
          <w:kern w:val="0"/>
          <w:sz w:val="22"/>
          <w:lang w:eastAsia="ru-RU"/>
        </w:rPr>
        <w:t xml:space="preserve">(вписать </w:t>
      </w:r>
      <w:r w:rsidRPr="00C22722">
        <w:rPr>
          <w:rFonts w:ascii="Times New Roman" w:eastAsia="Times New Roman" w:hAnsi="Times New Roman" w:cs="Times New Roman"/>
          <w:bCs/>
          <w:i/>
          <w:kern w:val="0"/>
          <w:sz w:val="22"/>
          <w:lang w:eastAsia="ru-RU"/>
        </w:rPr>
        <w:t>серию, номер, дату выдачи документа, наименование выдавшего органа</w:t>
      </w:r>
      <w:r w:rsidRPr="00C22722">
        <w:rPr>
          <w:rFonts w:ascii="Times New Roman" w:eastAsia="Times New Roman" w:hAnsi="Times New Roman" w:cs="Times New Roman"/>
          <w:i/>
          <w:kern w:val="0"/>
          <w:sz w:val="22"/>
          <w:lang w:eastAsia="ru-RU"/>
        </w:rPr>
        <w:t>)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, даю согласие Организатору торгов</w:t>
      </w:r>
      <w:r w:rsidRPr="00C22722">
        <w:rPr>
          <w:rFonts w:ascii="Times New Roman" w:eastAsia="Times New Roman" w:hAnsi="Times New Roman" w:cs="Times New Roman"/>
          <w:b/>
          <w:kern w:val="0"/>
          <w:sz w:val="22"/>
          <w:lang w:eastAsia="ru-RU"/>
        </w:rPr>
        <w:t xml:space="preserve"> </w:t>
      </w:r>
      <w:r w:rsidR="00070DD1" w:rsidRPr="00C22722">
        <w:rPr>
          <w:rFonts w:ascii="Times New Roman" w:eastAsia="Times New Roman" w:hAnsi="Times New Roman" w:cs="Times New Roman"/>
          <w:b/>
          <w:kern w:val="0"/>
          <w:sz w:val="22"/>
          <w:lang w:eastAsia="ru-RU"/>
        </w:rPr>
        <w:t xml:space="preserve">Дрокиной Т.А.,  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 xml:space="preserve">на обработку своих персональных данных </w:t>
      </w:r>
      <w:r w:rsidRPr="00C22722">
        <w:rPr>
          <w:rFonts w:ascii="Times New Roman" w:eastAsia="Times New Roman" w:hAnsi="Times New Roman" w:cs="Times New Roman"/>
          <w:snapToGrid w:val="0"/>
          <w:kern w:val="0"/>
          <w:sz w:val="22"/>
          <w:lang w:eastAsia="ru-RU"/>
        </w:rPr>
        <w:t>в соответствии с Федеральным законом от 27.07.2006г. №152-ФЗ «О персональных данных»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 xml:space="preserve">, </w:t>
      </w:r>
      <w:r w:rsidRPr="00C22722">
        <w:rPr>
          <w:rFonts w:ascii="Times New Roman" w:eastAsia="Times New Roman" w:hAnsi="Times New Roman" w:cs="Times New Roman"/>
          <w:snapToGrid w:val="0"/>
          <w:kern w:val="0"/>
          <w:sz w:val="22"/>
          <w:lang w:eastAsia="ru-RU"/>
        </w:rPr>
        <w:t xml:space="preserve">которая включает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моими персональными данными, 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 xml:space="preserve"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целью: </w:t>
      </w:r>
    </w:p>
    <w:p w14:paraId="7AE1F398" w14:textId="77777777" w:rsidR="009778EB" w:rsidRPr="00C22722" w:rsidRDefault="009778EB" w:rsidP="009778EB">
      <w:pPr>
        <w:autoSpaceDE w:val="0"/>
        <w:autoSpaceDN w:val="0"/>
        <w:adjustRightInd w:val="0"/>
        <w:spacing w:after="100" w:afterAutospacing="1"/>
        <w:ind w:left="357" w:hanging="357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Обеспечения соблюдения требований законодательства РФ;</w:t>
      </w:r>
    </w:p>
    <w:p w14:paraId="494B0A13" w14:textId="77777777" w:rsidR="009778EB" w:rsidRPr="00C22722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</w:rPr>
      </w:pPr>
      <w:r w:rsidRPr="00C22722">
        <w:rPr>
          <w:rFonts w:ascii="Times New Roman" w:eastAsia="Calibri" w:hAnsi="Times New Roman" w:cs="Times New Roman"/>
          <w:kern w:val="0"/>
          <w:sz w:val="22"/>
        </w:rPr>
        <w:t>Рассмотрения заявки субъекта персональных данных на участие в торгах, проводимых оператором персональных данных;</w:t>
      </w:r>
    </w:p>
    <w:p w14:paraId="5ECE5E7B" w14:textId="77777777" w:rsidR="009778EB" w:rsidRPr="00C22722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</w:rPr>
      </w:pPr>
      <w:r w:rsidRPr="00C22722">
        <w:rPr>
          <w:rFonts w:ascii="Times New Roman" w:eastAsia="Calibri" w:hAnsi="Times New Roman" w:cs="Times New Roman"/>
          <w:kern w:val="0"/>
          <w:sz w:val="22"/>
        </w:rPr>
        <w:t>Составления протокола определения участников торгов, в которых субъектом персональных данных была подана заявка;</w:t>
      </w:r>
    </w:p>
    <w:p w14:paraId="2E0B7DE2" w14:textId="77777777" w:rsidR="009778EB" w:rsidRPr="00C22722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</w:rPr>
      </w:pPr>
      <w:r w:rsidRPr="00C22722">
        <w:rPr>
          <w:rFonts w:ascii="Times New Roman" w:eastAsia="Calibri" w:hAnsi="Times New Roman" w:cs="Times New Roman"/>
          <w:kern w:val="0"/>
          <w:sz w:val="22"/>
        </w:rPr>
        <w:t>Составления протокола о результатах торгов, в которых субъектом персональных данных была подана заявка;</w:t>
      </w:r>
    </w:p>
    <w:p w14:paraId="09E921D8" w14:textId="77777777" w:rsidR="009778EB" w:rsidRPr="00C22722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</w:rPr>
      </w:pPr>
      <w:r w:rsidRPr="00C22722">
        <w:rPr>
          <w:rFonts w:ascii="Times New Roman" w:eastAsia="Calibri" w:hAnsi="Times New Roman" w:cs="Times New Roman"/>
          <w:kern w:val="0"/>
          <w:sz w:val="22"/>
        </w:rPr>
        <w:t>Предоставления сведений третьим лицам для заключения договора с субъектом персональных данных;</w:t>
      </w:r>
    </w:p>
    <w:p w14:paraId="4FC40DAC" w14:textId="77777777" w:rsidR="009778EB" w:rsidRPr="00C22722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2"/>
        </w:rPr>
      </w:pPr>
      <w:r w:rsidRPr="00C22722">
        <w:rPr>
          <w:rFonts w:ascii="Times New Roman" w:eastAsia="Calibri" w:hAnsi="Times New Roman" w:cs="Times New Roman"/>
          <w:kern w:val="0"/>
          <w:sz w:val="22"/>
        </w:rPr>
        <w:t>Публикации результатов обработки персональных данных в случае требования договора, заключенного оператором персональных данных или требования законодательства РФ.</w:t>
      </w:r>
    </w:p>
    <w:p w14:paraId="2F4D4DC9" w14:textId="77777777" w:rsidR="009778EB" w:rsidRPr="00C22722" w:rsidRDefault="009778EB" w:rsidP="009778E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</w:pPr>
      <w:bookmarkStart w:id="3" w:name="sub_1"/>
      <w:r w:rsidRPr="00C22722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 w:eastAsia="x-none"/>
        </w:rPr>
        <w:t>Перечень персональных данных, на обработку которых дается согласие</w:t>
      </w:r>
    </w:p>
    <w:bookmarkEnd w:id="3"/>
    <w:p w14:paraId="43ADEABE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</w:p>
    <w:tbl>
      <w:tblPr>
        <w:tblW w:w="10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"/>
        <w:gridCol w:w="5758"/>
        <w:gridCol w:w="1673"/>
        <w:gridCol w:w="1686"/>
      </w:tblGrid>
      <w:tr w:rsidR="00C22722" w:rsidRPr="00C22722" w14:paraId="31767242" w14:textId="77777777" w:rsidTr="00721C94">
        <w:tc>
          <w:tcPr>
            <w:tcW w:w="104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1342E2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N</w:t>
            </w: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br/>
              <w:t>п/п</w:t>
            </w:r>
          </w:p>
        </w:tc>
        <w:tc>
          <w:tcPr>
            <w:tcW w:w="5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992FF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Персональные данные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911A2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Согласие</w:t>
            </w:r>
          </w:p>
        </w:tc>
      </w:tr>
      <w:tr w:rsidR="00C22722" w:rsidRPr="00C22722" w14:paraId="51CE3F94" w14:textId="77777777" w:rsidTr="00721C94">
        <w:tc>
          <w:tcPr>
            <w:tcW w:w="104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0A11F0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5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EF45D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D154E6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ДА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7B2CF79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НЕТ</w:t>
            </w:r>
          </w:p>
        </w:tc>
      </w:tr>
      <w:tr w:rsidR="00C22722" w:rsidRPr="00C22722" w14:paraId="2D148E8E" w14:textId="77777777" w:rsidTr="00721C94">
        <w:trPr>
          <w:trHeight w:val="636"/>
        </w:trPr>
        <w:tc>
          <w:tcPr>
            <w:tcW w:w="10165" w:type="dxa"/>
            <w:gridSpan w:val="4"/>
            <w:tcBorders>
              <w:top w:val="nil"/>
              <w:bottom w:val="single" w:sz="4" w:space="0" w:color="auto"/>
            </w:tcBorders>
          </w:tcPr>
          <w:p w14:paraId="7069FCCF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lang w:eastAsia="ru-RU"/>
              </w:rPr>
              <w:t>Общая информация</w:t>
            </w:r>
          </w:p>
        </w:tc>
      </w:tr>
      <w:tr w:rsidR="00C22722" w:rsidRPr="00C22722" w14:paraId="76A31E48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08ADB315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1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BBE9C6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Фамилия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040CC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6BCCF8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16C59317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6ACDA857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2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BFF8EE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Имя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BDAEE2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EAE7A5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137E07CF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4A88D48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3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40D846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Отчество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B5DC74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D744FA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69175B9B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64FE53A2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4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DB59FA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Пол, возраст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17836A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19712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43EA7C5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4022331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5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0F7EED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Год, месяц, дата и место рождения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854E6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1E5688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6EAB2F7E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15B01242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6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B937D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Паспортные данные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A0AA25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8AC2243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168713EE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849D5BB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7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99426D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Адрес регистрации по месту жительства и адрес фактического проживания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95FAC2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C1AFED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16E5508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57145C77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8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2C1440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Номер телефона (домашний, мобильный)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11BEF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D873F4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587C2283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764E17E3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9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F7540E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СНИЛС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6068D7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A2CC15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C22722" w:rsidRPr="00C22722" w14:paraId="258A146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2D44D01C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10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F097D1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ИНН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FCF800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C3185B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  <w:tr w:rsidR="009778EB" w:rsidRPr="00C22722" w14:paraId="3A1E688A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D3CA55B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11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A05EE9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  <w:r w:rsidRPr="00C22722"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  <w:t>Семейное положение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65FC17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84EA54" w14:textId="77777777" w:rsidR="009778EB" w:rsidRPr="00C22722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2"/>
                <w:lang w:eastAsia="ru-RU"/>
              </w:rPr>
            </w:pPr>
          </w:p>
        </w:tc>
      </w:tr>
    </w:tbl>
    <w:p w14:paraId="3B9D4FAC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</w:p>
    <w:p w14:paraId="1D0655A6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В случае несогласия с обработкой или отзыва персональных данных, субъект лишается права быть допущенным к участию в торгах.</w:t>
      </w:r>
    </w:p>
    <w:p w14:paraId="171084D1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Настоящее согласие действует в течение 1 (одного) года с даты его выдачи.</w:t>
      </w:r>
    </w:p>
    <w:p w14:paraId="6FC412A6" w14:textId="524922AC" w:rsidR="009778EB" w:rsidRDefault="009778EB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AC40603" w14:textId="77777777" w:rsidR="004B29C5" w:rsidRPr="00C22722" w:rsidRDefault="004B29C5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00C6A82" w14:textId="77777777" w:rsidR="009778EB" w:rsidRPr="00C22722" w:rsidRDefault="009778EB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[</w:t>
      </w:r>
      <w:r w:rsidRPr="00C22722">
        <w:rPr>
          <w:rFonts w:ascii="Times New Roman" w:eastAsia="Times New Roman" w:hAnsi="Times New Roman" w:cs="Times New Roman"/>
          <w:b/>
          <w:bCs/>
          <w:kern w:val="0"/>
          <w:sz w:val="22"/>
          <w:lang w:eastAsia="ru-RU"/>
        </w:rPr>
        <w:t>Подпись субъекта персональных данных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]</w:t>
      </w:r>
    </w:p>
    <w:p w14:paraId="075ECEFA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2"/>
          <w:lang w:eastAsia="ru-RU"/>
        </w:rPr>
      </w:pP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[</w:t>
      </w:r>
      <w:r w:rsidRPr="00C22722">
        <w:rPr>
          <w:rFonts w:ascii="Times New Roman" w:eastAsia="Times New Roman" w:hAnsi="Times New Roman" w:cs="Times New Roman"/>
          <w:b/>
          <w:bCs/>
          <w:kern w:val="0"/>
          <w:sz w:val="22"/>
          <w:lang w:eastAsia="ru-RU"/>
        </w:rPr>
        <w:t>Число, месяц, год</w:t>
      </w:r>
      <w:r w:rsidRPr="00C22722">
        <w:rPr>
          <w:rFonts w:ascii="Times New Roman" w:eastAsia="Times New Roman" w:hAnsi="Times New Roman" w:cs="Times New Roman"/>
          <w:kern w:val="0"/>
          <w:sz w:val="22"/>
          <w:lang w:eastAsia="ru-RU"/>
        </w:rPr>
        <w:t>]</w:t>
      </w:r>
    </w:p>
    <w:p w14:paraId="5B3706D0" w14:textId="77777777" w:rsidR="009778EB" w:rsidRPr="00C22722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7AD328BF" w14:textId="76D29FE1" w:rsidR="009778EB" w:rsidRPr="00C22722" w:rsidRDefault="009778EB" w:rsidP="009D5361">
      <w:pPr>
        <w:pStyle w:val="2"/>
        <w:spacing w:before="0" w:after="0"/>
        <w:ind w:firstLine="709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p w14:paraId="094C67EA" w14:textId="77777777" w:rsidR="00070DD1" w:rsidRPr="00C22722" w:rsidRDefault="00070DD1" w:rsidP="00070DD1">
      <w:pPr>
        <w:rPr>
          <w:rFonts w:ascii="Times New Roman" w:hAnsi="Times New Roman" w:cs="Times New Roman"/>
        </w:rPr>
      </w:pPr>
    </w:p>
    <w:p w14:paraId="5422F289" w14:textId="77777777" w:rsidR="009778EB" w:rsidRPr="00C22722" w:rsidRDefault="009778EB" w:rsidP="009D5361">
      <w:pPr>
        <w:pStyle w:val="2"/>
        <w:spacing w:before="0" w:after="0"/>
        <w:ind w:firstLine="709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9778EB" w:rsidRPr="00C22722" w:rsidSect="00986531">
      <w:pgSz w:w="11906" w:h="16838"/>
      <w:pgMar w:top="851" w:right="566" w:bottom="1276" w:left="1134" w:header="708" w:footer="708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6E64F" w14:textId="77777777" w:rsidR="00DA6AA1" w:rsidRDefault="00DA6AA1" w:rsidP="007126FD">
      <w:r>
        <w:separator/>
      </w:r>
    </w:p>
  </w:endnote>
  <w:endnote w:type="continuationSeparator" w:id="0">
    <w:p w14:paraId="3F4E4E49" w14:textId="77777777" w:rsidR="00DA6AA1" w:rsidRDefault="00DA6AA1" w:rsidP="0071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09BA0" w14:textId="77777777" w:rsidR="00DA6AA1" w:rsidRDefault="00DA6AA1" w:rsidP="007126FD">
      <w:r>
        <w:separator/>
      </w:r>
    </w:p>
  </w:footnote>
  <w:footnote w:type="continuationSeparator" w:id="0">
    <w:p w14:paraId="2D734A7E" w14:textId="77777777" w:rsidR="00DA6AA1" w:rsidRDefault="00DA6AA1" w:rsidP="00712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F2290"/>
    <w:multiLevelType w:val="multilevel"/>
    <w:tmpl w:val="3ADC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BF1591"/>
    <w:multiLevelType w:val="hybridMultilevel"/>
    <w:tmpl w:val="AA2A7E2C"/>
    <w:lvl w:ilvl="0" w:tplc="EAC4FF66">
      <w:start w:val="1"/>
      <w:numFmt w:val="decimal"/>
      <w:lvlText w:val="%1."/>
      <w:lvlJc w:val="left"/>
      <w:pPr>
        <w:ind w:left="1842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65F40AA6"/>
    <w:multiLevelType w:val="multilevel"/>
    <w:tmpl w:val="881ADC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CB3"/>
    <w:rsid w:val="00011926"/>
    <w:rsid w:val="0001306D"/>
    <w:rsid w:val="000630CB"/>
    <w:rsid w:val="00070DD1"/>
    <w:rsid w:val="000847CC"/>
    <w:rsid w:val="000E43BE"/>
    <w:rsid w:val="000E5A60"/>
    <w:rsid w:val="001A1DB2"/>
    <w:rsid w:val="001E0CC5"/>
    <w:rsid w:val="00213839"/>
    <w:rsid w:val="00237167"/>
    <w:rsid w:val="00283AC5"/>
    <w:rsid w:val="002B06DB"/>
    <w:rsid w:val="002C214E"/>
    <w:rsid w:val="002E133E"/>
    <w:rsid w:val="002E608E"/>
    <w:rsid w:val="002F222A"/>
    <w:rsid w:val="00362D8D"/>
    <w:rsid w:val="003D2E86"/>
    <w:rsid w:val="00445943"/>
    <w:rsid w:val="00481757"/>
    <w:rsid w:val="004A791C"/>
    <w:rsid w:val="004B29C5"/>
    <w:rsid w:val="00512D82"/>
    <w:rsid w:val="005308C9"/>
    <w:rsid w:val="00540650"/>
    <w:rsid w:val="00565D24"/>
    <w:rsid w:val="005A408B"/>
    <w:rsid w:val="005C6792"/>
    <w:rsid w:val="0060374D"/>
    <w:rsid w:val="00623740"/>
    <w:rsid w:val="00655CB3"/>
    <w:rsid w:val="00671E9E"/>
    <w:rsid w:val="00672C31"/>
    <w:rsid w:val="006D4F38"/>
    <w:rsid w:val="00706EA4"/>
    <w:rsid w:val="007126FD"/>
    <w:rsid w:val="00714D20"/>
    <w:rsid w:val="00723003"/>
    <w:rsid w:val="007A65ED"/>
    <w:rsid w:val="007D7E9B"/>
    <w:rsid w:val="00867331"/>
    <w:rsid w:val="00896FEA"/>
    <w:rsid w:val="008F10DB"/>
    <w:rsid w:val="009228A0"/>
    <w:rsid w:val="009778EB"/>
    <w:rsid w:val="00986531"/>
    <w:rsid w:val="00991E37"/>
    <w:rsid w:val="009D5361"/>
    <w:rsid w:val="00A02494"/>
    <w:rsid w:val="00A049F5"/>
    <w:rsid w:val="00A05145"/>
    <w:rsid w:val="00A26B8C"/>
    <w:rsid w:val="00A40EDD"/>
    <w:rsid w:val="00A575FF"/>
    <w:rsid w:val="00AC4DCB"/>
    <w:rsid w:val="00B04D6A"/>
    <w:rsid w:val="00B2082C"/>
    <w:rsid w:val="00B60AC3"/>
    <w:rsid w:val="00B67C57"/>
    <w:rsid w:val="00C22722"/>
    <w:rsid w:val="00C41A87"/>
    <w:rsid w:val="00C56E18"/>
    <w:rsid w:val="00C949C2"/>
    <w:rsid w:val="00D141C4"/>
    <w:rsid w:val="00D422AD"/>
    <w:rsid w:val="00DA6AA1"/>
    <w:rsid w:val="00E441D7"/>
    <w:rsid w:val="00E72F3A"/>
    <w:rsid w:val="00E86B6F"/>
    <w:rsid w:val="00EA7680"/>
    <w:rsid w:val="00EB2BA1"/>
    <w:rsid w:val="00F04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D490"/>
  <w15:docId w15:val="{31800096-F5A4-456B-8C51-FF3316BB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theme="minorBidi"/>
        <w:kern w:val="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D8D"/>
  </w:style>
  <w:style w:type="paragraph" w:styleId="1">
    <w:name w:val="heading 1"/>
    <w:basedOn w:val="a"/>
    <w:next w:val="a"/>
    <w:link w:val="10"/>
    <w:uiPriority w:val="9"/>
    <w:qFormat/>
    <w:rsid w:val="00655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C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C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C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C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C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C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C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C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C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C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C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C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C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C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C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C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C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C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C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C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C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CB3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D422A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A40EDD"/>
    <w:pPr>
      <w:spacing w:after="120" w:line="276" w:lineRule="auto"/>
    </w:pPr>
    <w:rPr>
      <w:rFonts w:ascii="Calibri" w:eastAsia="Times New Roman" w:hAnsi="Calibri" w:cs="Times New Roman"/>
      <w:kern w:val="0"/>
      <w:sz w:val="22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A40EDD"/>
    <w:rPr>
      <w:rFonts w:ascii="Calibri" w:eastAsia="Times New Roman" w:hAnsi="Calibri" w:cs="Times New Roman"/>
      <w:kern w:val="0"/>
      <w:sz w:val="22"/>
      <w:lang w:eastAsia="ru-RU"/>
    </w:rPr>
  </w:style>
  <w:style w:type="character" w:styleId="ae">
    <w:name w:val="Hyperlink"/>
    <w:basedOn w:val="a0"/>
    <w:uiPriority w:val="99"/>
    <w:unhideWhenUsed/>
    <w:rsid w:val="00070DD1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D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1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nistp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atianadrokina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trade.nist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de.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2171</Words>
  <Characters>12375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Strukov Alexander</dc:creator>
  <cp:lastModifiedBy>1</cp:lastModifiedBy>
  <cp:revision>7</cp:revision>
  <dcterms:created xsi:type="dcterms:W3CDTF">2025-12-30T16:28:00Z</dcterms:created>
  <dcterms:modified xsi:type="dcterms:W3CDTF">2026-04-21T13:44:00Z</dcterms:modified>
</cp:coreProperties>
</file>