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600" w:rsidRPr="002149D6" w:rsidRDefault="00F05600" w:rsidP="00F05600">
      <w:pPr>
        <w:spacing w:before="200"/>
        <w:ind w:firstLine="540"/>
        <w:jc w:val="both"/>
        <w:rPr>
          <w:rStyle w:val="a3"/>
          <w:rFonts w:ascii="Times New Roman" w:eastAsia="Arial" w:hAnsi="Times New Roman" w:cs="Times New Roman"/>
          <w:sz w:val="20"/>
          <w:szCs w:val="20"/>
        </w:rPr>
      </w:pPr>
      <w:r w:rsidRPr="002149D6">
        <w:rPr>
          <w:rStyle w:val="a3"/>
          <w:rFonts w:ascii="Times New Roman" w:hAnsi="Times New Roman" w:cs="Times New Roman"/>
          <w:sz w:val="20"/>
          <w:szCs w:val="20"/>
        </w:rPr>
        <w:t>Информация предмете торгов, о начальной цене продажи лотов</w:t>
      </w:r>
    </w:p>
    <w:p w:rsidR="00F05600" w:rsidRPr="002149D6" w:rsidRDefault="00F05600" w:rsidP="00F05600">
      <w:pPr>
        <w:jc w:val="both"/>
        <w:rPr>
          <w:rStyle w:val="a3"/>
          <w:rFonts w:ascii="Times New Roman" w:eastAsia="Arial" w:hAnsi="Times New Roman" w:cs="Times New Roman"/>
          <w:sz w:val="20"/>
          <w:szCs w:val="20"/>
        </w:rPr>
      </w:pPr>
    </w:p>
    <w:tbl>
      <w:tblPr>
        <w:tblW w:w="106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ook w:val="04A0" w:firstRow="1" w:lastRow="0" w:firstColumn="1" w:lastColumn="0" w:noHBand="0" w:noVBand="1"/>
      </w:tblPr>
      <w:tblGrid>
        <w:gridCol w:w="608"/>
        <w:gridCol w:w="1689"/>
        <w:gridCol w:w="2835"/>
        <w:gridCol w:w="851"/>
        <w:gridCol w:w="1559"/>
        <w:gridCol w:w="1559"/>
        <w:gridCol w:w="1559"/>
      </w:tblGrid>
      <w:tr w:rsidR="00F05600" w:rsidRPr="002149D6" w:rsidTr="00F05600">
        <w:trPr>
          <w:trHeight w:val="948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9D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 </w:t>
            </w:r>
          </w:p>
          <w:p w:rsidR="00F05600" w:rsidRPr="002149D6" w:rsidRDefault="00F05600" w:rsidP="004B5E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9D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Лота</w:t>
            </w:r>
          </w:p>
        </w:tc>
        <w:tc>
          <w:tcPr>
            <w:tcW w:w="6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9D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Состав лота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9D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Начальная цена продажи на </w:t>
            </w:r>
            <w:bookmarkStart w:id="0" w:name="_GoBack"/>
            <w:bookmarkEnd w:id="0"/>
            <w:r w:rsidRPr="002149D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первых торгах (руб.)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9D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Начальная цена продажи на повторных торгах (руб.)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(эмитент)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9D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Кол-во, 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 за единицу (руб.)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05600" w:rsidRPr="002149D6" w:rsidTr="00F05600">
        <w:trPr>
          <w:trHeight w:val="223"/>
        </w:trPr>
        <w:tc>
          <w:tcPr>
            <w:tcW w:w="10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F05600" w:rsidRPr="002149D6" w:rsidRDefault="00F05600" w:rsidP="004B5E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ОБЛИГАЦИИ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RU000A104VW6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Облигация МФК ВЭББАНКИР 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55619,00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50057,10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RU000A106KY0⁠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Облигация </w:t>
            </w:r>
            <w:proofErr w:type="spellStart"/>
            <w:r w:rsidRPr="00214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Техпорт.ру</w:t>
            </w:r>
            <w:proofErr w:type="spellEnd"/>
            <w:r w:rsidRPr="00214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БО-01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4348,80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RU000A106DK4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Облигация Фордевинд 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87525,00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RU000A105DS9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Облигация АПРИ БО-002Р-01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128544,00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115689,60</w:t>
            </w:r>
          </w:p>
        </w:tc>
      </w:tr>
      <w:tr w:rsidR="00F05600" w:rsidRPr="002149D6" w:rsidTr="00F05600">
        <w:trPr>
          <w:trHeight w:val="223"/>
        </w:trPr>
        <w:tc>
          <w:tcPr>
            <w:tcW w:w="10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Фонды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RU000A103TD2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Тинькофф Еврооблигации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3 500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10,15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35525,00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31972,50</w:t>
            </w:r>
          </w:p>
        </w:tc>
      </w:tr>
      <w:tr w:rsidR="00F05600" w:rsidRPr="002149D6" w:rsidTr="00F05600">
        <w:trPr>
          <w:trHeight w:val="223"/>
        </w:trPr>
        <w:tc>
          <w:tcPr>
            <w:tcW w:w="10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Акции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⁠RU 000А10A7В6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МКАО "</w:t>
            </w:r>
            <w:proofErr w:type="spellStart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Хэдхантер</w:t>
            </w:r>
            <w:proofErr w:type="spellEnd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Груп</w:t>
            </w:r>
            <w:proofErr w:type="spellEnd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Пиэлси</w:t>
            </w:r>
            <w:proofErr w:type="spellEnd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"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3905,00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58575,00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52717,50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⁠RU000A0DQZE3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АФК Система-5-ао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3785,00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34065,00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⁠RU0009062285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Аэрофлот-1-ао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1 250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50,24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62800,00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56520,00 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RU0008081765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АптечнаяСеть36.6-1-ао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330,4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297,36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RU000A106T36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Группа Астра-1-ао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2970,00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2673,00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RU000A0JP5V6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Банк ВТБ-4-ао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69,37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693,70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624,33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⁠RU0009046510 </w:t>
            </w:r>
            <w:r w:rsidRPr="002149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Северсталь-2-ао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854,80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21370,00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19233,00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RU000A0JPNN9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ФСК - </w:t>
            </w:r>
            <w:proofErr w:type="spellStart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8177,00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7359,30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RU0007288411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Норникель</w:t>
            </w:r>
            <w:proofErr w:type="spellEnd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 ГМК-1-ао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124,38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49752,00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44776,80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15.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⁠RU000A0JQUZ6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Группа Русагро-1-ао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109,66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3838,00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3454,20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RU0009024277</w:t>
            </w:r>
            <w:r w:rsidRPr="002149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Лукойл-1-ао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5456,50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10913,00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9821,70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RU0009092134 </w:t>
            </w:r>
            <w:r w:rsidRPr="002149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 Ленэнерго-1-ап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251,50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27665,00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24898,50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⁠RU000A0JPPN4 </w:t>
            </w:r>
            <w:r w:rsidRPr="002149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 Волга-1-ао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29175,00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26257,50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⁠RU0007775219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МТС-1-ао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202,75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60825,00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54742,50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25.⁠</w:t>
            </w:r>
            <w:proofErr w:type="gramEnd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 ⁠RU000A0JP7J7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ПИК СЗ-2-ао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406,00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40600,00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36540,00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1.⁠</w:t>
            </w:r>
            <w:proofErr w:type="gramEnd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 ⁠RU0009029540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Сбербанк России-3-ао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294,10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20587,00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18528,30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2.⁠</w:t>
            </w:r>
            <w:proofErr w:type="gramEnd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 ⁠ RU0009033591 </w:t>
            </w:r>
            <w:r w:rsidRPr="002149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Татнефть-3-ао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541,17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3247,00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2922,30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3.⁠</w:t>
            </w:r>
            <w:proofErr w:type="gramEnd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 RU000A107UL4 </w:t>
            </w:r>
            <w:r w:rsidRPr="002149D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Т-Технологии-1-ао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1 404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2956,00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4150224,00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3735201,60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NL0009805522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13429212"/>
            <w:proofErr w:type="spellStart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Nebius</w:t>
            </w:r>
            <w:proofErr w:type="spellEnd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Group</w:t>
            </w:r>
            <w:proofErr w:type="spellEnd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 N.V.</w:t>
            </w:r>
            <w:bookmarkEnd w:id="1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9518,00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38072,00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34264,80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RU0009100507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Нижнекамскнефтехим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80,20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802,00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721,80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RU000A0JPKH7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РусГидро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381,80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343,62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RU0008943394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Ростелеком (ПАО) </w:t>
            </w:r>
            <w:proofErr w:type="spellStart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  <w:proofErr w:type="spellEnd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61,52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3076,00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2768,40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RU000A0JPNM1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Интер</w:t>
            </w:r>
            <w:proofErr w:type="spellEnd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 РАО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1381,00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1242,90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RU000A0JR4A1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МосБиржа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160,60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3212,00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2890,80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RU000A106XF2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Хэндерсон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520,36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7285,00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6556,50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RU0009029524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Сургутнефтегаз ап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38,13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3813,00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3431,70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RU000A102XG9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Сегежа </w:t>
            </w:r>
            <w:proofErr w:type="spellStart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810,60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729,54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RU000A1025V3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РУСАЛ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7415,00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6673,50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RU0009084396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ММК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24,66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3453,00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3107,70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RU0008926258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Сургутнефтегаз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19,73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5919,00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5327,10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RU000A0JNGA5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Юнипро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9702,00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8731,80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RU000A0JXNU8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Совкомфлот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74,86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11229,11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10106,10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RU0006753456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Казаньоргсинтез ап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9864,00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8877,60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RU000A0JR514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Фармсинтез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5400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15984,00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14385,60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RU000A0DKXV5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Мечел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65,84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6584,00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5925,60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RU000A0JPLZ7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ОАК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 xml:space="preserve">23445,00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21100,50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RU000A0DKVS5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НОВАТЭК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1052,59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139995,00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125995,50</w:t>
            </w:r>
          </w:p>
        </w:tc>
      </w:tr>
      <w:tr w:rsidR="00F05600" w:rsidRPr="002149D6" w:rsidTr="00F05600">
        <w:trPr>
          <w:trHeight w:val="22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RU0009046452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НЛМК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98,52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206892,00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600" w:rsidRPr="002149D6" w:rsidRDefault="00F05600" w:rsidP="004B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D6">
              <w:rPr>
                <w:rFonts w:ascii="Times New Roman" w:hAnsi="Times New Roman" w:cs="Times New Roman"/>
                <w:sz w:val="20"/>
                <w:szCs w:val="20"/>
              </w:rPr>
              <w:t>186202,80</w:t>
            </w:r>
          </w:p>
        </w:tc>
      </w:tr>
    </w:tbl>
    <w:p w:rsidR="00235BA2" w:rsidRDefault="00235BA2"/>
    <w:sectPr w:rsidR="00235BA2" w:rsidSect="00F056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47"/>
    <w:rsid w:val="00235BA2"/>
    <w:rsid w:val="00A22547"/>
    <w:rsid w:val="00F0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31B58-71E7-4814-944F-0CA8C5DF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60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F05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2026-04-10T16:39:00Z</dcterms:created>
  <dcterms:modified xsi:type="dcterms:W3CDTF">2026-04-10T16:42:00Z</dcterms:modified>
</cp:coreProperties>
</file>