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46F38F2" w14:textId="77777777" w:rsidR="00DC029B" w:rsidRPr="0062290E" w:rsidRDefault="00DC029B" w:rsidP="00DC029B">
      <w:pPr>
        <w:pStyle w:val="docdata"/>
        <w:spacing w:before="0" w:beforeAutospacing="0" w:after="0" w:afterAutospacing="0"/>
        <w:jc w:val="center"/>
      </w:pPr>
      <w:r w:rsidRPr="0062290E">
        <w:rPr>
          <w:b/>
          <w:bCs/>
          <w:color w:val="000000"/>
        </w:rPr>
        <w:t>Договор купли-продажи № ____</w:t>
      </w:r>
    </w:p>
    <w:p w14:paraId="39E8497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576B3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7B909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left="-90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 w:rsidRPr="0062290E">
        <w:rPr>
          <w:b/>
          <w:bCs/>
          <w:color w:val="000000"/>
          <w:sz w:val="24"/>
          <w:szCs w:val="24"/>
          <w:lang w:eastAsia="ru-RU"/>
        </w:rPr>
        <w:tab/>
        <w:t>                                  </w:t>
      </w:r>
      <w:proofErr w:type="gramStart"/>
      <w:r w:rsidRPr="0062290E">
        <w:rPr>
          <w:b/>
          <w:bCs/>
          <w:color w:val="000000"/>
          <w:sz w:val="24"/>
          <w:szCs w:val="24"/>
          <w:lang w:eastAsia="ru-RU"/>
        </w:rPr>
        <w:t>   «</w:t>
      </w:r>
      <w:proofErr w:type="gramEnd"/>
      <w:r w:rsidRPr="0062290E">
        <w:rPr>
          <w:b/>
          <w:bCs/>
          <w:color w:val="000000"/>
          <w:sz w:val="24"/>
          <w:szCs w:val="24"/>
          <w:lang w:eastAsia="ru-RU"/>
        </w:rPr>
        <w:t>___» _________ 20__ года</w:t>
      </w:r>
    </w:p>
    <w:p w14:paraId="109C288A" w14:textId="77777777" w:rsidR="001557C0" w:rsidRDefault="001557C0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</w:p>
    <w:p w14:paraId="5A92282A" w14:textId="77777777" w:rsidR="00932B2A" w:rsidRDefault="00932B2A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b/>
          <w:sz w:val="24"/>
          <w:szCs w:val="24"/>
        </w:rPr>
      </w:pPr>
    </w:p>
    <w:p w14:paraId="16271ED9" w14:textId="26F471E5" w:rsidR="00DC029B" w:rsidRPr="0062290E" w:rsidRDefault="00FF1997" w:rsidP="00682CB5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</w:rPr>
      </w:pPr>
      <w:proofErr w:type="spellStart"/>
      <w:r w:rsidRPr="00FF1997">
        <w:rPr>
          <w:b/>
          <w:sz w:val="24"/>
          <w:szCs w:val="24"/>
        </w:rPr>
        <w:t>Ашихина</w:t>
      </w:r>
      <w:proofErr w:type="spellEnd"/>
      <w:r w:rsidRPr="00FF1997">
        <w:rPr>
          <w:b/>
          <w:sz w:val="24"/>
          <w:szCs w:val="24"/>
        </w:rPr>
        <w:t xml:space="preserve"> Наталья Федоровна </w:t>
      </w:r>
      <w:r w:rsidRPr="00FF1997">
        <w:rPr>
          <w:sz w:val="24"/>
          <w:szCs w:val="24"/>
        </w:rPr>
        <w:t>(ИНН 231901062584, СНИЛС 004-003-159 62, 23.03.1955 г.р., место рождения: г. Сочи, Краснодарского края, адрес регистрации: г. Сочи, ул. Дарвина, д.91, кв.72)</w:t>
      </w:r>
      <w:r w:rsidR="0091606D" w:rsidRPr="00FF1997">
        <w:rPr>
          <w:bCs/>
          <w:sz w:val="24"/>
          <w:szCs w:val="24"/>
        </w:rPr>
        <w:t>,</w:t>
      </w:r>
      <w:r w:rsidR="00DC029B" w:rsidRPr="00FF199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</w:t>
      </w:r>
      <w:r w:rsidR="007C68EE" w:rsidRPr="00FF199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решения </w:t>
      </w:r>
      <w:r w:rsidRPr="00FF1997">
        <w:rPr>
          <w:bCs/>
          <w:sz w:val="24"/>
          <w:szCs w:val="24"/>
        </w:rPr>
        <w:t>Арбитражного суда Краснодарского края от 25.12.2023 г. по делу № А32-64425/2023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 </w:t>
      </w:r>
      <w:r w:rsidR="00DC029B"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ab/>
      </w:r>
      <w:r w:rsidR="00DC029B" w:rsidRPr="00932B2A">
        <w:rPr>
          <w:bCs/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заключили настоящий Договор о нижеследующем:</w:t>
      </w:r>
    </w:p>
    <w:p w14:paraId="75D726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ind w:firstLine="540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9F47FE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1. Предмет договора</w:t>
      </w:r>
    </w:p>
    <w:p w14:paraId="13DAFFC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3946198" w14:textId="77777777" w:rsidR="008F2926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1.1. В соответствии с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условиями настоящего Договора Продавец передает в собственность Покупателю следующее имущество:</w:t>
      </w:r>
    </w:p>
    <w:p w14:paraId="7E70E34D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4BCCEE1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1.2. Покупатель обязуется принять имущество и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r w:rsidRPr="0062290E">
        <w:rPr>
          <w:color w:val="000000"/>
          <w:sz w:val="24"/>
          <w:szCs w:val="24"/>
          <w:lang w:eastAsia="ru-RU"/>
        </w:rPr>
        <w:t>уплатить указанную настоящим Договором цену.</w:t>
      </w:r>
    </w:p>
    <w:p w14:paraId="0FD5EE00" w14:textId="77777777" w:rsidR="00DC029B" w:rsidRPr="0062290E" w:rsidRDefault="003F3C06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3F3C06">
        <w:rPr>
          <w:color w:val="000000"/>
          <w:sz w:val="24"/>
          <w:szCs w:val="24"/>
          <w:lang w:eastAsia="ru-RU"/>
        </w:rPr>
        <w:t>1.3. Покупатель уведомлен о том</w:t>
      </w:r>
      <w:r>
        <w:rPr>
          <w:color w:val="000000"/>
          <w:sz w:val="24"/>
          <w:szCs w:val="24"/>
          <w:lang w:eastAsia="ru-RU"/>
        </w:rPr>
        <w:t>,</w:t>
      </w:r>
      <w:r w:rsidRPr="003F3C06">
        <w:rPr>
          <w:color w:val="000000"/>
          <w:sz w:val="24"/>
          <w:szCs w:val="24"/>
          <w:lang w:eastAsia="ru-RU"/>
        </w:rPr>
        <w:t xml:space="preserve"> что на указанном имуществе имеются / отсутствуют ограничения (аресты)</w:t>
      </w:r>
      <w:r w:rsidR="00DC029B" w:rsidRPr="0062290E">
        <w:rPr>
          <w:color w:val="000000"/>
          <w:sz w:val="24"/>
          <w:szCs w:val="24"/>
          <w:lang w:eastAsia="ru-RU"/>
        </w:rPr>
        <w:t xml:space="preserve">. </w:t>
      </w:r>
    </w:p>
    <w:p w14:paraId="1D18381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52C85C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2. Порядок оплаты имущества</w:t>
      </w:r>
    </w:p>
    <w:p w14:paraId="5814D857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2BC728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2.1. Общая стоимость имущества, указанного в п. 1.1. настоящего Договора составляет ____________ (_________________________________________________) рублей.</w:t>
      </w:r>
    </w:p>
    <w:p w14:paraId="02824E4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2.2. Задаток, внесенный Покупателем на расчетный счет </w:t>
      </w:r>
      <w:r w:rsidR="005738E7" w:rsidRPr="005738E7">
        <w:rPr>
          <w:color w:val="000000"/>
          <w:sz w:val="24"/>
          <w:szCs w:val="24"/>
          <w:lang w:eastAsia="ru-RU"/>
        </w:rPr>
        <w:t>Продавца</w:t>
      </w:r>
      <w:r w:rsidRPr="0062290E">
        <w:rPr>
          <w:color w:val="000000"/>
          <w:sz w:val="24"/>
          <w:szCs w:val="24"/>
          <w:lang w:eastAsia="ru-RU"/>
        </w:rPr>
        <w:t xml:space="preserve"> в размере _______________ (_________________________________________) рублей, засчитывается в качестве первоначального платежа по настоящему Договору. </w:t>
      </w:r>
    </w:p>
    <w:p w14:paraId="5C00E9B4" w14:textId="01879ADF" w:rsidR="00DC029B" w:rsidRPr="00FF1997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2.3. Окончательный платеж за вычетом суммы Задатка Покупатель обязуется уплатить не позднее 30 дней с момента заключения настоящего договора в безналичном порядке путем перевода всей суммы стоимости имущества на следующий расчетный счет: </w:t>
      </w:r>
      <w:r w:rsidR="008F2926">
        <w:rPr>
          <w:color w:val="000000"/>
          <w:sz w:val="24"/>
          <w:szCs w:val="24"/>
          <w:lang w:eastAsia="ru-RU"/>
        </w:rPr>
        <w:t>п</w:t>
      </w:r>
      <w:r w:rsidR="008F2926" w:rsidRPr="008F2926">
        <w:rPr>
          <w:color w:val="000000"/>
          <w:sz w:val="24"/>
          <w:szCs w:val="24"/>
          <w:lang w:eastAsia="ru-RU"/>
        </w:rPr>
        <w:t>олучатель:</w:t>
      </w:r>
      <w:r w:rsidR="003F0C13">
        <w:rPr>
          <w:color w:val="000000"/>
          <w:sz w:val="24"/>
          <w:szCs w:val="24"/>
          <w:lang w:eastAsia="ru-RU"/>
        </w:rPr>
        <w:t xml:space="preserve"> </w:t>
      </w:r>
      <w:proofErr w:type="spellStart"/>
      <w:r w:rsidR="00FF1997" w:rsidRPr="00FF1997">
        <w:rPr>
          <w:b/>
          <w:color w:val="000000"/>
          <w:sz w:val="24"/>
          <w:szCs w:val="24"/>
          <w:lang w:eastAsia="ru-RU"/>
        </w:rPr>
        <w:t>Ашихина</w:t>
      </w:r>
      <w:proofErr w:type="spellEnd"/>
      <w:r w:rsidR="00FF1997" w:rsidRPr="00FF1997">
        <w:rPr>
          <w:b/>
          <w:color w:val="000000"/>
          <w:sz w:val="24"/>
          <w:szCs w:val="24"/>
          <w:lang w:eastAsia="ru-RU"/>
        </w:rPr>
        <w:t xml:space="preserve"> Наталья Федоровна </w:t>
      </w:r>
      <w:r w:rsidR="00FF1997" w:rsidRPr="00FF1997">
        <w:rPr>
          <w:color w:val="000000"/>
          <w:sz w:val="24"/>
          <w:szCs w:val="24"/>
          <w:lang w:eastAsia="ru-RU"/>
        </w:rPr>
        <w:t>ИНН 231901062584, ИНН Банка 7707083893, р/с 40817810520863361323 в КАЛИНИНГРАДСКОЕ ОТДЕЛЕНИЕ N8626 ПАО СБЕРБАНК к/с 30101810100000000634 БИК 042748634</w:t>
      </w:r>
      <w:r w:rsidR="00D01A2F" w:rsidRPr="00FF1997">
        <w:rPr>
          <w:bCs/>
          <w:color w:val="000000"/>
          <w:sz w:val="24"/>
          <w:szCs w:val="24"/>
          <w:lang w:eastAsia="ru-RU"/>
        </w:rPr>
        <w:t>.</w:t>
      </w:r>
    </w:p>
    <w:p w14:paraId="2A129348" w14:textId="77777777" w:rsidR="00D01A2F" w:rsidRPr="0062290E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40"/>
        <w:jc w:val="both"/>
        <w:rPr>
          <w:sz w:val="24"/>
          <w:szCs w:val="24"/>
          <w:lang w:eastAsia="ru-RU"/>
        </w:rPr>
      </w:pPr>
    </w:p>
    <w:p w14:paraId="25A9096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3. Порядок передачи имущества</w:t>
      </w:r>
    </w:p>
    <w:p w14:paraId="60DB4D0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5826C26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3.1. Продавец передает Покупателю имущество по акту приема-передачи. </w:t>
      </w:r>
    </w:p>
    <w:p w14:paraId="61FC1652" w14:textId="2859E56B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3.2. Акт приема-передачи подписывается Сторонами в течени</w:t>
      </w:r>
      <w:r w:rsidR="008F2926">
        <w:rPr>
          <w:color w:val="000000"/>
          <w:sz w:val="24"/>
          <w:szCs w:val="24"/>
          <w:lang w:eastAsia="ru-RU"/>
        </w:rPr>
        <w:t>е</w:t>
      </w:r>
      <w:r w:rsidR="00321CC8">
        <w:rPr>
          <w:color w:val="000000"/>
          <w:sz w:val="24"/>
          <w:szCs w:val="24"/>
          <w:lang w:eastAsia="ru-RU"/>
        </w:rPr>
        <w:t xml:space="preserve"> </w:t>
      </w:r>
      <w:r w:rsidR="003F3C06">
        <w:rPr>
          <w:color w:val="000000"/>
          <w:sz w:val="24"/>
          <w:szCs w:val="24"/>
          <w:lang w:eastAsia="ru-RU"/>
        </w:rPr>
        <w:t>10 (Десяти) рабочих</w:t>
      </w:r>
      <w:r w:rsidRPr="0062290E">
        <w:rPr>
          <w:color w:val="000000"/>
          <w:sz w:val="24"/>
          <w:szCs w:val="24"/>
          <w:lang w:eastAsia="ru-RU"/>
        </w:rPr>
        <w:t xml:space="preserve"> дней с момента оплаты имущества Покупателем. </w:t>
      </w:r>
    </w:p>
    <w:p w14:paraId="1EF1372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26DCEA0C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4. Ответственность Сторон</w:t>
      </w:r>
    </w:p>
    <w:p w14:paraId="040B87E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496995F0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lastRenderedPageBreak/>
        <w:t>4.1. 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 </w:t>
      </w:r>
    </w:p>
    <w:p w14:paraId="72A9FD0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4.2. Любая из Сторон вправе отказаться от исполнения своих обязательств по договору в случае неисполнения либо ненадлежащего исполнения другой Стороной ее обязательств. При этом Стороны обязаны возвратить все полученное по сделке. </w:t>
      </w:r>
    </w:p>
    <w:p w14:paraId="7E5D5533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4.3. Стороны освобождаются от ответственности при наступлении форс-мажорных обстоятельств. </w:t>
      </w:r>
    </w:p>
    <w:p w14:paraId="5D9A8D5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0D2E5B7E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5. Заключительные положения</w:t>
      </w:r>
    </w:p>
    <w:p w14:paraId="4678AC6B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E7B4ED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5.1. Настоящий договор содержит весь объем соглашений между сторонами в отношении предмета настоящего договора, отменяет и делает недействительными все другие обязательства или представления, </w:t>
      </w:r>
      <w:proofErr w:type="spellStart"/>
      <w:r w:rsidRPr="0062290E">
        <w:rPr>
          <w:color w:val="000000"/>
          <w:sz w:val="24"/>
          <w:szCs w:val="24"/>
          <w:lang w:eastAsia="ru-RU"/>
        </w:rPr>
        <w:t>будь-то</w:t>
      </w:r>
      <w:proofErr w:type="spellEnd"/>
      <w:r w:rsidRPr="0062290E">
        <w:rPr>
          <w:color w:val="000000"/>
          <w:sz w:val="24"/>
          <w:szCs w:val="24"/>
          <w:lang w:eastAsia="ru-RU"/>
        </w:rPr>
        <w:t xml:space="preserve"> в устной или письменной форме, до заключения настоящего договора.</w:t>
      </w:r>
    </w:p>
    <w:p w14:paraId="7B8BD9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5.2. Все изменения и дополнения к договору осуществляются в письменной форме и признаются действительными в случае подписания их Сторонами. </w:t>
      </w:r>
    </w:p>
    <w:p w14:paraId="3F1896F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5.3. Все разногласия, возникающие из данного договора </w:t>
      </w:r>
      <w:proofErr w:type="gramStart"/>
      <w:r w:rsidRPr="0062290E">
        <w:rPr>
          <w:color w:val="000000"/>
          <w:sz w:val="24"/>
          <w:szCs w:val="24"/>
          <w:lang w:eastAsia="ru-RU"/>
        </w:rPr>
        <w:t>Стороны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 будут стараться решить путем переговоров.</w:t>
      </w:r>
    </w:p>
    <w:p w14:paraId="2D63DA3F" w14:textId="77777777" w:rsidR="00DC029B" w:rsidRPr="0062290E" w:rsidRDefault="00DC029B" w:rsidP="00FF5CC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567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5.4. </w:t>
      </w:r>
      <w:r w:rsidR="00FF5CCA" w:rsidRPr="00FF5CCA">
        <w:rPr>
          <w:color w:val="000000"/>
          <w:sz w:val="24"/>
          <w:szCs w:val="24"/>
          <w:lang w:eastAsia="ru-RU"/>
        </w:rPr>
        <w:t>Настоящий Договор составлен в двух экземплярах, имеющих одинаковую юридическую силу, по одному экземпляру для каждой из Сторон</w:t>
      </w:r>
      <w:r w:rsidRPr="0062290E">
        <w:rPr>
          <w:sz w:val="24"/>
          <w:szCs w:val="24"/>
          <w:lang w:eastAsia="ru-RU"/>
        </w:rPr>
        <w:t> </w:t>
      </w:r>
    </w:p>
    <w:p w14:paraId="6AB860ED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b/>
          <w:bCs/>
          <w:color w:val="000000"/>
          <w:sz w:val="24"/>
          <w:szCs w:val="24"/>
          <w:lang w:eastAsia="ru-RU"/>
        </w:rPr>
      </w:pPr>
    </w:p>
    <w:p w14:paraId="3E6B4D3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6. Адреса и реквизиты Сторон</w:t>
      </w:r>
    </w:p>
    <w:p w14:paraId="357E577A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tabs>
          <w:tab w:val="left" w:pos="-90"/>
        </w:tabs>
        <w:jc w:val="center"/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DC029B" w:rsidRPr="0062290E" w14:paraId="39F90EE9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AEEC002" w14:textId="77777777" w:rsidR="00DC029B" w:rsidRPr="00E32E1E" w:rsidRDefault="00DC029B" w:rsidP="00E32E1E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4448DAA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DC029B" w:rsidRPr="0062290E" w14:paraId="782463D5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7B60D98" w14:textId="14B41AC0" w:rsidR="00F27E52" w:rsidRDefault="00FF1997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FF1997">
              <w:rPr>
                <w:b/>
                <w:sz w:val="24"/>
                <w:szCs w:val="24"/>
              </w:rPr>
              <w:t>Ашихина</w:t>
            </w:r>
            <w:proofErr w:type="spellEnd"/>
            <w:r w:rsidRPr="00FF1997">
              <w:rPr>
                <w:b/>
                <w:sz w:val="24"/>
                <w:szCs w:val="24"/>
              </w:rPr>
              <w:t xml:space="preserve"> Наталья Федоровна </w:t>
            </w:r>
            <w:r w:rsidRPr="00FF1997">
              <w:rPr>
                <w:sz w:val="24"/>
                <w:szCs w:val="24"/>
              </w:rPr>
              <w:t>(ИНН 231901062584, СНИЛС 004-003-159 62, 23.03.1955 г.р., место рождения: г. Сочи, Краснодарского края, адрес регистрации: г. Сочи, ул. Дарвина, д.91, кв.72)</w:t>
            </w:r>
          </w:p>
          <w:p w14:paraId="49571E68" w14:textId="05062495" w:rsidR="00584F6E" w:rsidRPr="00F27E52" w:rsidRDefault="003628B2" w:rsidP="00D01A2F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75B903D8" w14:textId="657D8989" w:rsidR="003628B2" w:rsidRPr="00F27E52" w:rsidRDefault="00FF1997" w:rsidP="005738E7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F1997">
              <w:rPr>
                <w:sz w:val="24"/>
                <w:szCs w:val="24"/>
              </w:rPr>
              <w:t>Ашихина</w:t>
            </w:r>
            <w:proofErr w:type="spellEnd"/>
            <w:r w:rsidRPr="00FF1997">
              <w:rPr>
                <w:sz w:val="24"/>
                <w:szCs w:val="24"/>
              </w:rPr>
              <w:t xml:space="preserve"> Наталья Федоровна ИНН 231901062584, ИНН Банка 7707083893, р/с 40817810520863361323 в КАЛИНИНГРАДСКОЕ ОТДЕЛЕНИЕ N8626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55D56F87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DC029B" w:rsidRPr="0062290E" w14:paraId="176C1C5C" w14:textId="77777777" w:rsidTr="00D01A2F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716E1C2" w14:textId="77777777" w:rsidR="00DC029B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33DFA13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2538E811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32B9E48" w14:textId="77777777" w:rsidR="00DC029B" w:rsidRDefault="00DC029B" w:rsidP="001557C0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B63FC4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5D244F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3EACF719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C90507A" w14:textId="77777777" w:rsidR="00DC029B" w:rsidRPr="0062290E" w:rsidRDefault="00DC029B" w:rsidP="00E9035D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2988A63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7A5CD5E1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5686136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0A2F0DD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35FF530F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1F223B3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sz w:val="24"/>
          <w:szCs w:val="24"/>
          <w:lang w:eastAsia="ru-RU"/>
        </w:rPr>
        <w:t> </w:t>
      </w:r>
    </w:p>
    <w:p w14:paraId="7F45B158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center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lang w:eastAsia="ru-RU"/>
        </w:rPr>
        <w:br w:type="page"/>
      </w:r>
      <w:r w:rsidRPr="0062290E">
        <w:rPr>
          <w:rFonts w:ascii="Calibri" w:hAnsi="Calibri" w:cs="Calibri"/>
          <w:color w:val="000000"/>
          <w:lang w:eastAsia="ru-RU"/>
        </w:rPr>
        <w:lastRenderedPageBreak/>
        <w:t> </w:t>
      </w:r>
      <w:r w:rsidRPr="0062290E">
        <w:rPr>
          <w:b/>
          <w:bCs/>
          <w:color w:val="000000"/>
          <w:sz w:val="22"/>
          <w:szCs w:val="22"/>
          <w:lang w:eastAsia="ru-RU"/>
        </w:rPr>
        <w:t>АКТ ПРИЁМА-ПЕРЕДАЧИ</w:t>
      </w:r>
    </w:p>
    <w:p w14:paraId="2FB18869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20"/>
        <w:jc w:val="center"/>
        <w:rPr>
          <w:sz w:val="24"/>
          <w:szCs w:val="24"/>
          <w:lang w:eastAsia="ru-RU"/>
        </w:rPr>
      </w:pPr>
      <w:r w:rsidRPr="0062290E">
        <w:rPr>
          <w:color w:val="FF0000"/>
          <w:sz w:val="22"/>
          <w:szCs w:val="22"/>
          <w:lang w:eastAsia="ru-RU"/>
        </w:rPr>
        <w:t> </w:t>
      </w:r>
    </w:p>
    <w:p w14:paraId="48CAFF5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2EB23BE4" w14:textId="77777777" w:rsidR="00DC029B" w:rsidRPr="0062290E" w:rsidRDefault="008F2926" w:rsidP="008F2926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b/>
          <w:bCs/>
          <w:color w:val="000000"/>
          <w:sz w:val="24"/>
          <w:szCs w:val="24"/>
          <w:lang w:eastAsia="ru-RU"/>
        </w:rPr>
        <w:t>Российская Федерация, г. _______</w:t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>
        <w:rPr>
          <w:color w:val="000000"/>
          <w:sz w:val="22"/>
          <w:szCs w:val="22"/>
          <w:lang w:eastAsia="ru-RU"/>
        </w:rPr>
        <w:tab/>
      </w:r>
      <w:r w:rsidR="00DC029B" w:rsidRPr="0062290E">
        <w:rPr>
          <w:color w:val="000000"/>
          <w:sz w:val="22"/>
          <w:szCs w:val="22"/>
          <w:lang w:eastAsia="ru-RU"/>
        </w:rPr>
        <w:t>«___» ______ 20___ г.</w:t>
      </w:r>
    </w:p>
    <w:p w14:paraId="06B075C5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AA2B52C" w14:textId="5F5185E0" w:rsidR="00DC029B" w:rsidRPr="0062290E" w:rsidRDefault="00FF1997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8"/>
        <w:jc w:val="both"/>
        <w:rPr>
          <w:sz w:val="24"/>
          <w:szCs w:val="24"/>
          <w:lang w:eastAsia="ru-RU"/>
        </w:rPr>
      </w:pPr>
      <w:proofErr w:type="spellStart"/>
      <w:r w:rsidRPr="00FF1997">
        <w:rPr>
          <w:b/>
          <w:sz w:val="24"/>
          <w:szCs w:val="24"/>
        </w:rPr>
        <w:t>Ашихина</w:t>
      </w:r>
      <w:proofErr w:type="spellEnd"/>
      <w:r w:rsidRPr="00FF1997">
        <w:rPr>
          <w:b/>
          <w:sz w:val="24"/>
          <w:szCs w:val="24"/>
        </w:rPr>
        <w:t xml:space="preserve"> Наталья Федоровна </w:t>
      </w:r>
      <w:r w:rsidRPr="00FF1997">
        <w:rPr>
          <w:sz w:val="24"/>
          <w:szCs w:val="24"/>
        </w:rPr>
        <w:t>(ИНН 231901062584, СНИЛС 004-003-159 62, 23.03.1955 г.р., место рождения: г. Сочи, Краснодарского края, адрес регистрации: г. Сочи, ул. Дарвина, д.91, кв.72)</w:t>
      </w:r>
      <w:r w:rsidRPr="00FF1997">
        <w:rPr>
          <w:bCs/>
          <w:sz w:val="24"/>
          <w:szCs w:val="24"/>
        </w:rPr>
        <w:t>,</w:t>
      </w:r>
      <w:r w:rsidRPr="00FF1997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лице финансового управляющего Арсеньевой Оксаны Юрьевны, действующей на основании решения </w:t>
      </w:r>
      <w:r w:rsidRPr="00FF1997">
        <w:rPr>
          <w:bCs/>
          <w:sz w:val="24"/>
          <w:szCs w:val="24"/>
        </w:rPr>
        <w:t>Арбитражного суда Краснодарского края от 25.12.2023 г. по делу № А32-64425/2023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>, именуем</w:t>
      </w:r>
      <w:r>
        <w:rPr>
          <w:bCs/>
          <w:color w:val="000000"/>
          <w:sz w:val="24"/>
          <w:szCs w:val="24"/>
          <w:shd w:val="clear" w:color="auto" w:fill="FFFFFF"/>
          <w:lang w:eastAsia="ru-RU"/>
        </w:rPr>
        <w:t>ая</w:t>
      </w:r>
      <w:r w:rsidRPr="00932B2A">
        <w:rPr>
          <w:bCs/>
          <w:color w:val="000000"/>
          <w:sz w:val="24"/>
          <w:szCs w:val="24"/>
          <w:shd w:val="clear" w:color="auto" w:fill="FFFFFF"/>
          <w:lang w:eastAsia="ru-RU"/>
        </w:rPr>
        <w:t xml:space="preserve"> в дальнейшем «Продавец», с одной стороны, и</w:t>
      </w:r>
      <w:bookmarkStart w:id="0" w:name="_GoBack"/>
      <w:bookmarkEnd w:id="0"/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u w:val="single"/>
          <w:lang w:eastAsia="ru-RU"/>
        </w:rPr>
        <w:tab/>
      </w:r>
      <w:r w:rsidR="00DC029B" w:rsidRPr="0062290E">
        <w:rPr>
          <w:color w:val="000000"/>
          <w:sz w:val="24"/>
          <w:szCs w:val="24"/>
          <w:lang w:eastAsia="ru-RU"/>
        </w:rPr>
        <w:t>с другой стороны, именуемый в дальнейшем «Покупатель», совместно именуемые «Стороны», составили настоящий акт приема - передачи по договору купли-продажи от ___.___________.</w:t>
      </w:r>
      <w:r w:rsidR="00A64F02">
        <w:rPr>
          <w:color w:val="000000"/>
          <w:sz w:val="24"/>
          <w:szCs w:val="24"/>
          <w:lang w:eastAsia="ru-RU"/>
        </w:rPr>
        <w:t>2026</w:t>
      </w:r>
      <w:r w:rsidR="00DC029B" w:rsidRPr="0062290E">
        <w:rPr>
          <w:color w:val="000000"/>
          <w:sz w:val="24"/>
          <w:szCs w:val="24"/>
          <w:lang w:eastAsia="ru-RU"/>
        </w:rPr>
        <w:t xml:space="preserve"> г.:</w:t>
      </w:r>
    </w:p>
    <w:p w14:paraId="0F0D3214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ind w:firstLine="709"/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0846DB9F" w14:textId="77777777" w:rsidR="00DC029B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 xml:space="preserve">Во исполнение п. </w:t>
      </w:r>
      <w:r>
        <w:rPr>
          <w:color w:val="000000"/>
          <w:sz w:val="24"/>
          <w:szCs w:val="24"/>
          <w:lang w:eastAsia="ru-RU"/>
        </w:rPr>
        <w:t>3.1</w:t>
      </w:r>
      <w:r w:rsidRPr="0062290E">
        <w:rPr>
          <w:color w:val="000000"/>
          <w:sz w:val="24"/>
          <w:szCs w:val="24"/>
          <w:lang w:eastAsia="ru-RU"/>
        </w:rPr>
        <w:t>. Договора купли продажи от _</w:t>
      </w:r>
      <w:proofErr w:type="gramStart"/>
      <w:r w:rsidRPr="0062290E">
        <w:rPr>
          <w:color w:val="000000"/>
          <w:sz w:val="24"/>
          <w:szCs w:val="24"/>
          <w:lang w:eastAsia="ru-RU"/>
        </w:rPr>
        <w:t>_._</w:t>
      </w:r>
      <w:proofErr w:type="gramEnd"/>
      <w:r w:rsidRPr="0062290E">
        <w:rPr>
          <w:color w:val="000000"/>
          <w:sz w:val="24"/>
          <w:szCs w:val="24"/>
          <w:lang w:eastAsia="ru-RU"/>
        </w:rPr>
        <w:t xml:space="preserve">_._____ г. (далее по тексту – Договор), заключенного между Сторонами, Продавец передал Покупателю, а Покупатель принял следующее имущество (далее по тексту – Имущество): </w:t>
      </w:r>
    </w:p>
    <w:p w14:paraId="216418A3" w14:textId="77777777" w:rsidR="00DC029B" w:rsidRDefault="0072229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b/>
          <w:bCs/>
          <w:color w:val="000000"/>
          <w:sz w:val="24"/>
          <w:szCs w:val="24"/>
          <w:lang w:eastAsia="ru-RU"/>
        </w:rPr>
      </w:pPr>
      <w:r>
        <w:rPr>
          <w:b/>
          <w:bCs/>
          <w:color w:val="000000"/>
          <w:sz w:val="24"/>
          <w:szCs w:val="24"/>
          <w:lang w:eastAsia="ru-RU"/>
        </w:rPr>
        <w:t>_____________________________________________________________________________</w:t>
      </w:r>
    </w:p>
    <w:p w14:paraId="1811EFB2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Претензий к состоянию передаваемого Имущества Покупатель не имеет.</w:t>
      </w:r>
    </w:p>
    <w:p w14:paraId="03254846" w14:textId="77777777" w:rsidR="00DC029B" w:rsidRPr="0062290E" w:rsidRDefault="00DC029B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62290E">
        <w:rPr>
          <w:color w:val="000000"/>
          <w:sz w:val="24"/>
          <w:szCs w:val="24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14:paraId="48525948" w14:textId="77777777" w:rsidR="00DC029B" w:rsidRDefault="00FF5CCA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  <w:r w:rsidRPr="00FF5CCA">
        <w:rPr>
          <w:color w:val="000000"/>
          <w:sz w:val="24"/>
          <w:szCs w:val="24"/>
          <w:lang w:eastAsia="ru-RU"/>
        </w:rPr>
        <w:t xml:space="preserve">Настоящий </w:t>
      </w:r>
      <w:r>
        <w:rPr>
          <w:color w:val="000000"/>
          <w:sz w:val="24"/>
          <w:szCs w:val="24"/>
          <w:lang w:eastAsia="ru-RU"/>
        </w:rPr>
        <w:t>акт</w:t>
      </w:r>
      <w:r w:rsidRPr="00FF5CCA">
        <w:rPr>
          <w:color w:val="000000"/>
          <w:sz w:val="24"/>
          <w:szCs w:val="24"/>
          <w:lang w:eastAsia="ru-RU"/>
        </w:rPr>
        <w:t xml:space="preserve"> составлен в двух экземплярах, имеющих одинаковую юридическую силу, по одному экземпляру для каждой из Сторон</w:t>
      </w:r>
    </w:p>
    <w:p w14:paraId="1A37ED50" w14:textId="77777777" w:rsidR="00D01A2F" w:rsidRDefault="00D01A2F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color w:val="000000"/>
          <w:sz w:val="24"/>
          <w:szCs w:val="24"/>
          <w:lang w:eastAsia="ru-RU"/>
        </w:rPr>
      </w:pPr>
    </w:p>
    <w:tbl>
      <w:tblPr>
        <w:tblW w:w="0" w:type="auto"/>
        <w:tblCellSpacing w:w="0" w:type="dxa"/>
        <w:tblLook w:val="04A0" w:firstRow="1" w:lastRow="0" w:firstColumn="1" w:lastColumn="0" w:noHBand="0" w:noVBand="1"/>
      </w:tblPr>
      <w:tblGrid>
        <w:gridCol w:w="4818"/>
        <w:gridCol w:w="4536"/>
      </w:tblGrid>
      <w:tr w:rsidR="00FF1997" w:rsidRPr="0062290E" w14:paraId="2E07D34E" w14:textId="77777777" w:rsidTr="00F51071">
        <w:trPr>
          <w:trHeight w:val="1"/>
          <w:tblCellSpacing w:w="0" w:type="dxa"/>
        </w:trPr>
        <w:tc>
          <w:tcPr>
            <w:tcW w:w="48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538F42E" w14:textId="77777777" w:rsidR="00FF1997" w:rsidRPr="00E32E1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center"/>
              <w:rPr>
                <w:b/>
                <w:bCs/>
                <w:color w:val="000000"/>
                <w:shd w:val="clear" w:color="auto" w:fill="FFFFFF"/>
                <w:lang w:eastAsia="ru-RU"/>
              </w:rPr>
            </w:pPr>
            <w:r w:rsidRPr="00E32E1E">
              <w:rPr>
                <w:b/>
                <w:bCs/>
                <w:color w:val="000000"/>
                <w:shd w:val="clear" w:color="auto" w:fill="FFFFFF"/>
                <w:lang w:eastAsia="ru-RU"/>
              </w:rPr>
              <w:t>Продавец</w:t>
            </w:r>
          </w:p>
        </w:tc>
        <w:tc>
          <w:tcPr>
            <w:tcW w:w="45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14FC4C4D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center"/>
              <w:rPr>
                <w:sz w:val="24"/>
                <w:szCs w:val="24"/>
                <w:lang w:eastAsia="ru-RU"/>
              </w:rPr>
            </w:pPr>
            <w:r w:rsidRPr="0062290E">
              <w:rPr>
                <w:b/>
                <w:bCs/>
                <w:color w:val="000000"/>
                <w:shd w:val="clear" w:color="auto" w:fill="FFFFFF"/>
                <w:lang w:eastAsia="ru-RU"/>
              </w:rPr>
              <w:t>Покупатель</w:t>
            </w:r>
          </w:p>
        </w:tc>
      </w:tr>
      <w:tr w:rsidR="00FF1997" w:rsidRPr="0062290E" w14:paraId="7B0293F9" w14:textId="77777777" w:rsidTr="00F5107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7D422D0D" w14:textId="77777777" w:rsidR="00FF1997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sz w:val="24"/>
                <w:szCs w:val="24"/>
              </w:rPr>
            </w:pPr>
            <w:proofErr w:type="spellStart"/>
            <w:r w:rsidRPr="00FF1997">
              <w:rPr>
                <w:b/>
                <w:sz w:val="24"/>
                <w:szCs w:val="24"/>
              </w:rPr>
              <w:t>Ашихина</w:t>
            </w:r>
            <w:proofErr w:type="spellEnd"/>
            <w:r w:rsidRPr="00FF1997">
              <w:rPr>
                <w:b/>
                <w:sz w:val="24"/>
                <w:szCs w:val="24"/>
              </w:rPr>
              <w:t xml:space="preserve"> Наталья Федоровна </w:t>
            </w:r>
            <w:r w:rsidRPr="00FF1997">
              <w:rPr>
                <w:sz w:val="24"/>
                <w:szCs w:val="24"/>
              </w:rPr>
              <w:t>(ИНН 231901062584, СНИЛС 004-003-159 62, 23.03.1955 г.р., место рождения: г. Сочи, Краснодарского края, адрес регистрации: г. Сочи, ул. Дарвина, д.91, кв.72)</w:t>
            </w:r>
          </w:p>
          <w:p w14:paraId="6EC74421" w14:textId="77777777" w:rsidR="00FF1997" w:rsidRPr="00F27E52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both"/>
              <w:rPr>
                <w:color w:val="000000"/>
                <w:shd w:val="clear" w:color="auto" w:fill="FFFFFF"/>
                <w:lang w:eastAsia="ru-RU"/>
              </w:rPr>
            </w:pPr>
            <w:r w:rsidRPr="00F27E52">
              <w:rPr>
                <w:color w:val="000000"/>
                <w:shd w:val="clear" w:color="auto" w:fill="FFFFFF"/>
                <w:lang w:eastAsia="ru-RU"/>
              </w:rPr>
              <w:t>Реквизиты:</w:t>
            </w:r>
          </w:p>
          <w:p w14:paraId="6D8DA24B" w14:textId="77777777" w:rsidR="00FF1997" w:rsidRPr="00F27E52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shd w:val="clear" w:color="auto" w:fill="FFFFFF"/>
                <w:lang w:eastAsia="ru-RU"/>
              </w:rPr>
            </w:pPr>
            <w:proofErr w:type="spellStart"/>
            <w:r w:rsidRPr="00FF1997">
              <w:rPr>
                <w:sz w:val="24"/>
                <w:szCs w:val="24"/>
              </w:rPr>
              <w:t>Ашихина</w:t>
            </w:r>
            <w:proofErr w:type="spellEnd"/>
            <w:r w:rsidRPr="00FF1997">
              <w:rPr>
                <w:sz w:val="24"/>
                <w:szCs w:val="24"/>
              </w:rPr>
              <w:t xml:space="preserve"> Наталья Федоровна ИНН 231901062584, ИНН Банка 7707083893, р/с 40817810520863361323 в КАЛИНИНГРАДСКОЕ ОТДЕЛЕНИЕ N8626 ПАО СБЕРБАНК к/с 30101810100000000634 БИК 042748634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6D97FE45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rFonts w:ascii="Calibri" w:hAnsi="Calibri" w:cs="Calibri"/>
                <w:color w:val="000000"/>
                <w:sz w:val="22"/>
                <w:szCs w:val="22"/>
                <w:lang w:eastAsia="ru-RU"/>
              </w:rPr>
              <w:t> </w:t>
            </w:r>
          </w:p>
        </w:tc>
      </w:tr>
      <w:tr w:rsidR="00FF1997" w:rsidRPr="0062290E" w14:paraId="6A137681" w14:textId="77777777" w:rsidTr="00F51071">
        <w:trPr>
          <w:trHeight w:val="1"/>
          <w:tblCellSpacing w:w="0" w:type="dxa"/>
        </w:trPr>
        <w:tc>
          <w:tcPr>
            <w:tcW w:w="481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2CF3C1DA" w14:textId="77777777" w:rsidR="00FF1997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color w:val="000000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 xml:space="preserve">Финансовый управляющий </w:t>
            </w:r>
          </w:p>
          <w:p w14:paraId="1E608E8E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lang w:eastAsia="ru-RU"/>
              </w:rPr>
              <w:t>Арсеньева Оксана Юрьевна</w:t>
            </w:r>
          </w:p>
          <w:p w14:paraId="7949A690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1987DF5F" w14:textId="77777777" w:rsidR="00FF1997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jc w:val="right"/>
              <w:rPr>
                <w:color w:val="000000"/>
                <w:shd w:val="clear" w:color="auto" w:fill="FFFFFF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_____________________</w:t>
            </w:r>
            <w:proofErr w:type="gramStart"/>
            <w:r w:rsidRPr="0062290E">
              <w:rPr>
                <w:color w:val="000000"/>
                <w:shd w:val="clear" w:color="auto" w:fill="FFFFFF"/>
                <w:lang w:eastAsia="ru-RU"/>
              </w:rPr>
              <w:t>_  О.Ю.</w:t>
            </w:r>
            <w:proofErr w:type="gramEnd"/>
            <w:r w:rsidRPr="0062290E">
              <w:rPr>
                <w:color w:val="000000"/>
                <w:shd w:val="clear" w:color="auto" w:fill="FFFFFF"/>
                <w:lang w:eastAsia="ru-RU"/>
              </w:rPr>
              <w:t xml:space="preserve"> Арсеньева</w:t>
            </w:r>
          </w:p>
          <w:p w14:paraId="0C90F923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FFFFFF"/>
              <w:rPr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40" w:type="dxa"/>
              <w:bottom w:w="0" w:type="dxa"/>
              <w:right w:w="40" w:type="dxa"/>
            </w:tcMar>
            <w:vAlign w:val="center"/>
            <w:hideMark/>
          </w:tcPr>
          <w:p w14:paraId="30B25AFB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4559098E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 </w:t>
            </w:r>
          </w:p>
          <w:p w14:paraId="03D0532C" w14:textId="77777777" w:rsidR="00FF1997" w:rsidRPr="0062290E" w:rsidRDefault="00FF1997" w:rsidP="00F51071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rPr>
                <w:sz w:val="24"/>
                <w:szCs w:val="24"/>
                <w:lang w:eastAsia="ru-RU"/>
              </w:rPr>
            </w:pPr>
            <w:r w:rsidRPr="0062290E">
              <w:rPr>
                <w:color w:val="000000"/>
                <w:shd w:val="clear" w:color="auto" w:fill="FFFFFF"/>
                <w:lang w:eastAsia="ru-RU"/>
              </w:rPr>
              <w:t>____________________ _______________</w:t>
            </w:r>
          </w:p>
        </w:tc>
      </w:tr>
    </w:tbl>
    <w:p w14:paraId="02B040D5" w14:textId="1C5CC339" w:rsidR="00045504" w:rsidRPr="0062290E" w:rsidRDefault="00045504" w:rsidP="00045504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  <w:r w:rsidRPr="0062290E">
        <w:rPr>
          <w:color w:val="000000"/>
          <w:sz w:val="22"/>
          <w:szCs w:val="22"/>
          <w:lang w:eastAsia="ru-RU"/>
        </w:rPr>
        <w:t> </w:t>
      </w:r>
    </w:p>
    <w:p w14:paraId="3EB3CD52" w14:textId="77777777" w:rsidR="00045504" w:rsidRPr="0062290E" w:rsidRDefault="00045504" w:rsidP="0045463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spacing w:after="200" w:line="273" w:lineRule="auto"/>
        <w:rPr>
          <w:sz w:val="24"/>
          <w:szCs w:val="24"/>
          <w:lang w:eastAsia="ru-RU"/>
        </w:rPr>
      </w:pPr>
      <w:r w:rsidRPr="0062290E">
        <w:rPr>
          <w:rFonts w:ascii="Calibri" w:hAnsi="Calibri" w:cs="Calibri"/>
          <w:color w:val="000000"/>
          <w:sz w:val="22"/>
          <w:szCs w:val="22"/>
          <w:lang w:eastAsia="ru-RU"/>
        </w:rPr>
        <w:t> </w:t>
      </w:r>
    </w:p>
    <w:p w14:paraId="12D8A780" w14:textId="77777777" w:rsidR="00C66A35" w:rsidRPr="00DC029B" w:rsidRDefault="00C66A35" w:rsidP="00DC029B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</w:pBdr>
        <w:jc w:val="both"/>
        <w:rPr>
          <w:sz w:val="24"/>
          <w:szCs w:val="24"/>
          <w:lang w:eastAsia="ru-RU"/>
        </w:rPr>
      </w:pPr>
    </w:p>
    <w:sectPr w:rsidR="00C66A35" w:rsidRPr="00DC029B" w:rsidSect="00252DFD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8E98730" w14:textId="77777777" w:rsidR="003A1C09" w:rsidRDefault="003A1C09">
      <w:r>
        <w:separator/>
      </w:r>
    </w:p>
  </w:endnote>
  <w:endnote w:type="continuationSeparator" w:id="0">
    <w:p w14:paraId="5C9A0CDE" w14:textId="77777777" w:rsidR="003A1C09" w:rsidRDefault="003A1C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85DE45A" w14:textId="77777777" w:rsidR="003A1C09" w:rsidRDefault="003A1C09">
      <w:r>
        <w:separator/>
      </w:r>
    </w:p>
  </w:footnote>
  <w:footnote w:type="continuationSeparator" w:id="0">
    <w:p w14:paraId="07E7E4F5" w14:textId="77777777" w:rsidR="003A1C09" w:rsidRDefault="003A1C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0D4EB1"/>
    <w:multiLevelType w:val="multilevel"/>
    <w:tmpl w:val="21426B9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1" w15:restartNumberingAfterBreak="0">
    <w:nsid w:val="177D3D97"/>
    <w:multiLevelType w:val="multilevel"/>
    <w:tmpl w:val="0834353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" w15:restartNumberingAfterBreak="0">
    <w:nsid w:val="220C5DB5"/>
    <w:multiLevelType w:val="multilevel"/>
    <w:tmpl w:val="4B6AB5C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461901CA"/>
    <w:multiLevelType w:val="multilevel"/>
    <w:tmpl w:val="BF7A3B6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4" w15:restartNumberingAfterBreak="0">
    <w:nsid w:val="6A1C7BF4"/>
    <w:multiLevelType w:val="multilevel"/>
    <w:tmpl w:val="0806218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 w15:restartNumberingAfterBreak="0">
    <w:nsid w:val="774E44BB"/>
    <w:multiLevelType w:val="multilevel"/>
    <w:tmpl w:val="FD684C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3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83846"/>
    <w:rsid w:val="00045504"/>
    <w:rsid w:val="00051E92"/>
    <w:rsid w:val="00130DFB"/>
    <w:rsid w:val="00142CE8"/>
    <w:rsid w:val="001557C0"/>
    <w:rsid w:val="0019466E"/>
    <w:rsid w:val="001F40A2"/>
    <w:rsid w:val="0020354D"/>
    <w:rsid w:val="00252DFD"/>
    <w:rsid w:val="00277A06"/>
    <w:rsid w:val="00283A2A"/>
    <w:rsid w:val="002A5E97"/>
    <w:rsid w:val="0030145E"/>
    <w:rsid w:val="00305687"/>
    <w:rsid w:val="00321CC8"/>
    <w:rsid w:val="00350A67"/>
    <w:rsid w:val="003628B2"/>
    <w:rsid w:val="0039263E"/>
    <w:rsid w:val="003A1C09"/>
    <w:rsid w:val="003B6C5F"/>
    <w:rsid w:val="003C123E"/>
    <w:rsid w:val="003D06E1"/>
    <w:rsid w:val="003F0C13"/>
    <w:rsid w:val="003F3C06"/>
    <w:rsid w:val="003F5FCC"/>
    <w:rsid w:val="00405BBE"/>
    <w:rsid w:val="0045463A"/>
    <w:rsid w:val="00480C02"/>
    <w:rsid w:val="004A2572"/>
    <w:rsid w:val="004B38E5"/>
    <w:rsid w:val="004D4B0E"/>
    <w:rsid w:val="00522BD3"/>
    <w:rsid w:val="00564B4A"/>
    <w:rsid w:val="005738E7"/>
    <w:rsid w:val="00584F6E"/>
    <w:rsid w:val="00586A2B"/>
    <w:rsid w:val="00595AC0"/>
    <w:rsid w:val="006144F9"/>
    <w:rsid w:val="0062290E"/>
    <w:rsid w:val="00682CB5"/>
    <w:rsid w:val="006C2D06"/>
    <w:rsid w:val="006F6D62"/>
    <w:rsid w:val="00702ADB"/>
    <w:rsid w:val="0072229F"/>
    <w:rsid w:val="00730728"/>
    <w:rsid w:val="007441D1"/>
    <w:rsid w:val="00766ED2"/>
    <w:rsid w:val="007818AE"/>
    <w:rsid w:val="007B543C"/>
    <w:rsid w:val="007C23D9"/>
    <w:rsid w:val="007C68EE"/>
    <w:rsid w:val="00806776"/>
    <w:rsid w:val="00813D2D"/>
    <w:rsid w:val="00817D94"/>
    <w:rsid w:val="00882A35"/>
    <w:rsid w:val="008B1FFF"/>
    <w:rsid w:val="008F1D1C"/>
    <w:rsid w:val="008F2926"/>
    <w:rsid w:val="0091606D"/>
    <w:rsid w:val="00932B2A"/>
    <w:rsid w:val="0099031D"/>
    <w:rsid w:val="009F498D"/>
    <w:rsid w:val="00A41629"/>
    <w:rsid w:val="00A64F02"/>
    <w:rsid w:val="00A73D13"/>
    <w:rsid w:val="00B01009"/>
    <w:rsid w:val="00B07D11"/>
    <w:rsid w:val="00B44921"/>
    <w:rsid w:val="00BC4E0A"/>
    <w:rsid w:val="00C66A35"/>
    <w:rsid w:val="00C83846"/>
    <w:rsid w:val="00D01A2F"/>
    <w:rsid w:val="00D86CED"/>
    <w:rsid w:val="00DC029B"/>
    <w:rsid w:val="00DC3AC9"/>
    <w:rsid w:val="00E32E1E"/>
    <w:rsid w:val="00E94926"/>
    <w:rsid w:val="00EA048D"/>
    <w:rsid w:val="00ED1979"/>
    <w:rsid w:val="00EE321D"/>
    <w:rsid w:val="00F27E52"/>
    <w:rsid w:val="00F537B0"/>
    <w:rsid w:val="00FF1997"/>
    <w:rsid w:val="00FF5CC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236806"/>
  <w15:docId w15:val="{D19352F9-6EBB-4608-8EE8-F0CEDFC861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252DFD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</w:pPr>
    <w:rPr>
      <w:rFonts w:ascii="Times New Roman" w:eastAsia="Times New Roman" w:hAnsi="Times New Roman"/>
      <w:sz w:val="20"/>
      <w:szCs w:val="20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52DFD"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252DFD"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rsid w:val="00252DFD"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rsid w:val="00252DFD"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rsid w:val="00252DFD"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rsid w:val="00252DFD"/>
    <w:pPr>
      <w:keepNext/>
      <w:keepLines/>
      <w:spacing w:before="320" w:after="200"/>
      <w:outlineLvl w:val="5"/>
    </w:pPr>
    <w:rPr>
      <w:rFonts w:ascii="Arial" w:eastAsia="Arial" w:hAnsi="Arial" w:cs="Arial"/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"/>
    <w:unhideWhenUsed/>
    <w:qFormat/>
    <w:rsid w:val="00252DFD"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  <w:sz w:val="22"/>
      <w:szCs w:val="22"/>
    </w:rPr>
  </w:style>
  <w:style w:type="paragraph" w:styleId="8">
    <w:name w:val="heading 8"/>
    <w:basedOn w:val="a"/>
    <w:next w:val="a"/>
    <w:link w:val="80"/>
    <w:uiPriority w:val="9"/>
    <w:unhideWhenUsed/>
    <w:qFormat/>
    <w:rsid w:val="00252DFD"/>
    <w:pPr>
      <w:keepNext/>
      <w:keepLines/>
      <w:spacing w:before="320" w:after="200"/>
      <w:outlineLvl w:val="7"/>
    </w:pPr>
    <w:rPr>
      <w:rFonts w:ascii="Arial" w:eastAsia="Arial" w:hAnsi="Arial" w:cs="Arial"/>
      <w:i/>
      <w:iCs/>
      <w:sz w:val="22"/>
      <w:szCs w:val="22"/>
    </w:rPr>
  </w:style>
  <w:style w:type="paragraph" w:styleId="9">
    <w:name w:val="heading 9"/>
    <w:basedOn w:val="a"/>
    <w:next w:val="a"/>
    <w:link w:val="90"/>
    <w:uiPriority w:val="9"/>
    <w:unhideWhenUsed/>
    <w:qFormat/>
    <w:rsid w:val="00252DFD"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52DFD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sid w:val="00252DFD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sid w:val="00252DFD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sid w:val="00252DFD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sid w:val="00252DFD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sid w:val="00252DFD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sid w:val="00252DFD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sid w:val="00252DFD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sid w:val="00252DFD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rsid w:val="00252DFD"/>
  </w:style>
  <w:style w:type="paragraph" w:styleId="a4">
    <w:name w:val="Title"/>
    <w:basedOn w:val="a"/>
    <w:next w:val="a"/>
    <w:link w:val="a5"/>
    <w:uiPriority w:val="10"/>
    <w:qFormat/>
    <w:rsid w:val="00252DFD"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sid w:val="00252DFD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rsid w:val="00252DFD"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252DFD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rsid w:val="00252DFD"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sid w:val="00252DFD"/>
    <w:rPr>
      <w:i/>
    </w:rPr>
  </w:style>
  <w:style w:type="paragraph" w:styleId="a8">
    <w:name w:val="Intense Quote"/>
    <w:basedOn w:val="a"/>
    <w:next w:val="a"/>
    <w:link w:val="a9"/>
    <w:uiPriority w:val="30"/>
    <w:qFormat/>
    <w:rsid w:val="00252DFD"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F2F2F2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sid w:val="00252DFD"/>
    <w:rPr>
      <w:i/>
    </w:rPr>
  </w:style>
  <w:style w:type="paragraph" w:styleId="aa">
    <w:name w:val="header"/>
    <w:basedOn w:val="a"/>
    <w:link w:val="ab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252DFD"/>
  </w:style>
  <w:style w:type="paragraph" w:styleId="ac">
    <w:name w:val="footer"/>
    <w:basedOn w:val="a"/>
    <w:link w:val="ad"/>
    <w:uiPriority w:val="99"/>
    <w:unhideWhenUsed/>
    <w:rsid w:val="00252DFD"/>
    <w:pPr>
      <w:tabs>
        <w:tab w:val="center" w:pos="7143"/>
        <w:tab w:val="right" w:pos="14287"/>
      </w:tabs>
    </w:pPr>
  </w:style>
  <w:style w:type="character" w:customStyle="1" w:styleId="FooterChar">
    <w:name w:val="Footer Char"/>
    <w:basedOn w:val="a0"/>
    <w:uiPriority w:val="99"/>
    <w:rsid w:val="00252DFD"/>
  </w:style>
  <w:style w:type="paragraph" w:styleId="ae">
    <w:name w:val="caption"/>
    <w:basedOn w:val="a"/>
    <w:next w:val="a"/>
    <w:uiPriority w:val="35"/>
    <w:semiHidden/>
    <w:unhideWhenUsed/>
    <w:qFormat/>
    <w:rsid w:val="00252DFD"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  <w:rsid w:val="00252DFD"/>
  </w:style>
  <w:style w:type="table" w:customStyle="1" w:styleId="TableGridLight">
    <w:name w:val="Table Grid Light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customStyle="1" w:styleId="11">
    <w:name w:val="Таблица простая 11"/>
    <w:basedOn w:val="a1"/>
    <w:uiPriority w:val="59"/>
    <w:rsid w:val="00252DFD"/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tblPr/>
      <w:tcPr>
        <w:shd w:val="clear" w:color="FFFFFF" w:fill="F2F2F2" w:themeFill="text1" w:themeFillTint="0D"/>
      </w:tcPr>
    </w:tblStylePr>
  </w:style>
  <w:style w:type="table" w:customStyle="1" w:styleId="210">
    <w:name w:val="Таблица простая 21"/>
    <w:basedOn w:val="a1"/>
    <w:uiPriority w:val="59"/>
    <w:rsid w:val="00252DFD"/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31">
    <w:name w:val="Таблица простая 3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41">
    <w:name w:val="Таблица простая 4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51">
    <w:name w:val="Таблица простая 51"/>
    <w:basedOn w:val="a1"/>
    <w:uiPriority w:val="99"/>
    <w:rsid w:val="00252DFD"/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FFFFFF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-11">
    <w:name w:val="Таблица-сетка 1 светлая1"/>
    <w:basedOn w:val="a1"/>
    <w:uiPriority w:val="99"/>
    <w:rsid w:val="00252DFD"/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7B4D8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DA989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4D79D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B4A4C8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5CEDD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AC192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table" w:customStyle="1" w:styleId="-21">
    <w:name w:val="Таблица-сетка 2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D8AC2" w:themeColor="accent1" w:themeTint="E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D99695" w:themeColor="accent2" w:themeTint="97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ABB59" w:themeColor="accent3" w:themeTint="FE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B2A1C6" w:themeColor="accent4" w:themeTint="9A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31">
    <w:name w:val="Таблица-сетка 31"/>
    <w:basedOn w:val="a1"/>
    <w:uiPriority w:val="99"/>
    <w:rsid w:val="00252DFD"/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41">
    <w:name w:val="Таблица-сетка 41"/>
    <w:basedOn w:val="a1"/>
    <w:uiPriority w:val="59"/>
    <w:rsid w:val="00252DFD"/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FFFFFF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D8AC2" w:themeColor="accent1" w:themeTint="EA"/>
          <w:left w:val="single" w:sz="4" w:space="0" w:color="5D8AC2" w:themeColor="accent1" w:themeTint="EA"/>
          <w:bottom w:val="single" w:sz="4" w:space="0" w:color="5D8AC2" w:themeColor="accent1" w:themeTint="EA"/>
          <w:right w:val="single" w:sz="4" w:space="0" w:color="5D8AC2" w:themeColor="accent1" w:themeTint="EA"/>
        </w:tcBorders>
        <w:shd w:val="clear" w:color="FFFFFF" w:fill="5D8AC2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D8AC2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D99695" w:themeColor="accent2" w:themeTint="97"/>
          <w:left w:val="single" w:sz="4" w:space="0" w:color="D99695" w:themeColor="accent2" w:themeTint="97"/>
          <w:bottom w:val="single" w:sz="4" w:space="0" w:color="D99695" w:themeColor="accent2" w:themeTint="97"/>
          <w:right w:val="single" w:sz="4" w:space="0" w:color="D99695" w:themeColor="accent2" w:themeTint="97"/>
        </w:tcBorders>
        <w:shd w:val="clear" w:color="FFFFFF" w:fill="D99695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9ABB59" w:themeColor="accent3" w:themeTint="FE"/>
          <w:left w:val="single" w:sz="4" w:space="0" w:color="9ABB59" w:themeColor="accent3" w:themeTint="FE"/>
          <w:bottom w:val="single" w:sz="4" w:space="0" w:color="9ABB59" w:themeColor="accent3" w:themeTint="FE"/>
          <w:right w:val="single" w:sz="4" w:space="0" w:color="9ABB59" w:themeColor="accent3" w:themeTint="FE"/>
        </w:tcBorders>
        <w:shd w:val="clear" w:color="FFFFFF" w:fill="9ABB59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9ABB59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B2A1C6" w:themeColor="accent4" w:themeTint="9A"/>
          <w:left w:val="single" w:sz="4" w:space="0" w:color="B2A1C6" w:themeColor="accent4" w:themeTint="9A"/>
          <w:bottom w:val="single" w:sz="4" w:space="0" w:color="B2A1C6" w:themeColor="accent4" w:themeTint="9A"/>
          <w:right w:val="single" w:sz="4" w:space="0" w:color="B2A1C6" w:themeColor="accent4" w:themeTint="9A"/>
        </w:tcBorders>
        <w:shd w:val="clear" w:color="FFFFFF" w:fill="B2A1C6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FFFFFF" w:fill="4BACC6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FFFFF" w:fill="F79646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-51">
    <w:name w:val="Таблица-сетка 5 темная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band1Vert">
      <w:tblPr/>
      <w:tcPr>
        <w:shd w:val="clear" w:color="FFFFFF" w:fill="8A8A8A" w:themeFill="text1" w:themeFillTint="75"/>
      </w:tcPr>
    </w:tblStylePr>
    <w:tblStylePr w:type="band1Horz">
      <w:tblPr/>
      <w:tcPr>
        <w:shd w:val="clear" w:color="FFFFFF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5F1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F81BD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band1Vert">
      <w:tblPr/>
      <w:tcPr>
        <w:shd w:val="clear" w:color="FFFFFF" w:fill="AEC4E0" w:themeFill="accent1" w:themeFillTint="75"/>
      </w:tcPr>
    </w:tblStylePr>
    <w:tblStylePr w:type="band1Horz">
      <w:tblPr/>
      <w:tcPr>
        <w:shd w:val="clear" w:color="FFFFFF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2DCDC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C0504D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band1Vert">
      <w:tblPr/>
      <w:tcPr>
        <w:shd w:val="clear" w:color="FFFFFF" w:fill="E2AEAD" w:themeFill="accent2" w:themeFillTint="75"/>
      </w:tcPr>
    </w:tblStylePr>
    <w:tblStylePr w:type="band1Horz">
      <w:tblPr/>
      <w:tcPr>
        <w:shd w:val="clear" w:color="FFFFFF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AF1D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9BBB59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band1Vert">
      <w:tblPr/>
      <w:tcPr>
        <w:shd w:val="clear" w:color="FFFFFF" w:fill="D0DFB2" w:themeFill="accent3" w:themeFillTint="75"/>
      </w:tcPr>
    </w:tblStylePr>
    <w:tblStylePr w:type="band1Horz">
      <w:tblPr/>
      <w:tcPr>
        <w:shd w:val="clear" w:color="FFFFFF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E5DFEC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8064A2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band1Vert">
      <w:tblPr/>
      <w:tcPr>
        <w:shd w:val="clear" w:color="FFFFFF" w:fill="C4B7D4" w:themeFill="accent4" w:themeFillTint="75"/>
      </w:tcPr>
    </w:tblStylePr>
    <w:tblStylePr w:type="band1Horz">
      <w:tblPr/>
      <w:tcPr>
        <w:shd w:val="clear" w:color="FFFFFF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DAEEF3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4BACC6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band1Vert">
      <w:tblPr/>
      <w:tcPr>
        <w:shd w:val="clear" w:color="FFFFFF" w:fill="ACD8E4" w:themeFill="accent5" w:themeFillTint="75"/>
      </w:tcPr>
    </w:tblStylePr>
    <w:tblStylePr w:type="band1Horz">
      <w:tblPr/>
      <w:tcPr>
        <w:shd w:val="clear" w:color="FFFFFF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FFF" w:fill="FDE9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FFFF" w:fill="F79646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band1Vert">
      <w:tblPr/>
      <w:tcPr>
        <w:shd w:val="clear" w:color="FFFFFF" w:fill="FBCEAA" w:themeFill="accent6" w:themeFillTint="75"/>
      </w:tcPr>
    </w:tblStylePr>
    <w:tblStylePr w:type="band1Horz">
      <w:tblPr/>
      <w:tcPr>
        <w:shd w:val="clear" w:color="FFFFFF" w:fill="FBCEAA" w:themeFill="accent6" w:themeFillTint="75"/>
      </w:tcPr>
    </w:tblStylePr>
  </w:style>
  <w:style w:type="table" w:customStyle="1" w:styleId="-61">
    <w:name w:val="Таблица-сетк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FFFFFF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A6BFDD" w:themeColor="accent1" w:themeTint="80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ABB59" w:themeColor="accent3" w:themeTint="FE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-71">
    <w:name w:val="Таблица-сетка 7 цветная1"/>
    <w:basedOn w:val="a1"/>
    <w:uiPriority w:val="99"/>
    <w:rsid w:val="00252DFD"/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252DFD"/>
    <w:tblPr>
      <w:tblStyleRowBandSize w:val="1"/>
      <w:tblStyleColBandSize w:val="1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</w:tblPr>
    <w:tblStylePr w:type="fir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6BFDD" w:themeColor="accen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A6BFDD" w:themeColor="accent1" w:themeTint="80" w:themeShade="95"/>
        <w:sz w:val="22"/>
      </w:rPr>
      <w:tblPr/>
      <w:tcPr>
        <w:tcBorders>
          <w:top w:val="single" w:sz="4" w:space="0" w:color="A6BFDD" w:themeColor="accen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A6BFDD" w:themeColor="accen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A6BFDD" w:themeColor="accent1" w:themeTint="80" w:themeShade="95"/>
        <w:sz w:val="22"/>
      </w:rPr>
      <w:tblPr/>
      <w:tcPr>
        <w:tcBorders>
          <w:top w:val="none" w:sz="4" w:space="0" w:color="000000"/>
          <w:left w:val="single" w:sz="4" w:space="0" w:color="A6BFDD" w:themeColor="accen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5F1" w:themeFill="accent1" w:themeFillTint="34"/>
      </w:tcPr>
    </w:tblStylePr>
    <w:tblStylePr w:type="band1Horz">
      <w:rPr>
        <w:rFonts w:ascii="Arial" w:hAnsi="Arial"/>
        <w:color w:val="A6BFDD" w:themeColor="accent1" w:themeTint="80" w:themeShade="95"/>
        <w:sz w:val="22"/>
      </w:rPr>
      <w:tblPr/>
      <w:tcPr>
        <w:shd w:val="clear" w:color="FFFFFF" w:fill="DAE5F1" w:themeFill="accent1" w:themeFillTint="34"/>
      </w:tcPr>
    </w:tblStylePr>
    <w:tblStylePr w:type="band2Horz">
      <w:rPr>
        <w:rFonts w:ascii="Arial" w:hAnsi="Arial"/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252DFD"/>
    <w:tblPr>
      <w:tblStyleRowBandSize w:val="1"/>
      <w:tblStyleColBandSize w:val="1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</w:tblPr>
    <w:tblStylePr w:type="fir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F2DCDC" w:themeFill="accent2" w:themeFillTint="32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252DFD"/>
    <w:tblPr>
      <w:tblStyleRowBandSize w:val="1"/>
      <w:tblStyleColBandSize w:val="1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</w:tblPr>
    <w:tblStylePr w:type="fir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ABB59" w:themeColor="accent3" w:themeTint="FE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9ABB59" w:themeColor="accent3" w:themeTint="FE" w:themeShade="95"/>
        <w:sz w:val="22"/>
      </w:rPr>
      <w:tblPr/>
      <w:tcPr>
        <w:tcBorders>
          <w:top w:val="single" w:sz="4" w:space="0" w:color="9ABB59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ABB59" w:themeColor="accent3" w:themeTint="FE"/>
        </w:tcBorders>
        <w:shd w:val="clear" w:color="FFFFFF" w:fill="FFFFFF"/>
      </w:tcPr>
    </w:tblStylePr>
    <w:tblStylePr w:type="lastCol">
      <w:rPr>
        <w:rFonts w:ascii="Arial" w:hAnsi="Arial"/>
        <w:i/>
        <w:color w:val="9ABB59" w:themeColor="accent3" w:themeTint="FE" w:themeShade="95"/>
        <w:sz w:val="22"/>
      </w:rPr>
      <w:tblPr/>
      <w:tcPr>
        <w:tcBorders>
          <w:top w:val="none" w:sz="4" w:space="0" w:color="000000"/>
          <w:left w:val="single" w:sz="4" w:space="0" w:color="9ABB59" w:themeColor="accent3" w:themeTint="FE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9ABB59" w:themeColor="accent3" w:themeTint="FE" w:themeShade="95"/>
        <w:sz w:val="22"/>
      </w:rPr>
      <w:tblPr/>
      <w:tcPr>
        <w:shd w:val="clear" w:color="FFFFFF" w:fill="EAF1DC" w:themeFill="accent3" w:themeFillTint="34"/>
      </w:tcPr>
    </w:tblStylePr>
    <w:tblStylePr w:type="band2Horz">
      <w:rPr>
        <w:rFonts w:ascii="Arial" w:hAnsi="Arial"/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252DFD"/>
    <w:tblPr>
      <w:tblStyleRowBandSize w:val="1"/>
      <w:tblStyleColBandSize w:val="1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</w:tblPr>
    <w:tblStylePr w:type="fir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E5DFEC" w:themeFill="accent4" w:themeFillTint="34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252DFD"/>
    <w:tblPr>
      <w:tblStyleRowBandSize w:val="1"/>
      <w:tblStyleColBandSize w:val="1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</w:tblPr>
    <w:tblStylePr w:type="fir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266779" w:themeColor="accent5" w:themeShade="95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9D0DE" w:themeColor="accent5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266779" w:themeColor="accent5" w:themeShade="95"/>
        <w:sz w:val="22"/>
      </w:rPr>
      <w:tblPr/>
      <w:tcPr>
        <w:tcBorders>
          <w:top w:val="none" w:sz="4" w:space="0" w:color="000000"/>
          <w:left w:val="single" w:sz="4" w:space="0" w:color="99D0DE" w:themeColor="accent5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266779" w:themeColor="accent5" w:themeShade="95"/>
        <w:sz w:val="22"/>
      </w:rPr>
      <w:tblPr/>
      <w:tcPr>
        <w:shd w:val="clear" w:color="FFFFFF" w:fill="DAEEF3" w:themeFill="accent5" w:themeFillTint="34"/>
      </w:tcPr>
    </w:tblStylePr>
    <w:tblStylePr w:type="band2Horz">
      <w:rPr>
        <w:rFonts w:ascii="Arial" w:hAnsi="Arial"/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252DFD"/>
    <w:tblPr>
      <w:tblStyleRowBandSize w:val="1"/>
      <w:tblStyleColBandSize w:val="1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</w:tblPr>
    <w:tblStylePr w:type="fir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b/>
        <w:color w:val="B15407" w:themeColor="accent6" w:themeShade="95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396" w:themeColor="accent6" w:themeTint="90"/>
        </w:tcBorders>
        <w:shd w:val="clear" w:color="FFFFFF" w:fill="FFFFFF"/>
      </w:tcPr>
    </w:tblStylePr>
    <w:tblStylePr w:type="lastCol">
      <w:rPr>
        <w:rFonts w:ascii="Arial" w:hAnsi="Arial"/>
        <w:i/>
        <w:color w:val="B15407" w:themeColor="accent6" w:themeShade="95"/>
        <w:sz w:val="22"/>
      </w:rPr>
      <w:tblPr/>
      <w:tcPr>
        <w:tcBorders>
          <w:top w:val="none" w:sz="4" w:space="0" w:color="000000"/>
          <w:left w:val="single" w:sz="4" w:space="0" w:color="FAC396" w:themeColor="accent6" w:themeTint="9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B15407" w:themeColor="accent6" w:themeShade="95"/>
        <w:sz w:val="22"/>
      </w:rPr>
      <w:tblPr/>
      <w:tcPr>
        <w:shd w:val="clear" w:color="FFFFFF" w:fill="FDE9D8" w:themeFill="accent6" w:themeFillTint="34"/>
      </w:tcPr>
    </w:tblStylePr>
    <w:tblStylePr w:type="band2Horz">
      <w:rPr>
        <w:rFonts w:ascii="Arial" w:hAnsi="Arial"/>
        <w:color w:val="B15407" w:themeColor="accent6" w:themeShade="95"/>
        <w:sz w:val="22"/>
      </w:rPr>
    </w:tblStylePr>
  </w:style>
  <w:style w:type="table" w:customStyle="1" w:styleId="-110">
    <w:name w:val="Список-таблица 1 светлая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tblPr/>
      <w:tcPr>
        <w:shd w:val="clear" w:color="FFFFF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tblPr/>
      <w:tcPr>
        <w:shd w:val="clear" w:color="FFFFFF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tblPr/>
      <w:tcPr>
        <w:shd w:val="clear" w:color="FFFFFF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tblPr/>
      <w:tcPr>
        <w:shd w:val="clear" w:color="FFFFFF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tblPr/>
      <w:tcPr>
        <w:shd w:val="clear" w:color="FFFFFF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tblPr/>
      <w:tcPr>
        <w:shd w:val="clear" w:color="FFFFFF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252DFD"/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tblPr/>
      <w:tcPr>
        <w:shd w:val="clear" w:color="FFFFFF" w:fill="FDE4D0" w:themeFill="accent6" w:themeFillTint="40"/>
      </w:tcPr>
    </w:tblStylePr>
  </w:style>
  <w:style w:type="table" w:customStyle="1" w:styleId="-210">
    <w:name w:val="Список-таблица 21"/>
    <w:basedOn w:val="a1"/>
    <w:uiPriority w:val="99"/>
    <w:rsid w:val="00252DFD"/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BB7D9" w:themeColor="accent1" w:themeTint="90"/>
          <w:left w:val="none" w:sz="4" w:space="0" w:color="000000"/>
          <w:bottom w:val="single" w:sz="4" w:space="0" w:color="9BB7D9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DB9B9A" w:themeColor="accent2" w:themeTint="90"/>
          <w:left w:val="none" w:sz="4" w:space="0" w:color="000000"/>
          <w:bottom w:val="single" w:sz="4" w:space="0" w:color="DB9B9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6D8A1" w:themeColor="accent3" w:themeTint="90"/>
          <w:left w:val="none" w:sz="4" w:space="0" w:color="000000"/>
          <w:bottom w:val="single" w:sz="4" w:space="0" w:color="C6D8A1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B7A7CA" w:themeColor="accent4" w:themeTint="90"/>
          <w:left w:val="none" w:sz="4" w:space="0" w:color="000000"/>
          <w:bottom w:val="single" w:sz="4" w:space="0" w:color="B7A7CA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9D0DE" w:themeColor="accent5" w:themeTint="90"/>
          <w:left w:val="none" w:sz="4" w:space="0" w:color="000000"/>
          <w:bottom w:val="single" w:sz="4" w:space="0" w:color="99D0DE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AC396" w:themeColor="accent6" w:themeTint="90"/>
          <w:left w:val="none" w:sz="4" w:space="0" w:color="000000"/>
          <w:bottom w:val="single" w:sz="4" w:space="0" w:color="FAC396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310">
    <w:name w:val="Список-таблица 3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D99695" w:themeColor="accent2" w:themeTint="97"/>
          <w:right w:val="single" w:sz="4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9695" w:themeColor="accent2" w:themeTint="97"/>
          <w:bottom w:val="single" w:sz="4" w:space="0" w:color="D99695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3D69B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3D69B" w:themeColor="accent3" w:themeTint="98"/>
          <w:right w:val="single" w:sz="4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3D69B" w:themeColor="accent3" w:themeTint="98"/>
          <w:bottom w:val="single" w:sz="4" w:space="0" w:color="C3D69B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B2A1C6" w:themeColor="accent4" w:themeTint="9A"/>
          <w:right w:val="single" w:sz="4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2A1C6" w:themeColor="accent4" w:themeTint="9A"/>
          <w:bottom w:val="single" w:sz="4" w:space="0" w:color="B2A1C6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2CCDC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2CCDC" w:themeColor="accent5" w:themeTint="9A"/>
          <w:right w:val="single" w:sz="4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2CCDC" w:themeColor="accent5" w:themeTint="9A"/>
          <w:bottom w:val="single" w:sz="4" w:space="0" w:color="92CCDC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AC090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AC090" w:themeColor="accent6" w:themeTint="98"/>
          <w:right w:val="single" w:sz="4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AC090" w:themeColor="accent6" w:themeTint="98"/>
          <w:bottom w:val="single" w:sz="4" w:space="0" w:color="FAC090" w:themeColor="accent6" w:themeTint="98"/>
        </w:tcBorders>
      </w:tcPr>
    </w:tblStylePr>
  </w:style>
  <w:style w:type="table" w:customStyle="1" w:styleId="-410">
    <w:name w:val="Список-таблица 41"/>
    <w:basedOn w:val="a1"/>
    <w:uiPriority w:val="99"/>
    <w:rsid w:val="00252DFD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F81BD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C0504D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9BBB59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8064A2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4BACC6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FFFF" w:fill="F79646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FFF" w:fill="FDE4D0" w:themeFill="accent6" w:themeFillTint="40"/>
      </w:tcPr>
    </w:tblStylePr>
  </w:style>
  <w:style w:type="table" w:customStyle="1" w:styleId="-510">
    <w:name w:val="Список-таблица 5 темная1"/>
    <w:basedOn w:val="a1"/>
    <w:uiPriority w:val="99"/>
    <w:rsid w:val="00252DFD"/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FFFFFF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FFFFFF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252DFD"/>
    <w:tblPr>
      <w:tblStyleRowBandSize w:val="1"/>
      <w:tblStyleColBandSize w:val="1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shd w:val="clear" w:color="FFFFFF" w:fill="4F81BD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FFFFFF" w:fill="4F81BD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252DFD"/>
    <w:tblPr>
      <w:tblStyleRowBandSize w:val="1"/>
      <w:tblStyleColBandSize w:val="1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shd w:val="clear" w:color="FFFFFF" w:fill="D99695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D99695" w:themeColor="accent2" w:themeTint="97"/>
          <w:bottom w:val="single" w:sz="12" w:space="0" w:color="FFFFFF" w:themeColor="light1"/>
        </w:tcBorders>
        <w:shd w:val="clear" w:color="FFFFFF" w:fill="D99695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D99695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D99695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252DFD"/>
    <w:tblPr>
      <w:tblStyleRowBandSize w:val="1"/>
      <w:tblStyleColBandSize w:val="1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shd w:val="clear" w:color="FFFFFF" w:fill="C3D69B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3D69B" w:themeColor="accent3" w:themeTint="98"/>
          <w:bottom w:val="single" w:sz="12" w:space="0" w:color="FFFFFF" w:themeColor="light1"/>
        </w:tcBorders>
        <w:shd w:val="clear" w:color="FFFFFF" w:fill="C3D69B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3D69B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3D69B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252DFD"/>
    <w:tblPr>
      <w:tblStyleRowBandSize w:val="1"/>
      <w:tblStyleColBandSize w:val="1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shd w:val="clear" w:color="FFFFFF" w:fill="B2A1C6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B2A1C6" w:themeColor="accent4" w:themeTint="9A"/>
          <w:bottom w:val="single" w:sz="12" w:space="0" w:color="FFFFFF" w:themeColor="light1"/>
        </w:tcBorders>
        <w:shd w:val="clear" w:color="FFFFFF" w:fill="B2A1C6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B2A1C6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B2A1C6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252DFD"/>
    <w:tblPr>
      <w:tblStyleRowBandSize w:val="1"/>
      <w:tblStyleColBandSize w:val="1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shd w:val="clear" w:color="FFFFFF" w:fill="92CCDC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2CCDC" w:themeColor="accent5" w:themeTint="9A"/>
          <w:bottom w:val="single" w:sz="12" w:space="0" w:color="FFFFFF" w:themeColor="light1"/>
        </w:tcBorders>
        <w:shd w:val="clear" w:color="FFFFFF" w:fill="92CCDC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2CCDC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2CCDC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252DFD"/>
    <w:tblPr>
      <w:tblStyleRowBandSize w:val="1"/>
      <w:tblStyleColBandSize w:val="1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shd w:val="clear" w:color="FFFFFF" w:fill="FAC090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AC090" w:themeColor="accent6" w:themeTint="98"/>
          <w:bottom w:val="single" w:sz="12" w:space="0" w:color="FFFFFF" w:themeColor="light1"/>
        </w:tcBorders>
        <w:shd w:val="clear" w:color="FFFFFF" w:fill="FAC090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AC090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AC090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FFFF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FFFF" w:fill="FAC090" w:themeFill="accent6" w:themeFillTint="98"/>
      </w:tcPr>
    </w:tblStylePr>
  </w:style>
  <w:style w:type="table" w:customStyle="1" w:styleId="-610">
    <w:name w:val="Список-таблица 6 цветная1"/>
    <w:basedOn w:val="a1"/>
    <w:uiPriority w:val="99"/>
    <w:rsid w:val="00252DFD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4F81BD" w:themeColor="accent1"/>
        <w:bottom w:val="single" w:sz="4" w:space="0" w:color="4F81BD" w:themeColor="accent1"/>
      </w:tblBorders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D99695" w:themeColor="accent2" w:themeTint="97"/>
        <w:bottom w:val="single" w:sz="4" w:space="0" w:color="D99695" w:themeColor="accent2" w:themeTint="97"/>
      </w:tblBorders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D99695" w:themeColor="accent2" w:themeTint="97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D99695" w:themeColor="accent2" w:themeTint="97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C3D69B" w:themeColor="accent3" w:themeTint="98"/>
        <w:bottom w:val="single" w:sz="4" w:space="0" w:color="C3D69B" w:themeColor="accent3" w:themeTint="98"/>
      </w:tblBorders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C3D69B" w:themeColor="accent3" w:themeTint="98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C3D69B" w:themeColor="accent3" w:themeTint="98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B2A1C6" w:themeColor="accent4" w:themeTint="9A"/>
        <w:bottom w:val="single" w:sz="4" w:space="0" w:color="B2A1C6" w:themeColor="accent4" w:themeTint="9A"/>
      </w:tblBorders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B2A1C6" w:themeColor="accent4" w:themeTint="9A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B2A1C6" w:themeColor="accent4" w:themeTint="9A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92CCDC" w:themeColor="accent5" w:themeTint="9A"/>
        <w:bottom w:val="single" w:sz="4" w:space="0" w:color="92CCDC" w:themeColor="accent5" w:themeTint="9A"/>
      </w:tblBorders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92CCDC" w:themeColor="accent5" w:themeTint="9A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92CCDC" w:themeColor="accent5" w:themeTint="9A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AC090" w:themeColor="accent6" w:themeTint="98"/>
        <w:bottom w:val="single" w:sz="4" w:space="0" w:color="FAC090" w:themeColor="accent6" w:themeTint="98"/>
      </w:tblBorders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AC090" w:themeColor="accent6" w:themeTint="98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AC090" w:themeColor="accent6" w:themeTint="98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-710">
    <w:name w:val="Список-таблица 7 цветная1"/>
    <w:basedOn w:val="a1"/>
    <w:uiPriority w:val="99"/>
    <w:rsid w:val="00252DFD"/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F7F7F" w:themeColor="text1" w:themeTint="80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7F7F7F" w:themeColor="text1" w:themeTint="80"/>
        </w:tcBorders>
        <w:shd w:val="clear" w:color="FFFFFF" w:fill="FFFFFF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4" w:space="0" w:color="000000"/>
          <w:left w:val="single" w:sz="4" w:space="0" w:color="7F7F7F" w:themeColor="text1" w:themeTint="80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FFFFF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252DFD"/>
    <w:tblPr>
      <w:tblStyleRowBandSize w:val="1"/>
      <w:tblStyleColBandSize w:val="1"/>
      <w:tblBorders>
        <w:right w:val="single" w:sz="4" w:space="0" w:color="4F81BD" w:themeColor="accent1"/>
      </w:tblBorders>
    </w:tblPr>
    <w:tblStylePr w:type="fir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F81BD" w:themeColor="accent1"/>
        </w:tcBorders>
        <w:shd w:val="clear" w:color="FFFFFF" w:fill="FFFFFF"/>
      </w:tcPr>
    </w:tblStylePr>
    <w:tblStylePr w:type="lastCol">
      <w:rPr>
        <w:rFonts w:ascii="Arial" w:hAnsi="Arial"/>
        <w:i/>
        <w:color w:val="2A4A71" w:themeColor="accent1" w:themeShade="95"/>
        <w:sz w:val="22"/>
      </w:rPr>
      <w:tblPr/>
      <w:tcPr>
        <w:tcBorders>
          <w:top w:val="none" w:sz="4" w:space="0" w:color="000000"/>
          <w:left w:val="single" w:sz="4" w:space="0" w:color="4F81BD" w:themeColor="accent1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2DFEE" w:themeFill="accent1" w:themeFillTint="40"/>
      </w:tcPr>
    </w:tblStylePr>
    <w:tblStylePr w:type="band1Horz">
      <w:rPr>
        <w:rFonts w:ascii="Arial" w:hAnsi="Arial"/>
        <w:color w:val="2A4A71" w:themeColor="accent1" w:themeShade="95"/>
        <w:sz w:val="22"/>
      </w:rPr>
      <w:tblPr/>
      <w:tcPr>
        <w:shd w:val="clear" w:color="FFFFFF" w:fill="D2DFEE" w:themeFill="accent1" w:themeFillTint="40"/>
      </w:tcPr>
    </w:tblStylePr>
    <w:tblStylePr w:type="band2Horz">
      <w:rPr>
        <w:rFonts w:ascii="Arial" w:hAnsi="Arial"/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252DFD"/>
    <w:tblPr>
      <w:tblStyleRowBandSize w:val="1"/>
      <w:tblStyleColBandSize w:val="1"/>
      <w:tblBorders>
        <w:right w:val="single" w:sz="4" w:space="0" w:color="D99695" w:themeColor="accent2" w:themeTint="97"/>
      </w:tblBorders>
    </w:tblPr>
    <w:tblStylePr w:type="fir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D99695" w:themeColor="accent2" w:themeTint="97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single" w:sz="4" w:space="0" w:color="D99695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D99695" w:themeColor="accent2" w:themeTint="97"/>
        </w:tcBorders>
        <w:shd w:val="clear" w:color="FFFFFF" w:fill="FFFFFF"/>
      </w:tcPr>
    </w:tblStylePr>
    <w:tblStylePr w:type="lastCol">
      <w:rPr>
        <w:rFonts w:ascii="Arial" w:hAnsi="Arial"/>
        <w:i/>
        <w:color w:val="D99695" w:themeColor="accent2" w:themeTint="97" w:themeShade="95"/>
        <w:sz w:val="22"/>
      </w:rPr>
      <w:tblPr/>
      <w:tcPr>
        <w:tcBorders>
          <w:top w:val="none" w:sz="4" w:space="0" w:color="000000"/>
          <w:left w:val="single" w:sz="4" w:space="0" w:color="D99695" w:themeColor="accent2" w:themeTint="97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FD2D2" w:themeFill="accent2" w:themeFillTint="40"/>
      </w:tcPr>
    </w:tblStylePr>
    <w:tblStylePr w:type="band1Horz">
      <w:rPr>
        <w:rFonts w:ascii="Arial" w:hAnsi="Arial"/>
        <w:color w:val="D99695" w:themeColor="accent2" w:themeTint="97" w:themeShade="95"/>
        <w:sz w:val="22"/>
      </w:rPr>
      <w:tblPr/>
      <w:tcPr>
        <w:shd w:val="clear" w:color="FFFFFF" w:fill="EFD2D2" w:themeFill="accent2" w:themeFillTint="40"/>
      </w:tcPr>
    </w:tblStylePr>
    <w:tblStylePr w:type="band2Horz">
      <w:rPr>
        <w:rFonts w:ascii="Arial" w:hAnsi="Arial"/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252DFD"/>
    <w:tblPr>
      <w:tblStyleRowBandSize w:val="1"/>
      <w:tblStyleColBandSize w:val="1"/>
      <w:tblBorders>
        <w:right w:val="single" w:sz="4" w:space="0" w:color="C3D69B" w:themeColor="accent3" w:themeTint="98"/>
      </w:tblBorders>
    </w:tblPr>
    <w:tblStylePr w:type="fir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C3D69B" w:themeColor="accent3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single" w:sz="4" w:space="0" w:color="C3D69B" w:themeColor="accent3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C3D69B" w:themeColor="accent3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C3D69B" w:themeColor="accent3" w:themeTint="98" w:themeShade="95"/>
        <w:sz w:val="22"/>
      </w:rPr>
      <w:tblPr/>
      <w:tcPr>
        <w:tcBorders>
          <w:top w:val="none" w:sz="4" w:space="0" w:color="000000"/>
          <w:left w:val="single" w:sz="4" w:space="0" w:color="C3D69B" w:themeColor="accent3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E5EED5" w:themeFill="accent3" w:themeFillTint="40"/>
      </w:tcPr>
    </w:tblStylePr>
    <w:tblStylePr w:type="band1Horz">
      <w:rPr>
        <w:rFonts w:ascii="Arial" w:hAnsi="Arial"/>
        <w:color w:val="C3D69B" w:themeColor="accent3" w:themeTint="98" w:themeShade="95"/>
        <w:sz w:val="22"/>
      </w:rPr>
      <w:tblPr/>
      <w:tcPr>
        <w:shd w:val="clear" w:color="FFFFFF" w:fill="E5EED5" w:themeFill="accent3" w:themeFillTint="40"/>
      </w:tcPr>
    </w:tblStylePr>
    <w:tblStylePr w:type="band2Horz">
      <w:rPr>
        <w:rFonts w:ascii="Arial" w:hAnsi="Arial"/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252DFD"/>
    <w:tblPr>
      <w:tblStyleRowBandSize w:val="1"/>
      <w:tblStyleColBandSize w:val="1"/>
      <w:tblBorders>
        <w:right w:val="single" w:sz="4" w:space="0" w:color="B2A1C6" w:themeColor="accent4" w:themeTint="9A"/>
      </w:tblBorders>
    </w:tblPr>
    <w:tblStylePr w:type="fir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B2A1C6" w:themeColor="accent4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single" w:sz="4" w:space="0" w:color="B2A1C6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B2A1C6" w:themeColor="accent4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B2A1C6" w:themeColor="accent4" w:themeTint="9A" w:themeShade="95"/>
        <w:sz w:val="22"/>
      </w:rPr>
      <w:tblPr/>
      <w:tcPr>
        <w:tcBorders>
          <w:top w:val="none" w:sz="4" w:space="0" w:color="000000"/>
          <w:left w:val="single" w:sz="4" w:space="0" w:color="B2A1C6" w:themeColor="accent4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FD8E7" w:themeFill="accent4" w:themeFillTint="40"/>
      </w:tcPr>
    </w:tblStylePr>
    <w:tblStylePr w:type="band1Horz">
      <w:rPr>
        <w:rFonts w:ascii="Arial" w:hAnsi="Arial"/>
        <w:color w:val="B2A1C6" w:themeColor="accent4" w:themeTint="9A" w:themeShade="95"/>
        <w:sz w:val="22"/>
      </w:rPr>
      <w:tblPr/>
      <w:tcPr>
        <w:shd w:val="clear" w:color="FFFFFF" w:fill="DFD8E7" w:themeFill="accent4" w:themeFillTint="40"/>
      </w:tcPr>
    </w:tblStylePr>
    <w:tblStylePr w:type="band2Horz">
      <w:rPr>
        <w:rFonts w:ascii="Arial" w:hAnsi="Arial"/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252DFD"/>
    <w:tblPr>
      <w:tblStyleRowBandSize w:val="1"/>
      <w:tblStyleColBandSize w:val="1"/>
      <w:tblBorders>
        <w:right w:val="single" w:sz="4" w:space="0" w:color="92CCDC" w:themeColor="accent5" w:themeTint="9A"/>
      </w:tblBorders>
    </w:tblPr>
    <w:tblStylePr w:type="fir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92CCDC" w:themeColor="accent5" w:themeTint="9A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single" w:sz="4" w:space="0" w:color="92CCDC" w:themeColor="accent5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92CCDC" w:themeColor="accent5" w:themeTint="9A"/>
        </w:tcBorders>
        <w:shd w:val="clear" w:color="FFFFFF" w:fill="FFFFFF"/>
      </w:tcPr>
    </w:tblStylePr>
    <w:tblStylePr w:type="lastCol">
      <w:rPr>
        <w:rFonts w:ascii="Arial" w:hAnsi="Arial"/>
        <w:i/>
        <w:color w:val="92CCDC" w:themeColor="accent5" w:themeTint="9A" w:themeShade="95"/>
        <w:sz w:val="22"/>
      </w:rPr>
      <w:tblPr/>
      <w:tcPr>
        <w:tcBorders>
          <w:top w:val="none" w:sz="4" w:space="0" w:color="000000"/>
          <w:left w:val="single" w:sz="4" w:space="0" w:color="92CCDC" w:themeColor="accent5" w:themeTint="9A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D1EAF0" w:themeFill="accent5" w:themeFillTint="40"/>
      </w:tcPr>
    </w:tblStylePr>
    <w:tblStylePr w:type="band1Horz">
      <w:rPr>
        <w:rFonts w:ascii="Arial" w:hAnsi="Arial"/>
        <w:color w:val="92CCDC" w:themeColor="accent5" w:themeTint="9A" w:themeShade="95"/>
        <w:sz w:val="22"/>
      </w:rPr>
      <w:tblPr/>
      <w:tcPr>
        <w:shd w:val="clear" w:color="FFFFFF" w:fill="D1EAF0" w:themeFill="accent5" w:themeFillTint="40"/>
      </w:tcPr>
    </w:tblStylePr>
    <w:tblStylePr w:type="band2Horz">
      <w:rPr>
        <w:rFonts w:ascii="Arial" w:hAnsi="Arial"/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252DFD"/>
    <w:tblPr>
      <w:tblStyleRowBandSize w:val="1"/>
      <w:tblStyleColBandSize w:val="1"/>
      <w:tblBorders>
        <w:right w:val="single" w:sz="4" w:space="0" w:color="FAC090" w:themeColor="accent6" w:themeTint="98"/>
      </w:tblBorders>
    </w:tblPr>
    <w:tblStylePr w:type="fir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AC090" w:themeColor="accent6" w:themeTint="98"/>
          <w:right w:val="none" w:sz="4" w:space="0" w:color="000000"/>
        </w:tcBorders>
        <w:shd w:val="clear" w:color="FFFFFF" w:fill="FFFFFF" w:themeFill="light1"/>
      </w:tcPr>
    </w:tblStylePr>
    <w:tblStylePr w:type="lastRow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single" w:sz="4" w:space="0" w:color="FAC090" w:themeColor="accent6" w:themeTint="98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FFFFFF" w:themeFill="light1"/>
      </w:tcPr>
    </w:tblStylePr>
    <w:tblStylePr w:type="firstCol">
      <w:pPr>
        <w:jc w:val="right"/>
      </w:pPr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FAC090" w:themeColor="accent6" w:themeTint="98"/>
        </w:tcBorders>
        <w:shd w:val="clear" w:color="FFFFFF" w:fill="FFFFFF"/>
      </w:tcPr>
    </w:tblStylePr>
    <w:tblStylePr w:type="lastCol">
      <w:rPr>
        <w:rFonts w:ascii="Arial" w:hAnsi="Arial"/>
        <w:i/>
        <w:color w:val="FAC090" w:themeColor="accent6" w:themeTint="98" w:themeShade="95"/>
        <w:sz w:val="22"/>
      </w:rPr>
      <w:tblPr/>
      <w:tcPr>
        <w:tcBorders>
          <w:top w:val="none" w:sz="4" w:space="0" w:color="000000"/>
          <w:left w:val="single" w:sz="4" w:space="0" w:color="FAC090" w:themeColor="accent6" w:themeTint="98"/>
          <w:bottom w:val="none" w:sz="4" w:space="0" w:color="000000"/>
          <w:right w:val="none" w:sz="4" w:space="0" w:color="000000"/>
        </w:tcBorders>
        <w:shd w:val="clear" w:color="FFFFFF" w:fill="FFFFFF"/>
      </w:tcPr>
    </w:tblStylePr>
    <w:tblStylePr w:type="band1Vert">
      <w:tblPr/>
      <w:tcPr>
        <w:shd w:val="clear" w:color="FFFFFF" w:fill="FDE4D0" w:themeFill="accent6" w:themeFillTint="40"/>
      </w:tcPr>
    </w:tblStylePr>
    <w:tblStylePr w:type="band1Horz">
      <w:rPr>
        <w:rFonts w:ascii="Arial" w:hAnsi="Arial"/>
        <w:color w:val="FAC090" w:themeColor="accent6" w:themeTint="98" w:themeShade="95"/>
        <w:sz w:val="22"/>
      </w:rPr>
      <w:tblPr/>
      <w:tcPr>
        <w:shd w:val="clear" w:color="FFFFFF" w:fill="FDE4D0" w:themeFill="accent6" w:themeFillTint="40"/>
      </w:tcPr>
    </w:tblStylePr>
    <w:tblStylePr w:type="band2Horz">
      <w:rPr>
        <w:rFonts w:ascii="Arial" w:hAnsi="Arial"/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A4A71" w:themeColor="accent1" w:themeShade="95"/>
        <w:left w:val="single" w:sz="4" w:space="0" w:color="2A4A71" w:themeColor="accent1" w:themeShade="95"/>
        <w:bottom w:val="single" w:sz="4" w:space="0" w:color="2A4A71" w:themeColor="accent1" w:themeShade="95"/>
        <w:right w:val="single" w:sz="4" w:space="0" w:color="2A4A71" w:themeColor="accent1" w:themeShade="95"/>
        <w:insideH w:val="single" w:sz="4" w:space="0" w:color="2A4A71" w:themeColor="accent1" w:themeShade="95"/>
        <w:insideV w:val="single" w:sz="4" w:space="0" w:color="2A4A71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5D8AC2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732A29" w:themeColor="accent2" w:themeShade="95"/>
        <w:left w:val="single" w:sz="4" w:space="0" w:color="732A29" w:themeColor="accent2" w:themeShade="95"/>
        <w:bottom w:val="single" w:sz="4" w:space="0" w:color="732A29" w:themeColor="accent2" w:themeShade="95"/>
        <w:right w:val="single" w:sz="4" w:space="0" w:color="732A29" w:themeColor="accent2" w:themeShade="95"/>
        <w:insideH w:val="single" w:sz="4" w:space="0" w:color="732A29" w:themeColor="accent2" w:themeShade="95"/>
        <w:insideV w:val="single" w:sz="4" w:space="0" w:color="732A29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D99695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5B722E" w:themeColor="accent3" w:themeShade="95"/>
        <w:left w:val="single" w:sz="4" w:space="0" w:color="5B722E" w:themeColor="accent3" w:themeShade="95"/>
        <w:bottom w:val="single" w:sz="4" w:space="0" w:color="5B722E" w:themeColor="accent3" w:themeShade="95"/>
        <w:right w:val="single" w:sz="4" w:space="0" w:color="5B722E" w:themeColor="accent3" w:themeShade="95"/>
        <w:insideH w:val="single" w:sz="4" w:space="0" w:color="5B722E" w:themeColor="accent3" w:themeShade="95"/>
        <w:insideV w:val="single" w:sz="4" w:space="0" w:color="5B722E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9ABB59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4A395F" w:themeColor="accent4" w:themeShade="95"/>
        <w:left w:val="single" w:sz="4" w:space="0" w:color="4A395F" w:themeColor="accent4" w:themeShade="95"/>
        <w:bottom w:val="single" w:sz="4" w:space="0" w:color="4A395F" w:themeColor="accent4" w:themeShade="95"/>
        <w:right w:val="single" w:sz="4" w:space="0" w:color="4A395F" w:themeColor="accent4" w:themeShade="95"/>
        <w:insideH w:val="single" w:sz="4" w:space="0" w:color="4A395F" w:themeColor="accent4" w:themeShade="95"/>
        <w:insideV w:val="single" w:sz="4" w:space="0" w:color="4A395F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B2A1C6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266779" w:themeColor="accent5" w:themeShade="95"/>
        <w:left w:val="single" w:sz="4" w:space="0" w:color="266779" w:themeColor="accent5" w:themeShade="95"/>
        <w:bottom w:val="single" w:sz="4" w:space="0" w:color="266779" w:themeColor="accent5" w:themeShade="95"/>
        <w:right w:val="single" w:sz="4" w:space="0" w:color="266779" w:themeColor="accent5" w:themeShade="95"/>
        <w:insideH w:val="single" w:sz="4" w:space="0" w:color="266779" w:themeColor="accent5" w:themeShade="95"/>
        <w:insideV w:val="single" w:sz="4" w:space="0" w:color="266779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4BACC6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252DFD"/>
    <w:rPr>
      <w:color w:val="404040"/>
      <w:sz w:val="20"/>
      <w:szCs w:val="20"/>
    </w:rPr>
    <w:tblPr>
      <w:tblStyleRowBandSize w:val="1"/>
      <w:tblStyleColBandSize w:val="1"/>
      <w:tblBorders>
        <w:top w:val="single" w:sz="4" w:space="0" w:color="B15407" w:themeColor="accent6" w:themeShade="95"/>
        <w:left w:val="single" w:sz="4" w:space="0" w:color="B15407" w:themeColor="accent6" w:themeShade="95"/>
        <w:bottom w:val="single" w:sz="4" w:space="0" w:color="B15407" w:themeColor="accent6" w:themeShade="95"/>
        <w:right w:val="single" w:sz="4" w:space="0" w:color="B15407" w:themeColor="accent6" w:themeShade="95"/>
        <w:insideH w:val="single" w:sz="4" w:space="0" w:color="B15407" w:themeColor="accent6" w:themeShade="95"/>
        <w:insideV w:val="single" w:sz="4" w:space="0" w:color="B15407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FFFF" w:fill="F79646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FFF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252DFD"/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rsid w:val="00252DFD"/>
    <w:tblPr>
      <w:tblStyleRowBandSize w:val="1"/>
      <w:tblStyleColBandSize w:val="1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7CBE4" w:themeColor="accent1" w:themeTint="67"/>
          <w:left w:val="single" w:sz="4" w:space="0" w:color="B7CBE4" w:themeColor="accent1" w:themeTint="67"/>
          <w:bottom w:val="single" w:sz="4" w:space="0" w:color="B7CBE4" w:themeColor="accent1" w:themeTint="67"/>
          <w:right w:val="single" w:sz="4" w:space="0" w:color="B7CBE4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rsid w:val="00252DFD"/>
    <w:tblPr>
      <w:tblStyleRowBandSize w:val="1"/>
      <w:tblStyleColBandSize w:val="1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D99695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D99695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D99695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E5B7B6" w:themeColor="accent2" w:themeTint="67"/>
          <w:left w:val="single" w:sz="4" w:space="0" w:color="E5B7B6" w:themeColor="accent2" w:themeTint="67"/>
          <w:bottom w:val="single" w:sz="4" w:space="0" w:color="E5B7B6" w:themeColor="accent2" w:themeTint="67"/>
          <w:right w:val="single" w:sz="4" w:space="0" w:color="E5B7B6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rsid w:val="00252DFD"/>
    <w:tblPr>
      <w:tblStyleRowBandSize w:val="1"/>
      <w:tblStyleColBandSize w:val="1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3D69B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3D69B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3D69B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6E3BB" w:themeColor="accent3" w:themeTint="67"/>
          <w:left w:val="single" w:sz="4" w:space="0" w:color="D6E3BB" w:themeColor="accent3" w:themeTint="67"/>
          <w:bottom w:val="single" w:sz="4" w:space="0" w:color="D6E3BB" w:themeColor="accent3" w:themeTint="67"/>
          <w:right w:val="single" w:sz="4" w:space="0" w:color="D6E3BB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rsid w:val="00252DFD"/>
    <w:tblPr>
      <w:tblStyleRowBandSize w:val="1"/>
      <w:tblStyleColBandSize w:val="1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B2A1C6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B2A1C6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B2A1C6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BC0D9" w:themeColor="accent4" w:themeTint="67"/>
          <w:left w:val="single" w:sz="4" w:space="0" w:color="CBC0D9" w:themeColor="accent4" w:themeTint="67"/>
          <w:bottom w:val="single" w:sz="4" w:space="0" w:color="CBC0D9" w:themeColor="accent4" w:themeTint="67"/>
          <w:right w:val="single" w:sz="4" w:space="0" w:color="CBC0D9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rsid w:val="00252DFD"/>
    <w:tblPr>
      <w:tblStyleRowBandSize w:val="1"/>
      <w:tblStyleColBandSize w:val="1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2CCDC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2CCDC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2CCDC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6DDE8" w:themeColor="accent5" w:themeTint="67"/>
          <w:left w:val="single" w:sz="4" w:space="0" w:color="B6DDE8" w:themeColor="accent5" w:themeTint="67"/>
          <w:bottom w:val="single" w:sz="4" w:space="0" w:color="B6DDE8" w:themeColor="accent5" w:themeTint="67"/>
          <w:right w:val="single" w:sz="4" w:space="0" w:color="B6DDE8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rsid w:val="00252DFD"/>
    <w:tblPr>
      <w:tblStyleRowBandSize w:val="1"/>
      <w:tblStyleColBandSize w:val="1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AC090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AC090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AC090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BD4B4" w:themeColor="accent6" w:themeTint="67"/>
          <w:left w:val="single" w:sz="4" w:space="0" w:color="FBD4B4" w:themeColor="accent6" w:themeTint="67"/>
          <w:bottom w:val="single" w:sz="4" w:space="0" w:color="FBD4B4" w:themeColor="accent6" w:themeTint="67"/>
          <w:right w:val="single" w:sz="4" w:space="0" w:color="FBD4B4" w:themeColor="accent6" w:themeTint="67"/>
        </w:tcBorders>
      </w:tcPr>
    </w:tblStylePr>
  </w:style>
  <w:style w:type="paragraph" w:styleId="af">
    <w:name w:val="footnote text"/>
    <w:basedOn w:val="a"/>
    <w:link w:val="af0"/>
    <w:uiPriority w:val="99"/>
    <w:semiHidden/>
    <w:unhideWhenUsed/>
    <w:rsid w:val="00252DFD"/>
    <w:pPr>
      <w:spacing w:after="40"/>
    </w:pPr>
    <w:rPr>
      <w:sz w:val="18"/>
    </w:rPr>
  </w:style>
  <w:style w:type="character" w:customStyle="1" w:styleId="af0">
    <w:name w:val="Текст сноски Знак"/>
    <w:link w:val="af"/>
    <w:uiPriority w:val="99"/>
    <w:rsid w:val="00252DFD"/>
    <w:rPr>
      <w:sz w:val="18"/>
    </w:rPr>
  </w:style>
  <w:style w:type="character" w:styleId="af1">
    <w:name w:val="footnote reference"/>
    <w:basedOn w:val="a0"/>
    <w:uiPriority w:val="99"/>
    <w:unhideWhenUsed/>
    <w:rsid w:val="00252DFD"/>
    <w:rPr>
      <w:vertAlign w:val="superscript"/>
    </w:rPr>
  </w:style>
  <w:style w:type="paragraph" w:styleId="af2">
    <w:name w:val="endnote text"/>
    <w:basedOn w:val="a"/>
    <w:link w:val="af3"/>
    <w:uiPriority w:val="99"/>
    <w:semiHidden/>
    <w:unhideWhenUsed/>
    <w:rsid w:val="00252DFD"/>
  </w:style>
  <w:style w:type="character" w:customStyle="1" w:styleId="af3">
    <w:name w:val="Текст концевой сноски Знак"/>
    <w:link w:val="af2"/>
    <w:uiPriority w:val="99"/>
    <w:rsid w:val="00252DFD"/>
    <w:rPr>
      <w:sz w:val="20"/>
    </w:rPr>
  </w:style>
  <w:style w:type="character" w:styleId="af4">
    <w:name w:val="endnote reference"/>
    <w:basedOn w:val="a0"/>
    <w:uiPriority w:val="99"/>
    <w:semiHidden/>
    <w:unhideWhenUsed/>
    <w:rsid w:val="00252DFD"/>
    <w:rPr>
      <w:vertAlign w:val="superscript"/>
    </w:rPr>
  </w:style>
  <w:style w:type="paragraph" w:styleId="12">
    <w:name w:val="toc 1"/>
    <w:basedOn w:val="a"/>
    <w:next w:val="a"/>
    <w:uiPriority w:val="39"/>
    <w:unhideWhenUsed/>
    <w:rsid w:val="00252DFD"/>
    <w:pPr>
      <w:spacing w:after="57"/>
    </w:pPr>
  </w:style>
  <w:style w:type="paragraph" w:styleId="23">
    <w:name w:val="toc 2"/>
    <w:basedOn w:val="a"/>
    <w:next w:val="a"/>
    <w:uiPriority w:val="39"/>
    <w:unhideWhenUsed/>
    <w:rsid w:val="00252DFD"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rsid w:val="00252DFD"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rsid w:val="00252DFD"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rsid w:val="00252DFD"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rsid w:val="00252DFD"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rsid w:val="00252DFD"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rsid w:val="00252DFD"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rsid w:val="00252DFD"/>
    <w:pPr>
      <w:spacing w:after="57"/>
      <w:ind w:left="2268"/>
    </w:pPr>
  </w:style>
  <w:style w:type="paragraph" w:styleId="af5">
    <w:name w:val="TOC Heading"/>
    <w:uiPriority w:val="39"/>
    <w:unhideWhenUsed/>
    <w:rsid w:val="00252DFD"/>
  </w:style>
  <w:style w:type="paragraph" w:styleId="af6">
    <w:name w:val="List Paragraph"/>
    <w:basedOn w:val="a"/>
    <w:uiPriority w:val="34"/>
    <w:qFormat/>
    <w:rsid w:val="00252DFD"/>
    <w:pPr>
      <w:ind w:left="720"/>
      <w:contextualSpacing/>
    </w:pPr>
  </w:style>
  <w:style w:type="table" w:styleId="af7">
    <w:name w:val="Table Grid"/>
    <w:basedOn w:val="a1"/>
    <w:uiPriority w:val="59"/>
    <w:rsid w:val="00252DFD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af8">
    <w:name w:val="Hyperlink"/>
    <w:basedOn w:val="a0"/>
    <w:uiPriority w:val="99"/>
    <w:unhideWhenUsed/>
    <w:rsid w:val="00252DFD"/>
    <w:rPr>
      <w:color w:val="0000FF" w:themeColor="hyperlink"/>
      <w:u w:val="single"/>
    </w:rPr>
  </w:style>
  <w:style w:type="paragraph" w:customStyle="1" w:styleId="docdata">
    <w:name w:val="docdata"/>
    <w:aliases w:val="docy,v5,70594,bqiaagaaeyqcaaagiaiaaapw+aaabdz/aaaaaaaaaaaaaaaaaaaaaaaaaaaaaaaaaaaaaaaaaaaaaaaaaaaaaaaaaaaaaaaaaaaaaaaaaaaaaaaaaaaaaaaaaaaaaaaaaaaaaaaaaaaaaaaaaaaaaaaaaaaaaaaaaaaaaaaaaaaaaaaaaaaaaaaaaaaaaaaaaaaaaaaaaaaaaaaaaaaaaaaaaaaaaaaaaaaaaaa"/>
    <w:basedOn w:val="a"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  <w:style w:type="paragraph" w:styleId="af9">
    <w:name w:val="Normal (Web)"/>
    <w:basedOn w:val="a"/>
    <w:uiPriority w:val="99"/>
    <w:semiHidden/>
    <w:unhideWhenUsed/>
    <w:rsid w:val="0062290E"/>
    <w:p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0" w:space="0" w:color="auto"/>
      </w:pBdr>
      <w:spacing w:before="100" w:beforeAutospacing="1" w:after="100" w:afterAutospacing="1"/>
    </w:pPr>
    <w:rPr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707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54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52386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30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14967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875</Words>
  <Characters>4991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5855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</dc:creator>
  <cp:lastModifiedBy>User</cp:lastModifiedBy>
  <cp:revision>34</cp:revision>
  <dcterms:created xsi:type="dcterms:W3CDTF">2023-02-03T23:37:00Z</dcterms:created>
  <dcterms:modified xsi:type="dcterms:W3CDTF">2026-04-06T20:38:00Z</dcterms:modified>
</cp:coreProperties>
</file>