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  <w:r>
        <w:rPr>
          <w:rFonts w:ascii="Times New Roman" w:hAnsi="Times New Roman"/>
          <w:b/>
          <w:bCs/>
        </w:rPr>
      </w:r>
    </w:p>
    <w:p>
      <w:pPr>
        <w:spacing w:after="0" w:line="240" w:lineRule="auto"/>
        <w:rPr>
          <w:rFonts w:ascii="Times New Roman" w:hAnsi="Times New Roman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село Ключи</w:t>
      </w:r>
      <w:r>
        <w:rPr>
          <w:rFonts w:ascii="Times New Roman" w:hAnsi="Times New Roman"/>
        </w:rPr>
      </w:r>
      <w:r>
        <w:rPr>
          <w:rFonts w:ascii="Times New Roman" w:hAnsi="Times New Roman"/>
          <w:lang w:val="en-US"/>
        </w:rPr>
      </w:r>
    </w:p>
    <w:p>
      <w:pPr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</w:rPr>
        <w:t xml:space="preserve">22 января  2026 г.</w:t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Финансовый управляющий Вебера Александра Александровича Газизова Наталья Андреевна, действующая на основании решения Арбитражного суда Краснодарского края от 26.05.2025 г. (резолютивная часть объявлена 14.05.2025 г.) по делу № А32-15422/2025 А.А. Огилец, им</w:t>
      </w:r>
      <w:r>
        <w:rPr>
          <w:rFonts w:ascii="Times New Roman" w:hAnsi="Times New Roman"/>
        </w:rPr>
        <w:t xml:space="preserve">енуемая в дальнейшем «Продавец», с одной стороны, и</w:t>
      </w: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5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  <w:r>
        <w:rPr>
          <w:rFonts w:ascii="Times New Roman" w:hAnsi="Times New Roman"/>
          <w:b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  <w:r>
        <w:rPr>
          <w:rFonts w:ascii="Times New Roman" w:hAnsi="Times New Roman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</w:t>
      </w:r>
      <w:r>
        <w:rPr>
          <w:rFonts w:ascii="Times New Roman" w:hAnsi="Times New Roman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625"/>
        <w:ind w:left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Обязанности Сторон</w:t>
      </w:r>
      <w:r>
        <w:rPr>
          <w:rFonts w:ascii="Times New Roman" w:hAnsi="Times New Roman"/>
          <w:b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4.1. настоящего договора.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4.2. настоящего договора.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>
        <w:rPr>
          <w:rFonts w:ascii="Times New Roman" w:hAnsi="Times New Roman"/>
        </w:rPr>
        <w:t xml:space="preserve"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 xml:space="preserve">За свой счет</w:t>
      </w:r>
      <w:r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 Передача Имущества Продавцом и принятие его Покупателем осуществляется по подписываемому сторонами передаточному акту.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мущество от Продавца к Покупател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 xml:space="preserve">передаточного акта, указанного в п. 4.1. настоящего договора.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  <w:r>
        <w:rPr>
          <w:rFonts w:ascii="Times New Roman" w:hAnsi="Times New Roman"/>
          <w:b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</w:t>
      </w:r>
      <w:r>
        <w:rPr>
          <w:rFonts w:ascii="Times New Roman" w:hAnsi="Times New Roman"/>
        </w:rPr>
        <w:t xml:space="preserve">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</w:t>
      </w:r>
      <w:r>
        <w:rPr>
          <w:rFonts w:ascii="Times New Roman" w:hAnsi="Times New Roman"/>
        </w:rPr>
        <w:t xml:space="preserve">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  <w:r>
        <w:rPr>
          <w:rFonts w:ascii="Times New Roman" w:hAnsi="Times New Roman"/>
          <w:b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Арбитражном суде Красноярского края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 xml:space="preserve">двух</w:t>
      </w:r>
      <w:r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625"/>
        <w:ind w:left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Вебер Александр Александрович</w:t>
            </w:r>
            <w:r/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дата рождения: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16.11.1987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место рождения: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с. Ключи Ключевского района Алтайского края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СНИЛС: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115-035-779 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ИНН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224800788682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регистрация по месту жительства: 353217, Краснодарский край, тер. СНТ Ивушка (поселок Южный), ул Малиновая, д 52/1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</w:t>
            </w:r>
            <w:r/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Валюта получаемого перевода: Российский рубль (RUB)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Получатель: Вебер Александр Александрович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Номер счёта: 40817810204002057910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Банк получателя: АРХАНГЕЛЬСКОЕ ОТДЕЛЕНИЕ N 8637 ПАО СБЕРБАНК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БИК: 041117601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Корр. счёт: 30101810100000000601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ИНН: 7707083893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КПП: 290102001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Вебера Александра Александровича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село Ключи</w:t>
      </w:r>
      <w:r>
        <w:rPr>
          <w:rFonts w:ascii="Times New Roman" w:hAnsi="Times New Roman"/>
          <w:lang w:val="en-US"/>
        </w:rPr>
      </w:r>
      <w:r>
        <w:rPr>
          <w:rFonts w:ascii="Times New Roman" w:hAnsi="Times New Roman"/>
          <w:lang w:val="en-US"/>
        </w:rPr>
      </w:r>
    </w:p>
    <w:p>
      <w:pPr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</w:rPr>
        <w:t xml:space="preserve">22 января  2026 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Ф</w:t>
      </w:r>
      <w:r>
        <w:rPr>
          <w:rFonts w:ascii="Times New Roman" w:hAnsi="Times New Roman"/>
        </w:rPr>
        <w:t xml:space="preserve">инансовый управляющий Вебера Александра Александровича Газизова Наталья Андреевна, действующая на основании решения Арбитражного суда Краснодарского края от 26.05.2025 г. (резолютивная часть объявлена 14.05.2025 г.) по делу № А32-15422/2025 А.А. Огилец, им</w:t>
      </w:r>
      <w:r>
        <w:rPr>
          <w:rFonts w:ascii="Times New Roman" w:hAnsi="Times New Roman"/>
        </w:rPr>
        <w:t xml:space="preserve">енуемая в дальнейшем «Продавец», с одной стороны, и</w:t>
      </w:r>
      <w:r>
        <w:rPr>
          <w:rFonts w:ascii="Times New Roman" w:hAnsi="Times New Roman"/>
        </w:rPr>
        <w:t xml:space="preserve">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lang w:eastAsia="ru-RU"/>
        </w:rPr>
        <w:t xml:space="preserve"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</w:t>
      </w:r>
      <w:r>
        <w:rPr>
          <w:rFonts w:ascii="Times New Roman" w:hAnsi="Times New Roman" w:eastAsia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hAnsi="Times New Roman" w:eastAsia="Times New Roman"/>
          <w:lang w:eastAsia="ru-RU"/>
        </w:rPr>
        <w:t xml:space="preserve">________</w:t>
      </w:r>
      <w:r>
        <w:rPr>
          <w:rFonts w:ascii="Times New Roman" w:hAnsi="Times New Roman" w:eastAsia="Times New Roman"/>
          <w:lang w:eastAsia="ru-RU"/>
        </w:rPr>
        <w:t xml:space="preserve">___.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25"/>
        <w:ind w:left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Вебер Александр Александрович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дата рождения: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16.11.1987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место рождения: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с. Ключи Ключевского района Алтайского края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СНИЛС: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115-035-779 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ИНН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224800788682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регистрация по месту жительства: 353217, Краснодарский край, тер. СНТ Ивушка (поселок Южный), ул Малиновая, д 52/1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Валюта получаемого перевода: Российский рубль (RUB)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Получатель: Вебер Александр Александрович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Номер счёта: 40817810204002057910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Банк получателя: АРХАНГЕЛЬСКОЕ ОТДЕЛЕНИЕ N 8637 ПАО СБЕРБАНК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БИК: 041117601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Корр. счёт: 30101810100000000601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ИНН: 7707083893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КПП: 290102001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Вебера Александра Александровича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/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625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r/>
      <w:r/>
    </w:p>
    <w:p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5" w:hanging="94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21"/>
    <w:next w:val="62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2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>
    <w:name w:val="List Paragraph"/>
    <w:basedOn w:val="621"/>
    <w:uiPriority w:val="34"/>
    <w:qFormat/>
    <w:pPr>
      <w:contextualSpacing/>
      <w:ind w:left="720"/>
    </w:pPr>
  </w:style>
  <w:style w:type="paragraph" w:styleId="1_652" w:customStyle="1">
    <w:name w:val="Обычный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alesh</cp:lastModifiedBy>
  <cp:revision>4</cp:revision>
  <dcterms:created xsi:type="dcterms:W3CDTF">2025-09-24T08:57:00Z</dcterms:created>
  <dcterms:modified xsi:type="dcterms:W3CDTF">2026-01-22T12:51:15Z</dcterms:modified>
</cp:coreProperties>
</file>