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185E" w14:textId="77777777" w:rsidR="006B6FF6" w:rsidRPr="00D57692" w:rsidRDefault="006B6FF6" w:rsidP="006B6FF6">
      <w:pPr>
        <w:pStyle w:val="1"/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 xml:space="preserve">ДОГОВОР </w:t>
      </w:r>
    </w:p>
    <w:p w14:paraId="5991D132" w14:textId="77777777" w:rsidR="006B6FF6" w:rsidRPr="00D57692" w:rsidRDefault="007C413B" w:rsidP="006B6FF6">
      <w:pPr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>купли-продажи</w:t>
      </w:r>
    </w:p>
    <w:p w14:paraId="4A135F87" w14:textId="77777777" w:rsidR="00664E2D" w:rsidRPr="00D57692" w:rsidRDefault="00664E2D" w:rsidP="006B6FF6">
      <w:pPr>
        <w:jc w:val="center"/>
        <w:rPr>
          <w:b/>
          <w:sz w:val="22"/>
          <w:szCs w:val="22"/>
        </w:rPr>
      </w:pPr>
    </w:p>
    <w:p w14:paraId="64449B40" w14:textId="77777777" w:rsidR="006B6FF6" w:rsidRPr="00D57692" w:rsidRDefault="006B6FF6" w:rsidP="006B6FF6">
      <w:pPr>
        <w:rPr>
          <w:bCs/>
          <w:sz w:val="22"/>
          <w:szCs w:val="22"/>
        </w:rPr>
      </w:pPr>
      <w:r w:rsidRPr="00D57692">
        <w:rPr>
          <w:bCs/>
          <w:sz w:val="22"/>
          <w:szCs w:val="22"/>
        </w:rPr>
        <w:t xml:space="preserve">г. </w:t>
      </w:r>
      <w:r w:rsidR="005104F2" w:rsidRPr="00D57692">
        <w:rPr>
          <w:bCs/>
          <w:sz w:val="22"/>
          <w:szCs w:val="22"/>
        </w:rPr>
        <w:t>Оренбург</w:t>
      </w:r>
      <w:r w:rsidR="00870BEC" w:rsidRPr="00D57692">
        <w:rPr>
          <w:bCs/>
          <w:sz w:val="22"/>
          <w:szCs w:val="22"/>
        </w:rPr>
        <w:tab/>
      </w:r>
      <w:r w:rsidR="00870BEC" w:rsidRPr="00D57692">
        <w:rPr>
          <w:bCs/>
          <w:sz w:val="22"/>
          <w:szCs w:val="22"/>
        </w:rPr>
        <w:tab/>
      </w:r>
      <w:r w:rsidR="00870BEC" w:rsidRPr="00D57692">
        <w:rPr>
          <w:bCs/>
          <w:sz w:val="22"/>
          <w:szCs w:val="22"/>
        </w:rPr>
        <w:tab/>
      </w:r>
      <w:r w:rsidR="00870BEC" w:rsidRPr="00D57692">
        <w:rPr>
          <w:bCs/>
          <w:sz w:val="22"/>
          <w:szCs w:val="22"/>
        </w:rPr>
        <w:tab/>
      </w:r>
      <w:r w:rsidR="00870BEC" w:rsidRPr="00D57692">
        <w:rPr>
          <w:bCs/>
          <w:sz w:val="22"/>
          <w:szCs w:val="22"/>
        </w:rPr>
        <w:tab/>
      </w:r>
      <w:r w:rsidR="00870BEC" w:rsidRPr="00D57692">
        <w:rPr>
          <w:bCs/>
          <w:sz w:val="22"/>
          <w:szCs w:val="22"/>
        </w:rPr>
        <w:tab/>
      </w:r>
      <w:r w:rsidR="00870BEC" w:rsidRPr="00D57692">
        <w:rPr>
          <w:bCs/>
          <w:sz w:val="22"/>
          <w:szCs w:val="22"/>
        </w:rPr>
        <w:tab/>
      </w:r>
      <w:r w:rsidR="009B1C62" w:rsidRPr="00D57692">
        <w:rPr>
          <w:bCs/>
          <w:sz w:val="22"/>
          <w:szCs w:val="22"/>
        </w:rPr>
        <w:tab/>
      </w:r>
      <w:r w:rsidR="0005555A" w:rsidRPr="00D57692">
        <w:rPr>
          <w:bCs/>
          <w:sz w:val="22"/>
          <w:szCs w:val="22"/>
        </w:rPr>
        <w:tab/>
      </w:r>
      <w:r w:rsidR="009B1C62" w:rsidRPr="00D57692">
        <w:rPr>
          <w:bCs/>
          <w:sz w:val="22"/>
          <w:szCs w:val="22"/>
        </w:rPr>
        <w:t>«___</w:t>
      </w:r>
      <w:proofErr w:type="gramStart"/>
      <w:r w:rsidR="009B1C62" w:rsidRPr="00D57692">
        <w:rPr>
          <w:bCs/>
          <w:sz w:val="22"/>
          <w:szCs w:val="22"/>
        </w:rPr>
        <w:t>_»_</w:t>
      </w:r>
      <w:proofErr w:type="gramEnd"/>
      <w:r w:rsidR="009B1C62" w:rsidRPr="00D57692">
        <w:rPr>
          <w:bCs/>
          <w:sz w:val="22"/>
          <w:szCs w:val="22"/>
        </w:rPr>
        <w:t>_______20</w:t>
      </w:r>
      <w:r w:rsidR="00AA12B8" w:rsidRPr="00D57692">
        <w:rPr>
          <w:bCs/>
          <w:sz w:val="22"/>
          <w:szCs w:val="22"/>
        </w:rPr>
        <w:t>___</w:t>
      </w:r>
      <w:r w:rsidR="00664E2D" w:rsidRPr="00D57692">
        <w:rPr>
          <w:bCs/>
          <w:sz w:val="22"/>
          <w:szCs w:val="22"/>
        </w:rPr>
        <w:t xml:space="preserve"> </w:t>
      </w:r>
      <w:r w:rsidR="009B1C62" w:rsidRPr="00D57692">
        <w:rPr>
          <w:bCs/>
          <w:sz w:val="22"/>
          <w:szCs w:val="22"/>
        </w:rPr>
        <w:t>г.</w:t>
      </w:r>
    </w:p>
    <w:p w14:paraId="3704E4F4" w14:textId="77777777" w:rsidR="00870BEC" w:rsidRPr="00D57692" w:rsidRDefault="00870BEC" w:rsidP="006B6FF6">
      <w:pPr>
        <w:pStyle w:val="a3"/>
        <w:ind w:firstLine="851"/>
        <w:rPr>
          <w:sz w:val="22"/>
          <w:szCs w:val="22"/>
        </w:rPr>
      </w:pPr>
    </w:p>
    <w:p w14:paraId="51D04466" w14:textId="3B4E77F7" w:rsidR="00664E2D" w:rsidRPr="00D57692" w:rsidRDefault="007C413B" w:rsidP="006B6FF6">
      <w:pPr>
        <w:pStyle w:val="a3"/>
        <w:ind w:firstLine="851"/>
        <w:rPr>
          <w:sz w:val="22"/>
          <w:szCs w:val="22"/>
        </w:rPr>
      </w:pPr>
      <w:r w:rsidRPr="00D57692">
        <w:rPr>
          <w:sz w:val="22"/>
          <w:szCs w:val="22"/>
        </w:rPr>
        <w:t xml:space="preserve">Финансовый управляющий гражданина </w:t>
      </w:r>
      <w:bookmarkStart w:id="0" w:name="_Hlk221036704"/>
      <w:r w:rsidR="00331C0D" w:rsidRPr="00D57692">
        <w:rPr>
          <w:noProof/>
          <w:sz w:val="22"/>
          <w:szCs w:val="22"/>
        </w:rPr>
        <w:t>Аваряскина Александра Николаевич</w:t>
      </w:r>
      <w:r w:rsidR="00331C0D" w:rsidRPr="00D57692">
        <w:rPr>
          <w:sz w:val="22"/>
          <w:szCs w:val="22"/>
        </w:rPr>
        <w:t>а</w:t>
      </w:r>
      <w:bookmarkEnd w:id="0"/>
      <w:r w:rsidR="00331C0D" w:rsidRPr="00D57692">
        <w:rPr>
          <w:sz w:val="22"/>
          <w:szCs w:val="22"/>
        </w:rPr>
        <w:t xml:space="preserve"> </w:t>
      </w:r>
      <w:r w:rsidRPr="00D57692">
        <w:rPr>
          <w:noProof/>
          <w:sz w:val="22"/>
          <w:szCs w:val="22"/>
        </w:rPr>
        <w:t>Оденбах Иван Иванович</w:t>
      </w:r>
      <w:r w:rsidRPr="00D57692">
        <w:rPr>
          <w:sz w:val="22"/>
          <w:szCs w:val="22"/>
        </w:rPr>
        <w:t xml:space="preserve">, действующий на основании </w:t>
      </w:r>
      <w:r w:rsidR="00331C0D" w:rsidRPr="00D57692">
        <w:rPr>
          <w:sz w:val="22"/>
          <w:szCs w:val="22"/>
        </w:rPr>
        <w:t>определения Арбитражного суда Оренбургской области от 18.07.2025 по делу А47-7316/2025</w:t>
      </w:r>
      <w:r w:rsidR="007D5AA0" w:rsidRPr="00D57692">
        <w:rPr>
          <w:sz w:val="22"/>
          <w:szCs w:val="22"/>
        </w:rPr>
        <w:t>,</w:t>
      </w:r>
      <w:r w:rsidR="007D5AA0" w:rsidRPr="00D57692">
        <w:rPr>
          <w:b/>
          <w:sz w:val="22"/>
          <w:szCs w:val="22"/>
        </w:rPr>
        <w:t xml:space="preserve"> </w:t>
      </w:r>
      <w:r w:rsidR="007D5AA0" w:rsidRPr="00D57692">
        <w:rPr>
          <w:sz w:val="22"/>
          <w:szCs w:val="22"/>
        </w:rPr>
        <w:t>именуем</w:t>
      </w:r>
      <w:r w:rsidRPr="00D57692">
        <w:rPr>
          <w:sz w:val="22"/>
          <w:szCs w:val="22"/>
        </w:rPr>
        <w:t>ый</w:t>
      </w:r>
      <w:r w:rsidR="007D5AA0" w:rsidRPr="00D57692">
        <w:rPr>
          <w:sz w:val="22"/>
          <w:szCs w:val="22"/>
        </w:rPr>
        <w:t xml:space="preserve"> в дальнейшем </w:t>
      </w:r>
      <w:r w:rsidRPr="00D57692">
        <w:rPr>
          <w:b/>
          <w:sz w:val="22"/>
          <w:szCs w:val="22"/>
        </w:rPr>
        <w:t>«Продавец»</w:t>
      </w:r>
      <w:r w:rsidR="00E93876" w:rsidRPr="00D57692">
        <w:rPr>
          <w:sz w:val="22"/>
          <w:szCs w:val="22"/>
        </w:rPr>
        <w:t>,</w:t>
      </w:r>
      <w:r w:rsidR="005104F2" w:rsidRPr="00D57692">
        <w:rPr>
          <w:sz w:val="22"/>
          <w:szCs w:val="22"/>
        </w:rPr>
        <w:t xml:space="preserve"> с одной стороны,</w:t>
      </w:r>
    </w:p>
    <w:p w14:paraId="3DDCDC24" w14:textId="3B20534C" w:rsidR="007C413B" w:rsidRPr="00D57692" w:rsidRDefault="006B6FF6" w:rsidP="006B6FF6">
      <w:pPr>
        <w:pStyle w:val="a3"/>
        <w:ind w:firstLine="851"/>
        <w:rPr>
          <w:sz w:val="22"/>
          <w:szCs w:val="22"/>
        </w:rPr>
      </w:pPr>
      <w:r w:rsidRPr="00D57692">
        <w:rPr>
          <w:sz w:val="22"/>
          <w:szCs w:val="22"/>
        </w:rPr>
        <w:t xml:space="preserve">и </w:t>
      </w:r>
      <w:r w:rsidR="009B1C62" w:rsidRPr="00D57692">
        <w:rPr>
          <w:sz w:val="22"/>
          <w:szCs w:val="22"/>
        </w:rPr>
        <w:t>____________</w:t>
      </w:r>
      <w:r w:rsidR="00D42015" w:rsidRPr="00D57692">
        <w:rPr>
          <w:sz w:val="22"/>
          <w:szCs w:val="22"/>
        </w:rPr>
        <w:t>_____________, именуем</w:t>
      </w:r>
      <w:r w:rsidR="007C413B" w:rsidRPr="00D57692">
        <w:rPr>
          <w:sz w:val="22"/>
          <w:szCs w:val="22"/>
        </w:rPr>
        <w:t>ый</w:t>
      </w:r>
      <w:r w:rsidR="00D42015" w:rsidRPr="00D57692">
        <w:rPr>
          <w:sz w:val="22"/>
          <w:szCs w:val="22"/>
        </w:rPr>
        <w:t xml:space="preserve"> в дальнейшем </w:t>
      </w:r>
      <w:r w:rsidR="007C413B" w:rsidRPr="00D57692">
        <w:rPr>
          <w:b/>
          <w:sz w:val="22"/>
          <w:szCs w:val="22"/>
        </w:rPr>
        <w:t>«Покупатель»</w:t>
      </w:r>
      <w:r w:rsidR="00D42015" w:rsidRPr="00D57692">
        <w:rPr>
          <w:sz w:val="22"/>
          <w:szCs w:val="22"/>
        </w:rPr>
        <w:t>,</w:t>
      </w:r>
      <w:r w:rsidRPr="00D57692">
        <w:rPr>
          <w:sz w:val="22"/>
          <w:szCs w:val="22"/>
        </w:rPr>
        <w:t xml:space="preserve"> в лице </w:t>
      </w:r>
      <w:r w:rsidR="009B1C62" w:rsidRPr="00D57692">
        <w:rPr>
          <w:sz w:val="22"/>
          <w:szCs w:val="22"/>
        </w:rPr>
        <w:t>__________________________</w:t>
      </w:r>
      <w:r w:rsidRPr="00D57692">
        <w:rPr>
          <w:sz w:val="22"/>
          <w:szCs w:val="22"/>
        </w:rPr>
        <w:t>, действующего на основ</w:t>
      </w:r>
      <w:r w:rsidR="00E93876" w:rsidRPr="00D57692">
        <w:rPr>
          <w:sz w:val="22"/>
          <w:szCs w:val="22"/>
        </w:rPr>
        <w:t xml:space="preserve">ании </w:t>
      </w:r>
      <w:r w:rsidR="009B1C62" w:rsidRPr="00D57692">
        <w:rPr>
          <w:sz w:val="22"/>
          <w:szCs w:val="22"/>
        </w:rPr>
        <w:t>____________________</w:t>
      </w:r>
      <w:r w:rsidR="00E93876" w:rsidRPr="00D57692">
        <w:rPr>
          <w:sz w:val="22"/>
          <w:szCs w:val="22"/>
        </w:rPr>
        <w:t xml:space="preserve">, с другой стороны, на основании </w:t>
      </w:r>
      <w:r w:rsidR="007C413B" w:rsidRPr="00D57692">
        <w:rPr>
          <w:sz w:val="22"/>
          <w:szCs w:val="22"/>
        </w:rPr>
        <w:t xml:space="preserve">Протокола об итогах открытых торгов в форме аукциона по продаже имущества </w:t>
      </w:r>
      <w:r w:rsidR="00E917A2" w:rsidRPr="00D57692">
        <w:rPr>
          <w:sz w:val="22"/>
          <w:szCs w:val="22"/>
        </w:rPr>
        <w:t xml:space="preserve">гражданина </w:t>
      </w:r>
      <w:r w:rsidR="00331C0D" w:rsidRPr="00D57692">
        <w:rPr>
          <w:noProof/>
          <w:sz w:val="22"/>
          <w:szCs w:val="22"/>
        </w:rPr>
        <w:t>Аваряскина Александра Николаевич</w:t>
      </w:r>
      <w:r w:rsidR="00331C0D" w:rsidRPr="00D57692">
        <w:rPr>
          <w:sz w:val="22"/>
          <w:szCs w:val="22"/>
        </w:rPr>
        <w:t>а</w:t>
      </w:r>
      <w:r w:rsidR="006471F3" w:rsidRPr="00D57692">
        <w:rPr>
          <w:sz w:val="22"/>
          <w:szCs w:val="22"/>
        </w:rPr>
        <w:t xml:space="preserve"> </w:t>
      </w:r>
      <w:r w:rsidR="007C413B" w:rsidRPr="00D57692">
        <w:rPr>
          <w:sz w:val="22"/>
          <w:szCs w:val="22"/>
        </w:rPr>
        <w:t>№_____ от «_____»________20</w:t>
      </w:r>
      <w:r w:rsidR="007C43AB" w:rsidRPr="00D57692">
        <w:rPr>
          <w:sz w:val="22"/>
          <w:szCs w:val="22"/>
        </w:rPr>
        <w:t>2</w:t>
      </w:r>
      <w:r w:rsidR="00455A02" w:rsidRPr="00D57692">
        <w:rPr>
          <w:sz w:val="22"/>
          <w:szCs w:val="22"/>
        </w:rPr>
        <w:t>6</w:t>
      </w:r>
      <w:r w:rsidR="007C413B" w:rsidRPr="00D57692">
        <w:rPr>
          <w:sz w:val="22"/>
          <w:szCs w:val="22"/>
        </w:rPr>
        <w:t xml:space="preserve"> г. (место подведения итогов торгов: </w:t>
      </w:r>
      <w:r w:rsidR="00331C0D" w:rsidRPr="00D57692">
        <w:rPr>
          <w:sz w:val="22"/>
          <w:szCs w:val="22"/>
          <w:lang w:bidi="hi-IN"/>
        </w:rPr>
        <w:t>https://nistp.ru/</w:t>
      </w:r>
      <w:r w:rsidR="007C413B" w:rsidRPr="00D57692">
        <w:rPr>
          <w:sz w:val="22"/>
          <w:szCs w:val="22"/>
        </w:rPr>
        <w:t>), заключили настоящий Договор о нижеследующем:</w:t>
      </w:r>
    </w:p>
    <w:p w14:paraId="5CF617CF" w14:textId="77777777" w:rsidR="006B6FF6" w:rsidRPr="00D57692" w:rsidRDefault="006B6FF6" w:rsidP="006B6FF6">
      <w:pPr>
        <w:pStyle w:val="a3"/>
        <w:tabs>
          <w:tab w:val="left" w:pos="5505"/>
        </w:tabs>
        <w:ind w:left="360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ab/>
      </w:r>
    </w:p>
    <w:p w14:paraId="67FC4C05" w14:textId="77777777" w:rsidR="009B091B" w:rsidRPr="00D57692" w:rsidRDefault="006B6FF6" w:rsidP="009B091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>П</w:t>
      </w:r>
      <w:r w:rsidR="00E93876" w:rsidRPr="00D57692">
        <w:rPr>
          <w:b/>
          <w:sz w:val="22"/>
          <w:szCs w:val="22"/>
        </w:rPr>
        <w:t>редмет договора</w:t>
      </w:r>
    </w:p>
    <w:p w14:paraId="54FD4444" w14:textId="77777777" w:rsidR="009B091B" w:rsidRPr="00D57692" w:rsidRDefault="009B091B" w:rsidP="009B091B">
      <w:pPr>
        <w:pStyle w:val="a3"/>
        <w:rPr>
          <w:sz w:val="22"/>
          <w:szCs w:val="22"/>
        </w:rPr>
      </w:pPr>
    </w:p>
    <w:p w14:paraId="1330C67D" w14:textId="77777777" w:rsidR="00824893" w:rsidRPr="00D57692" w:rsidRDefault="00782748" w:rsidP="006471F3">
      <w:pPr>
        <w:pStyle w:val="a3"/>
        <w:spacing w:line="312" w:lineRule="auto"/>
        <w:ind w:firstLine="708"/>
        <w:rPr>
          <w:sz w:val="22"/>
          <w:szCs w:val="22"/>
        </w:rPr>
      </w:pPr>
      <w:r w:rsidRPr="00D57692">
        <w:rPr>
          <w:sz w:val="22"/>
          <w:szCs w:val="22"/>
        </w:rPr>
        <w:t>1.1. Продавец продал, а Покупатель купил в собственность</w:t>
      </w:r>
      <w:r w:rsidR="006471F3" w:rsidRPr="00D57692">
        <w:rPr>
          <w:sz w:val="22"/>
          <w:szCs w:val="22"/>
        </w:rPr>
        <w:t xml:space="preserve"> </w:t>
      </w:r>
      <w:r w:rsidRPr="00D57692">
        <w:rPr>
          <w:i/>
          <w:sz w:val="22"/>
          <w:szCs w:val="22"/>
        </w:rPr>
        <w:tab/>
      </w:r>
      <w:r w:rsidR="00824893" w:rsidRPr="00D57692">
        <w:rPr>
          <w:sz w:val="22"/>
          <w:szCs w:val="22"/>
        </w:rPr>
        <w:t>Лот №</w:t>
      </w:r>
      <w:proofErr w:type="gramStart"/>
      <w:r w:rsidR="00455A02" w:rsidRPr="00D57692">
        <w:rPr>
          <w:sz w:val="22"/>
          <w:szCs w:val="22"/>
        </w:rPr>
        <w:t xml:space="preserve"> ….</w:t>
      </w:r>
      <w:proofErr w:type="gramEnd"/>
      <w:r w:rsidR="00455A02" w:rsidRPr="00D57692">
        <w:rPr>
          <w:sz w:val="22"/>
          <w:szCs w:val="22"/>
        </w:rPr>
        <w:t>.</w:t>
      </w:r>
      <w:r w:rsidR="00824893" w:rsidRPr="00D57692">
        <w:rPr>
          <w:sz w:val="22"/>
          <w:szCs w:val="22"/>
        </w:rPr>
        <w:t xml:space="preserve"> </w:t>
      </w:r>
    </w:p>
    <w:p w14:paraId="513B5E75" w14:textId="77777777" w:rsidR="00F545F4" w:rsidRPr="00D57692" w:rsidRDefault="00782748" w:rsidP="00F16611">
      <w:pPr>
        <w:pStyle w:val="20"/>
        <w:tabs>
          <w:tab w:val="num" w:pos="720"/>
          <w:tab w:val="left" w:pos="1134"/>
        </w:tabs>
        <w:spacing w:line="312" w:lineRule="auto"/>
        <w:ind w:firstLine="0"/>
        <w:rPr>
          <w:sz w:val="22"/>
          <w:szCs w:val="22"/>
        </w:rPr>
      </w:pPr>
      <w:r w:rsidRPr="00D57692">
        <w:rPr>
          <w:sz w:val="22"/>
          <w:szCs w:val="22"/>
        </w:rPr>
        <w:tab/>
      </w:r>
    </w:p>
    <w:p w14:paraId="6DA39F6B" w14:textId="77777777" w:rsidR="001D088D" w:rsidRPr="00D57692" w:rsidRDefault="001D088D" w:rsidP="001D088D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>Оплата по договору</w:t>
      </w:r>
    </w:p>
    <w:p w14:paraId="3927C1CF" w14:textId="77777777" w:rsidR="00782748" w:rsidRPr="00D57692" w:rsidRDefault="00782748" w:rsidP="00782748">
      <w:pPr>
        <w:pStyle w:val="20"/>
        <w:tabs>
          <w:tab w:val="left" w:pos="709"/>
        </w:tabs>
        <w:ind w:firstLine="709"/>
        <w:rPr>
          <w:sz w:val="22"/>
          <w:szCs w:val="22"/>
        </w:rPr>
      </w:pPr>
      <w:r w:rsidRPr="00D57692">
        <w:rPr>
          <w:sz w:val="22"/>
          <w:szCs w:val="22"/>
        </w:rPr>
        <w:t>2.1. За продаваем</w:t>
      </w:r>
      <w:r w:rsidR="00CC6111" w:rsidRPr="00D57692">
        <w:rPr>
          <w:sz w:val="22"/>
          <w:szCs w:val="22"/>
        </w:rPr>
        <w:t>ое</w:t>
      </w:r>
      <w:r w:rsidRPr="00D57692">
        <w:rPr>
          <w:sz w:val="22"/>
          <w:szCs w:val="22"/>
        </w:rPr>
        <w:t xml:space="preserve"> в соответствии с п. 1.1. настоящего Договора </w:t>
      </w:r>
      <w:r w:rsidR="00CC6111" w:rsidRPr="00D57692">
        <w:rPr>
          <w:sz w:val="22"/>
          <w:szCs w:val="22"/>
        </w:rPr>
        <w:t>имущество</w:t>
      </w:r>
      <w:r w:rsidRPr="00D57692">
        <w:rPr>
          <w:sz w:val="22"/>
          <w:szCs w:val="22"/>
        </w:rPr>
        <w:t xml:space="preserve"> Покупатель обязуется оплатить Продавцу на основании настоящего Договора сумму в размере ________________________ (___________________) рублей, НДС не облагается.</w:t>
      </w:r>
    </w:p>
    <w:p w14:paraId="4542F871" w14:textId="7FB746B4" w:rsidR="00782748" w:rsidRPr="00D57692" w:rsidRDefault="00782748" w:rsidP="00782748">
      <w:pPr>
        <w:pStyle w:val="20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D57692">
        <w:rPr>
          <w:sz w:val="22"/>
          <w:szCs w:val="22"/>
        </w:rPr>
        <w:tab/>
        <w:t xml:space="preserve">Сумма оплаты по настоящему договору установлена в соответствии с решением Организатора торгов (Протокол № _____ о результатах </w:t>
      </w:r>
      <w:r w:rsidR="00BF22A0" w:rsidRPr="00D57692">
        <w:rPr>
          <w:sz w:val="22"/>
          <w:szCs w:val="22"/>
        </w:rPr>
        <w:t xml:space="preserve">открытых торгов в форме аукциона </w:t>
      </w:r>
      <w:r w:rsidRPr="00D57692">
        <w:rPr>
          <w:sz w:val="22"/>
          <w:szCs w:val="22"/>
        </w:rPr>
        <w:t xml:space="preserve">по продаже имущества гражданина </w:t>
      </w:r>
      <w:r w:rsidR="00331C0D" w:rsidRPr="00D57692">
        <w:rPr>
          <w:noProof/>
          <w:sz w:val="22"/>
          <w:szCs w:val="22"/>
        </w:rPr>
        <w:t>Аваряскина Александра Николаевич</w:t>
      </w:r>
      <w:r w:rsidR="00331C0D" w:rsidRPr="00D57692">
        <w:rPr>
          <w:sz w:val="22"/>
          <w:szCs w:val="22"/>
        </w:rPr>
        <w:t>а</w:t>
      </w:r>
      <w:r w:rsidR="00455A02" w:rsidRPr="00D57692">
        <w:rPr>
          <w:sz w:val="22"/>
          <w:szCs w:val="22"/>
        </w:rPr>
        <w:t xml:space="preserve"> </w:t>
      </w:r>
      <w:r w:rsidRPr="00D57692">
        <w:rPr>
          <w:sz w:val="22"/>
          <w:szCs w:val="22"/>
        </w:rPr>
        <w:t>от «____» _______ 20</w:t>
      </w:r>
      <w:r w:rsidR="007C43AB" w:rsidRPr="00D57692">
        <w:rPr>
          <w:sz w:val="22"/>
          <w:szCs w:val="22"/>
        </w:rPr>
        <w:t>2</w:t>
      </w:r>
      <w:r w:rsidR="00455A02" w:rsidRPr="00D57692">
        <w:rPr>
          <w:sz w:val="22"/>
          <w:szCs w:val="22"/>
        </w:rPr>
        <w:t>6</w:t>
      </w:r>
      <w:r w:rsidRPr="00D57692">
        <w:rPr>
          <w:sz w:val="22"/>
          <w:szCs w:val="22"/>
        </w:rPr>
        <w:t xml:space="preserve"> г.).</w:t>
      </w:r>
    </w:p>
    <w:p w14:paraId="3541E383" w14:textId="77777777" w:rsidR="00782748" w:rsidRPr="00D57692" w:rsidRDefault="00782748" w:rsidP="00782748">
      <w:pPr>
        <w:pStyle w:val="20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D57692">
        <w:rPr>
          <w:sz w:val="22"/>
          <w:szCs w:val="22"/>
        </w:rPr>
        <w:tab/>
        <w:t xml:space="preserve">2.2. Покупатель обязуется оплатить Продавцу денежную сумму, указанную в п. 2.1. Договора, в срок не позднее тридцати </w:t>
      </w:r>
      <w:r w:rsidR="00455A02" w:rsidRPr="00D57692">
        <w:rPr>
          <w:sz w:val="22"/>
          <w:szCs w:val="22"/>
        </w:rPr>
        <w:t xml:space="preserve">календарных </w:t>
      </w:r>
      <w:r w:rsidRPr="00D57692">
        <w:rPr>
          <w:sz w:val="22"/>
          <w:szCs w:val="22"/>
        </w:rPr>
        <w:t xml:space="preserve">дней с даты заключения настоящего договора путем перечисления платежным поручением денежных средств на расчетный счет Продавца. </w:t>
      </w:r>
    </w:p>
    <w:p w14:paraId="3BC1F7F9" w14:textId="77777777" w:rsidR="00782748" w:rsidRPr="00D57692" w:rsidRDefault="00782748" w:rsidP="00782748">
      <w:pPr>
        <w:pStyle w:val="210"/>
        <w:spacing w:line="240" w:lineRule="auto"/>
        <w:ind w:firstLine="709"/>
        <w:rPr>
          <w:sz w:val="22"/>
          <w:szCs w:val="22"/>
        </w:rPr>
      </w:pPr>
      <w:r w:rsidRPr="00D57692">
        <w:rPr>
          <w:sz w:val="22"/>
          <w:szCs w:val="22"/>
        </w:rPr>
        <w:t>Внесенный Покупателем задаток по договору задатка от «____» _______ 20</w:t>
      </w:r>
      <w:r w:rsidR="007C43AB" w:rsidRPr="00D57692">
        <w:rPr>
          <w:sz w:val="22"/>
          <w:szCs w:val="22"/>
        </w:rPr>
        <w:t>2</w:t>
      </w:r>
      <w:r w:rsidR="00455A02" w:rsidRPr="00D57692">
        <w:rPr>
          <w:sz w:val="22"/>
          <w:szCs w:val="22"/>
        </w:rPr>
        <w:t>6</w:t>
      </w:r>
      <w:r w:rsidRPr="00D57692">
        <w:rPr>
          <w:sz w:val="22"/>
          <w:szCs w:val="22"/>
        </w:rPr>
        <w:t xml:space="preserve"> г. в сумме ___________ рублей засчитывается в счет оплаты в соответствии с п. 2.1. настоящего Договора. </w:t>
      </w:r>
    </w:p>
    <w:p w14:paraId="1B52EE11" w14:textId="77777777" w:rsidR="00782748" w:rsidRPr="00D57692" w:rsidRDefault="00782748" w:rsidP="00782748">
      <w:pPr>
        <w:pStyle w:val="20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D57692">
        <w:rPr>
          <w:sz w:val="22"/>
          <w:szCs w:val="22"/>
        </w:rPr>
        <w:t xml:space="preserve">           </w:t>
      </w:r>
      <w:r w:rsidRPr="00D57692">
        <w:rPr>
          <w:sz w:val="22"/>
          <w:szCs w:val="22"/>
        </w:rPr>
        <w:tab/>
        <w:t xml:space="preserve">2.3. Датой платежа и исполнения Покупателем обязательства по оплате считается дата поступления денежных средств на расчетный счет Продавца. </w:t>
      </w:r>
    </w:p>
    <w:p w14:paraId="5783B726" w14:textId="77777777" w:rsidR="00782748" w:rsidRPr="00D57692" w:rsidRDefault="00782748" w:rsidP="00782748">
      <w:pPr>
        <w:pStyle w:val="20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D57692">
        <w:rPr>
          <w:sz w:val="22"/>
          <w:szCs w:val="22"/>
        </w:rPr>
        <w:tab/>
        <w:t xml:space="preserve">2.4. В случае просрочки Покупателем в исполнении </w:t>
      </w:r>
      <w:proofErr w:type="gramStart"/>
      <w:r w:rsidRPr="00D57692">
        <w:rPr>
          <w:sz w:val="22"/>
          <w:szCs w:val="22"/>
        </w:rPr>
        <w:t>обязательства,  установленного</w:t>
      </w:r>
      <w:proofErr w:type="gramEnd"/>
      <w:r w:rsidRPr="00D57692">
        <w:rPr>
          <w:sz w:val="22"/>
          <w:szCs w:val="22"/>
        </w:rPr>
        <w:t xml:space="preserve"> п. 2.2 настоящего Договора, более чем на </w:t>
      </w:r>
      <w:r w:rsidR="00C6173B" w:rsidRPr="00D57692">
        <w:rPr>
          <w:sz w:val="22"/>
          <w:szCs w:val="22"/>
        </w:rPr>
        <w:t>5 (Пять)</w:t>
      </w:r>
      <w:r w:rsidRPr="00D57692">
        <w:rPr>
          <w:sz w:val="22"/>
          <w:szCs w:val="22"/>
        </w:rPr>
        <w:t xml:space="preserve"> банковских дней Продавец вправе отказаться от исполнения настоящего договора без уведомления об этом Покупателя. </w:t>
      </w:r>
    </w:p>
    <w:p w14:paraId="731616C0" w14:textId="77777777" w:rsidR="00782748" w:rsidRPr="00D57692" w:rsidRDefault="00782748" w:rsidP="00782748">
      <w:pPr>
        <w:pStyle w:val="20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D57692">
        <w:rPr>
          <w:sz w:val="22"/>
          <w:szCs w:val="22"/>
        </w:rPr>
        <w:tab/>
        <w:t xml:space="preserve">Настоящий Договор утрачивает силу в </w:t>
      </w:r>
      <w:proofErr w:type="gramStart"/>
      <w:r w:rsidRPr="00D57692">
        <w:rPr>
          <w:sz w:val="22"/>
          <w:szCs w:val="22"/>
        </w:rPr>
        <w:t>случае  просрочки</w:t>
      </w:r>
      <w:proofErr w:type="gramEnd"/>
      <w:r w:rsidRPr="00D57692">
        <w:rPr>
          <w:sz w:val="22"/>
          <w:szCs w:val="22"/>
        </w:rPr>
        <w:t xml:space="preserve"> Покупателем исполнения обязательства по оплате, указанного в </w:t>
      </w:r>
      <w:proofErr w:type="spellStart"/>
      <w:r w:rsidRPr="00D57692">
        <w:rPr>
          <w:sz w:val="22"/>
          <w:szCs w:val="22"/>
        </w:rPr>
        <w:t>п.п</w:t>
      </w:r>
      <w:proofErr w:type="spellEnd"/>
      <w:r w:rsidRPr="00D57692">
        <w:rPr>
          <w:sz w:val="22"/>
          <w:szCs w:val="22"/>
        </w:rPr>
        <w:t xml:space="preserve">.  2.1 </w:t>
      </w:r>
      <w:proofErr w:type="gramStart"/>
      <w:r w:rsidRPr="00D57692">
        <w:rPr>
          <w:sz w:val="22"/>
          <w:szCs w:val="22"/>
        </w:rPr>
        <w:t>-  2.3</w:t>
      </w:r>
      <w:proofErr w:type="gramEnd"/>
      <w:r w:rsidRPr="00D57692">
        <w:rPr>
          <w:sz w:val="22"/>
          <w:szCs w:val="22"/>
        </w:rPr>
        <w:t xml:space="preserve"> настоящего Договора, с момента истечения срока, указанного в абзаце 1 настоящего пункта Договора.  В этом случае Приложение № 1, указанное в п. 3.1. настоящего договора, подписанию не подлежит.</w:t>
      </w:r>
    </w:p>
    <w:p w14:paraId="3173BDCF" w14:textId="77777777" w:rsidR="00782748" w:rsidRPr="00D57692" w:rsidRDefault="00782748" w:rsidP="00782748">
      <w:pPr>
        <w:pStyle w:val="20"/>
        <w:tabs>
          <w:tab w:val="num" w:pos="1080"/>
          <w:tab w:val="left" w:pos="1134"/>
        </w:tabs>
        <w:ind w:firstLine="709"/>
        <w:rPr>
          <w:sz w:val="22"/>
          <w:szCs w:val="22"/>
        </w:rPr>
      </w:pPr>
      <w:r w:rsidRPr="00D57692">
        <w:rPr>
          <w:sz w:val="22"/>
          <w:szCs w:val="22"/>
        </w:rPr>
        <w:t xml:space="preserve">2.5. Расходы, связанные с регистрацией перехода права собственности на </w:t>
      </w:r>
      <w:r w:rsidR="00F16611" w:rsidRPr="00D57692">
        <w:rPr>
          <w:sz w:val="22"/>
          <w:szCs w:val="22"/>
        </w:rPr>
        <w:t>имущество</w:t>
      </w:r>
      <w:r w:rsidRPr="00D57692">
        <w:rPr>
          <w:sz w:val="22"/>
          <w:szCs w:val="22"/>
        </w:rPr>
        <w:t>, указанн</w:t>
      </w:r>
      <w:r w:rsidR="00F16611" w:rsidRPr="00D57692">
        <w:rPr>
          <w:sz w:val="22"/>
          <w:szCs w:val="22"/>
        </w:rPr>
        <w:t>ое</w:t>
      </w:r>
      <w:r w:rsidRPr="00D57692">
        <w:rPr>
          <w:sz w:val="22"/>
          <w:szCs w:val="22"/>
        </w:rPr>
        <w:t xml:space="preserve"> в п. 1.1 настоящего Договора, не включаются в стоимость имущества и уплачиваются Покупателем за счёт собственных средств.</w:t>
      </w:r>
    </w:p>
    <w:p w14:paraId="404583FE" w14:textId="77777777" w:rsidR="001D088D" w:rsidRPr="00D57692" w:rsidRDefault="001D088D" w:rsidP="001D088D">
      <w:pPr>
        <w:pStyle w:val="20"/>
        <w:tabs>
          <w:tab w:val="num" w:pos="720"/>
          <w:tab w:val="left" w:pos="1134"/>
        </w:tabs>
        <w:ind w:firstLine="709"/>
        <w:rPr>
          <w:sz w:val="22"/>
          <w:szCs w:val="22"/>
        </w:rPr>
      </w:pPr>
      <w:r w:rsidRPr="00D57692">
        <w:rPr>
          <w:sz w:val="22"/>
          <w:szCs w:val="22"/>
        </w:rPr>
        <w:tab/>
      </w:r>
      <w:r w:rsidRPr="00D57692">
        <w:rPr>
          <w:sz w:val="22"/>
          <w:szCs w:val="22"/>
        </w:rPr>
        <w:tab/>
      </w:r>
      <w:r w:rsidRPr="00D57692">
        <w:rPr>
          <w:sz w:val="22"/>
          <w:szCs w:val="22"/>
        </w:rPr>
        <w:tab/>
      </w:r>
      <w:r w:rsidRPr="00D57692">
        <w:rPr>
          <w:sz w:val="22"/>
          <w:szCs w:val="22"/>
        </w:rPr>
        <w:tab/>
      </w:r>
      <w:r w:rsidRPr="00D57692">
        <w:rPr>
          <w:sz w:val="22"/>
          <w:szCs w:val="22"/>
        </w:rPr>
        <w:tab/>
      </w:r>
    </w:p>
    <w:p w14:paraId="45E5804A" w14:textId="77777777" w:rsidR="001D088D" w:rsidRPr="00D57692" w:rsidRDefault="001D088D" w:rsidP="001D088D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>Порядок передачи прав</w:t>
      </w:r>
    </w:p>
    <w:p w14:paraId="107768A2" w14:textId="77777777" w:rsidR="00C6173B" w:rsidRPr="00D57692" w:rsidRDefault="00C6173B" w:rsidP="00733A64">
      <w:pPr>
        <w:pStyle w:val="20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D57692">
        <w:rPr>
          <w:sz w:val="22"/>
          <w:szCs w:val="22"/>
        </w:rPr>
        <w:t xml:space="preserve">Продавец и Покупатель в 5-дневный (пятидневный) срок с даты оплаты Покупателем денежной суммы, указанной в п. 2.1 настоящего Договора, составляют и подписывают акт приема-передачи имущества, указанного в п. 1.1 настоящего Договора. Акт приема-передачи является Приложением №1 к настоящему Договору, и подтверждает факт передачи-приема </w:t>
      </w:r>
      <w:r w:rsidR="00CC6111" w:rsidRPr="00D57692">
        <w:rPr>
          <w:sz w:val="22"/>
          <w:szCs w:val="22"/>
        </w:rPr>
        <w:t>имущества</w:t>
      </w:r>
      <w:r w:rsidRPr="00D57692">
        <w:rPr>
          <w:sz w:val="22"/>
          <w:szCs w:val="22"/>
        </w:rPr>
        <w:t>, указанной в п. 1.1 настоящего Договора.</w:t>
      </w:r>
    </w:p>
    <w:p w14:paraId="4FF5C8D8" w14:textId="77777777" w:rsidR="001D088D" w:rsidRPr="00D57692" w:rsidRDefault="001D088D" w:rsidP="001D088D">
      <w:pPr>
        <w:jc w:val="both"/>
        <w:rPr>
          <w:sz w:val="22"/>
          <w:szCs w:val="22"/>
        </w:rPr>
      </w:pPr>
      <w:r w:rsidRPr="00D57692">
        <w:rPr>
          <w:sz w:val="22"/>
          <w:szCs w:val="22"/>
        </w:rPr>
        <w:t xml:space="preserve"> </w:t>
      </w:r>
    </w:p>
    <w:p w14:paraId="2326F6F0" w14:textId="77777777" w:rsidR="001D088D" w:rsidRPr="00D57692" w:rsidRDefault="001D088D" w:rsidP="001D088D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 xml:space="preserve">  Ответственность сторон</w:t>
      </w:r>
    </w:p>
    <w:p w14:paraId="28DC2151" w14:textId="77777777" w:rsidR="001D088D" w:rsidRPr="00D57692" w:rsidRDefault="001D088D" w:rsidP="001D088D">
      <w:pPr>
        <w:pStyle w:val="a3"/>
        <w:ind w:left="720"/>
        <w:rPr>
          <w:b/>
          <w:sz w:val="22"/>
          <w:szCs w:val="22"/>
        </w:rPr>
      </w:pPr>
    </w:p>
    <w:p w14:paraId="1FF6E8E2" w14:textId="77777777" w:rsidR="00852AC5" w:rsidRPr="00D57692" w:rsidRDefault="00852AC5" w:rsidP="00852AC5">
      <w:pPr>
        <w:pStyle w:val="20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D57692">
        <w:rPr>
          <w:sz w:val="22"/>
          <w:szCs w:val="22"/>
        </w:rPr>
        <w:t xml:space="preserve">За иное неисполнение или ненадлежащее исполнение обязательств по настоящему договору стороны несут ответственность в соответствии </w:t>
      </w:r>
      <w:proofErr w:type="gramStart"/>
      <w:r w:rsidRPr="00D57692">
        <w:rPr>
          <w:sz w:val="22"/>
          <w:szCs w:val="22"/>
        </w:rPr>
        <w:t>с  законодательством</w:t>
      </w:r>
      <w:proofErr w:type="gramEnd"/>
      <w:r w:rsidRPr="00D57692">
        <w:rPr>
          <w:sz w:val="22"/>
          <w:szCs w:val="22"/>
        </w:rPr>
        <w:t xml:space="preserve"> Российской Федерации.</w:t>
      </w:r>
    </w:p>
    <w:p w14:paraId="5E50F261" w14:textId="77777777" w:rsidR="001D088D" w:rsidRPr="00D57692" w:rsidRDefault="001D088D" w:rsidP="001D088D">
      <w:pPr>
        <w:jc w:val="both"/>
        <w:rPr>
          <w:sz w:val="22"/>
          <w:szCs w:val="22"/>
        </w:rPr>
      </w:pPr>
    </w:p>
    <w:p w14:paraId="626F49A1" w14:textId="77777777" w:rsidR="001D088D" w:rsidRPr="00D57692" w:rsidRDefault="001D088D" w:rsidP="001D088D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>Форс-мажор</w:t>
      </w:r>
    </w:p>
    <w:p w14:paraId="62688FE2" w14:textId="77777777" w:rsidR="001D088D" w:rsidRPr="00D57692" w:rsidRDefault="001D088D" w:rsidP="001D088D">
      <w:pPr>
        <w:pStyle w:val="20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D57692">
        <w:rPr>
          <w:sz w:val="22"/>
          <w:szCs w:val="22"/>
        </w:rPr>
        <w:t>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форс-мажорных обстоятельств, таких как наводнение, пожар, землетрясения и другие стихийные бедствия, а также войны или военные действия разного рода, блокады, запреты на экспорт или импорт.</w:t>
      </w:r>
    </w:p>
    <w:p w14:paraId="6064CE9B" w14:textId="77777777" w:rsidR="001D088D" w:rsidRPr="00D57692" w:rsidRDefault="001D088D" w:rsidP="001D088D">
      <w:pPr>
        <w:pStyle w:val="a6"/>
        <w:rPr>
          <w:sz w:val="22"/>
          <w:szCs w:val="22"/>
        </w:rPr>
      </w:pPr>
      <w:r w:rsidRPr="00D57692">
        <w:rPr>
          <w:sz w:val="22"/>
          <w:szCs w:val="22"/>
        </w:rPr>
        <w:lastRenderedPageBreak/>
        <w:t>Если любое из таких обстоятельств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 w14:paraId="1656F3AB" w14:textId="77777777" w:rsidR="001D088D" w:rsidRPr="00D57692" w:rsidRDefault="001D088D" w:rsidP="001D088D">
      <w:pPr>
        <w:pStyle w:val="20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D57692">
        <w:rPr>
          <w:sz w:val="22"/>
          <w:szCs w:val="22"/>
        </w:rPr>
        <w:t xml:space="preserve">Сторона, для которой создалась невозможность исполнения обязательства, о наступлении, предполагаемом сроке действия и прекращении вышеуказанных обстоятельств обязана немедленно, однако не позднее 10 дней с момента их наступления и прекращения, в письменной форме уведомить другую сторону. </w:t>
      </w:r>
    </w:p>
    <w:p w14:paraId="20CE950E" w14:textId="77777777" w:rsidR="001D088D" w:rsidRPr="00D57692" w:rsidRDefault="001D088D" w:rsidP="001D088D">
      <w:pPr>
        <w:rPr>
          <w:sz w:val="22"/>
          <w:szCs w:val="22"/>
        </w:rPr>
      </w:pPr>
    </w:p>
    <w:p w14:paraId="3038FAD3" w14:textId="77777777" w:rsidR="001D088D" w:rsidRPr="00D57692" w:rsidRDefault="001D088D" w:rsidP="001D088D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>Разрешение споров</w:t>
      </w:r>
    </w:p>
    <w:p w14:paraId="14FB4819" w14:textId="77777777" w:rsidR="001D088D" w:rsidRPr="00D57692" w:rsidRDefault="001D088D" w:rsidP="001D088D">
      <w:pPr>
        <w:pStyle w:val="20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D57692">
        <w:rPr>
          <w:sz w:val="22"/>
          <w:szCs w:val="22"/>
        </w:rPr>
        <w:t xml:space="preserve">Все споры и разногласия, которые могут возникнуть по настоящему договору или в связи с ним разрешаются путем переговоров, а в случае </w:t>
      </w:r>
      <w:proofErr w:type="gramStart"/>
      <w:r w:rsidRPr="00D57692">
        <w:rPr>
          <w:sz w:val="22"/>
          <w:szCs w:val="22"/>
        </w:rPr>
        <w:t>не достижения</w:t>
      </w:r>
      <w:proofErr w:type="gramEnd"/>
      <w:r w:rsidRPr="00D57692">
        <w:rPr>
          <w:sz w:val="22"/>
          <w:szCs w:val="22"/>
        </w:rPr>
        <w:t xml:space="preserve"> согласия передаются на рассмотрение в арбитражный суд по месту нахождения истца. </w:t>
      </w:r>
    </w:p>
    <w:p w14:paraId="07099996" w14:textId="77777777" w:rsidR="001D088D" w:rsidRPr="00D57692" w:rsidRDefault="001D088D" w:rsidP="001D088D">
      <w:pPr>
        <w:rPr>
          <w:sz w:val="22"/>
          <w:szCs w:val="22"/>
        </w:rPr>
      </w:pPr>
    </w:p>
    <w:p w14:paraId="1655D34E" w14:textId="77777777" w:rsidR="001D088D" w:rsidRPr="00D57692" w:rsidRDefault="001D088D" w:rsidP="001D088D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>Другие условия</w:t>
      </w:r>
    </w:p>
    <w:p w14:paraId="75981992" w14:textId="77777777" w:rsidR="001D088D" w:rsidRPr="00D57692" w:rsidRDefault="001D088D" w:rsidP="001D088D">
      <w:pPr>
        <w:pStyle w:val="20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D57692">
        <w:rPr>
          <w:sz w:val="22"/>
          <w:szCs w:val="22"/>
        </w:rPr>
        <w:t xml:space="preserve">Во всех вопросах, неурегулированных положениями настоящего Договора, стороны </w:t>
      </w:r>
      <w:proofErr w:type="gramStart"/>
      <w:r w:rsidRPr="00D57692">
        <w:rPr>
          <w:sz w:val="22"/>
          <w:szCs w:val="22"/>
        </w:rPr>
        <w:t>руководствуются  законодательством</w:t>
      </w:r>
      <w:proofErr w:type="gramEnd"/>
      <w:r w:rsidRPr="00D57692">
        <w:rPr>
          <w:sz w:val="22"/>
          <w:szCs w:val="22"/>
        </w:rPr>
        <w:t xml:space="preserve"> РФ. </w:t>
      </w:r>
    </w:p>
    <w:p w14:paraId="6719E5C1" w14:textId="77777777" w:rsidR="001D088D" w:rsidRPr="00D57692" w:rsidRDefault="001D088D" w:rsidP="001D088D">
      <w:pPr>
        <w:pStyle w:val="20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D57692">
        <w:rPr>
          <w:sz w:val="22"/>
          <w:szCs w:val="22"/>
        </w:rPr>
        <w:t xml:space="preserve">Любые изменения и дополнения к настоящему договору будут действительны лишь при условии, если они совершены в письменной форме и подписаны </w:t>
      </w:r>
      <w:proofErr w:type="gramStart"/>
      <w:r w:rsidRPr="00D57692">
        <w:rPr>
          <w:sz w:val="22"/>
          <w:szCs w:val="22"/>
        </w:rPr>
        <w:t>уполномоченными  лицами</w:t>
      </w:r>
      <w:proofErr w:type="gramEnd"/>
      <w:r w:rsidRPr="00D57692">
        <w:rPr>
          <w:sz w:val="22"/>
          <w:szCs w:val="22"/>
        </w:rPr>
        <w:t xml:space="preserve"> обеих сторон.</w:t>
      </w:r>
    </w:p>
    <w:p w14:paraId="679016B8" w14:textId="77777777" w:rsidR="001D088D" w:rsidRPr="00D57692" w:rsidRDefault="00960C30" w:rsidP="001D088D">
      <w:pPr>
        <w:pStyle w:val="20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D57692">
        <w:rPr>
          <w:sz w:val="22"/>
          <w:szCs w:val="22"/>
        </w:rPr>
        <w:t xml:space="preserve">Настоящий Договор </w:t>
      </w:r>
      <w:proofErr w:type="gramStart"/>
      <w:r w:rsidRPr="00D57692">
        <w:rPr>
          <w:sz w:val="22"/>
          <w:szCs w:val="22"/>
        </w:rPr>
        <w:t>составлен  в</w:t>
      </w:r>
      <w:proofErr w:type="gramEnd"/>
      <w:r w:rsidRPr="00D57692">
        <w:rPr>
          <w:sz w:val="22"/>
          <w:szCs w:val="22"/>
        </w:rPr>
        <w:t xml:space="preserve"> трёх экземплярах на русском языке, из которых один для Продавца, второй – для Покупателя, третий – для органа, осуществляющего государственную регистрацию.</w:t>
      </w:r>
      <w:r w:rsidR="001D088D" w:rsidRPr="00D57692">
        <w:rPr>
          <w:sz w:val="22"/>
          <w:szCs w:val="22"/>
        </w:rPr>
        <w:t xml:space="preserve"> </w:t>
      </w:r>
    </w:p>
    <w:p w14:paraId="1DC4897B" w14:textId="77777777" w:rsidR="007D5AA0" w:rsidRPr="00D57692" w:rsidRDefault="007D5AA0" w:rsidP="001D088D">
      <w:pPr>
        <w:ind w:firstLine="567"/>
        <w:jc w:val="center"/>
        <w:rPr>
          <w:b/>
          <w:sz w:val="22"/>
          <w:szCs w:val="22"/>
        </w:rPr>
      </w:pPr>
    </w:p>
    <w:p w14:paraId="17DAF819" w14:textId="77777777" w:rsidR="001D088D" w:rsidRPr="00D57692" w:rsidRDefault="001D088D" w:rsidP="001D088D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>Юридические адреса и реквизиты сторон</w:t>
      </w:r>
    </w:p>
    <w:p w14:paraId="466C8457" w14:textId="77777777" w:rsidR="001D088D" w:rsidRPr="00D57692" w:rsidRDefault="001D088D" w:rsidP="001D088D">
      <w:pPr>
        <w:pStyle w:val="a3"/>
        <w:jc w:val="center"/>
        <w:rPr>
          <w:b/>
          <w:sz w:val="22"/>
          <w:szCs w:val="22"/>
        </w:rPr>
      </w:pPr>
    </w:p>
    <w:p w14:paraId="4C1DCC5B" w14:textId="77777777" w:rsidR="00E93876" w:rsidRPr="00D57692" w:rsidRDefault="00CE6A67" w:rsidP="00E93876">
      <w:pPr>
        <w:pStyle w:val="20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b/>
          <w:bCs/>
          <w:sz w:val="22"/>
          <w:szCs w:val="22"/>
        </w:rPr>
      </w:pPr>
      <w:r w:rsidRPr="00D57692">
        <w:rPr>
          <w:b/>
          <w:bCs/>
          <w:sz w:val="22"/>
          <w:szCs w:val="22"/>
        </w:rPr>
        <w:t>ПРОДАВЕЦ</w:t>
      </w:r>
      <w:r w:rsidR="00E93876" w:rsidRPr="00D57692">
        <w:rPr>
          <w:b/>
          <w:bCs/>
          <w:sz w:val="22"/>
          <w:szCs w:val="22"/>
        </w:rPr>
        <w:t>:</w:t>
      </w:r>
    </w:p>
    <w:p w14:paraId="2E35953A" w14:textId="006A7410" w:rsidR="00960C30" w:rsidRPr="00D57692" w:rsidRDefault="00960C30" w:rsidP="00960C30">
      <w:pPr>
        <w:snapToGrid w:val="0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 xml:space="preserve">Финансовый управляющий гражданина </w:t>
      </w:r>
      <w:r w:rsidR="00331C0D" w:rsidRPr="00D57692">
        <w:rPr>
          <w:b/>
          <w:bCs/>
          <w:noProof/>
          <w:sz w:val="22"/>
          <w:szCs w:val="22"/>
        </w:rPr>
        <w:t>Аваряскина Александра Николаевич</w:t>
      </w:r>
      <w:r w:rsidR="00331C0D" w:rsidRPr="00D57692">
        <w:rPr>
          <w:b/>
          <w:bCs/>
          <w:sz w:val="22"/>
          <w:szCs w:val="22"/>
        </w:rPr>
        <w:t>а</w:t>
      </w:r>
      <w:r w:rsidR="00455A02" w:rsidRPr="00D57692">
        <w:rPr>
          <w:b/>
          <w:noProof/>
          <w:sz w:val="22"/>
          <w:szCs w:val="22"/>
        </w:rPr>
        <w:t xml:space="preserve"> </w:t>
      </w:r>
      <w:r w:rsidRPr="00D57692">
        <w:rPr>
          <w:b/>
          <w:noProof/>
          <w:sz w:val="22"/>
          <w:szCs w:val="22"/>
        </w:rPr>
        <w:t>Оденбах Иван Иванович</w:t>
      </w:r>
    </w:p>
    <w:p w14:paraId="58AAA790" w14:textId="77777777" w:rsidR="00960C30" w:rsidRPr="00D57692" w:rsidRDefault="00960C30" w:rsidP="00BC7517">
      <w:pPr>
        <w:pStyle w:val="31"/>
        <w:spacing w:before="0" w:line="240" w:lineRule="auto"/>
        <w:ind w:left="0" w:firstLine="0"/>
        <w:rPr>
          <w:sz w:val="22"/>
          <w:szCs w:val="22"/>
        </w:rPr>
      </w:pPr>
      <w:r w:rsidRPr="00D57692">
        <w:rPr>
          <w:sz w:val="22"/>
          <w:szCs w:val="22"/>
        </w:rPr>
        <w:t xml:space="preserve">Адрес: </w:t>
      </w:r>
      <w:r w:rsidR="00BC7517" w:rsidRPr="00D57692">
        <w:rPr>
          <w:sz w:val="22"/>
          <w:szCs w:val="22"/>
        </w:rPr>
        <w:t>460026, г. Оренбург, ул. Карагандинская, д. 28, оф. 202</w:t>
      </w:r>
    </w:p>
    <w:p w14:paraId="25EB22D2" w14:textId="28DF8EBB" w:rsidR="00CE6A67" w:rsidRPr="00D57692" w:rsidRDefault="00CE6A67" w:rsidP="00CE6A67">
      <w:pPr>
        <w:pStyle w:val="31"/>
        <w:spacing w:before="0" w:line="240" w:lineRule="auto"/>
        <w:ind w:left="0" w:firstLine="0"/>
        <w:jc w:val="left"/>
        <w:rPr>
          <w:sz w:val="22"/>
          <w:szCs w:val="22"/>
        </w:rPr>
      </w:pPr>
      <w:r w:rsidRPr="00D57692">
        <w:rPr>
          <w:sz w:val="22"/>
          <w:szCs w:val="22"/>
        </w:rPr>
        <w:t xml:space="preserve">р/счет </w:t>
      </w:r>
      <w:r w:rsidR="00192D74" w:rsidRPr="00D57692">
        <w:rPr>
          <w:sz w:val="22"/>
          <w:szCs w:val="22"/>
        </w:rPr>
        <w:t>40817810446006046028</w:t>
      </w:r>
    </w:p>
    <w:p w14:paraId="48A38E28" w14:textId="77777777" w:rsidR="00660F90" w:rsidRPr="00D57692" w:rsidRDefault="00660F90" w:rsidP="00660F90">
      <w:pPr>
        <w:snapToGrid w:val="0"/>
        <w:rPr>
          <w:sz w:val="22"/>
          <w:szCs w:val="22"/>
        </w:rPr>
      </w:pPr>
      <w:r w:rsidRPr="00D57692">
        <w:rPr>
          <w:sz w:val="22"/>
          <w:szCs w:val="22"/>
        </w:rPr>
        <w:t>в ОРЕНБУРГСКОЕ ОТДЕЛЕНИЕ N8623 ПАО СБЕРБАНК, г. Оренбург</w:t>
      </w:r>
    </w:p>
    <w:p w14:paraId="45917364" w14:textId="77777777" w:rsidR="00660F90" w:rsidRPr="00D57692" w:rsidRDefault="00660F90" w:rsidP="00660F90">
      <w:pPr>
        <w:snapToGrid w:val="0"/>
        <w:rPr>
          <w:sz w:val="22"/>
          <w:szCs w:val="22"/>
        </w:rPr>
      </w:pPr>
      <w:proofErr w:type="spellStart"/>
      <w:proofErr w:type="gramStart"/>
      <w:r w:rsidRPr="00D57692">
        <w:rPr>
          <w:sz w:val="22"/>
          <w:szCs w:val="22"/>
        </w:rPr>
        <w:t>кор</w:t>
      </w:r>
      <w:proofErr w:type="spellEnd"/>
      <w:r w:rsidRPr="00D57692">
        <w:rPr>
          <w:sz w:val="22"/>
          <w:szCs w:val="22"/>
        </w:rPr>
        <w:t>/счет</w:t>
      </w:r>
      <w:proofErr w:type="gramEnd"/>
      <w:r w:rsidRPr="00D57692">
        <w:rPr>
          <w:sz w:val="22"/>
          <w:szCs w:val="22"/>
        </w:rPr>
        <w:t xml:space="preserve"> 30101810600000000601</w:t>
      </w:r>
    </w:p>
    <w:p w14:paraId="78049B84" w14:textId="77777777" w:rsidR="007D5AA0" w:rsidRPr="00D57692" w:rsidRDefault="00660F90" w:rsidP="00660F90">
      <w:pPr>
        <w:pStyle w:val="31"/>
        <w:spacing w:before="0" w:line="240" w:lineRule="auto"/>
        <w:ind w:left="0" w:firstLine="0"/>
        <w:jc w:val="left"/>
        <w:rPr>
          <w:sz w:val="22"/>
          <w:szCs w:val="22"/>
        </w:rPr>
      </w:pPr>
      <w:r w:rsidRPr="00D57692">
        <w:rPr>
          <w:sz w:val="22"/>
          <w:szCs w:val="22"/>
        </w:rPr>
        <w:t>БИК 045354601</w:t>
      </w:r>
    </w:p>
    <w:p w14:paraId="63CF0F23" w14:textId="77777777" w:rsidR="00FC685A" w:rsidRPr="00D57692" w:rsidRDefault="00FC685A" w:rsidP="00FC685A">
      <w:pPr>
        <w:snapToGrid w:val="0"/>
        <w:rPr>
          <w:sz w:val="22"/>
          <w:szCs w:val="22"/>
        </w:rPr>
      </w:pPr>
    </w:p>
    <w:p w14:paraId="1984990B" w14:textId="77777777" w:rsidR="006B6FF6" w:rsidRPr="00D57692" w:rsidRDefault="00CE6A67" w:rsidP="006B6FF6">
      <w:pPr>
        <w:pStyle w:val="20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b/>
          <w:bCs/>
          <w:sz w:val="22"/>
          <w:szCs w:val="22"/>
        </w:rPr>
      </w:pPr>
      <w:r w:rsidRPr="00D57692">
        <w:rPr>
          <w:b/>
          <w:bCs/>
          <w:sz w:val="22"/>
          <w:szCs w:val="22"/>
        </w:rPr>
        <w:t>ПОКУПАТЕЛЬ</w:t>
      </w:r>
      <w:r w:rsidR="006B6FF6" w:rsidRPr="00D57692">
        <w:rPr>
          <w:b/>
          <w:bCs/>
          <w:sz w:val="22"/>
          <w:szCs w:val="22"/>
        </w:rPr>
        <w:t xml:space="preserve">: </w:t>
      </w:r>
    </w:p>
    <w:p w14:paraId="0EF000FC" w14:textId="77777777" w:rsidR="006B6FF6" w:rsidRPr="00D57692" w:rsidRDefault="00045CCA" w:rsidP="006B6FF6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 w:rsidRPr="00D57692">
        <w:rPr>
          <w:sz w:val="22"/>
          <w:szCs w:val="22"/>
        </w:rPr>
        <w:t>_______________________________</w:t>
      </w:r>
    </w:p>
    <w:p w14:paraId="286269B0" w14:textId="77777777" w:rsidR="00045CCA" w:rsidRPr="00D57692" w:rsidRDefault="00045CCA" w:rsidP="006B6FF6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 w:rsidRPr="00D57692">
        <w:rPr>
          <w:sz w:val="22"/>
          <w:szCs w:val="22"/>
        </w:rPr>
        <w:t>_______________________________</w:t>
      </w:r>
    </w:p>
    <w:p w14:paraId="627D49DF" w14:textId="77777777" w:rsidR="00045CCA" w:rsidRPr="00D57692" w:rsidRDefault="00045CCA" w:rsidP="006B6FF6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 w:rsidRPr="00D57692">
        <w:rPr>
          <w:sz w:val="22"/>
          <w:szCs w:val="22"/>
        </w:rPr>
        <w:t>_______________________________</w:t>
      </w:r>
    </w:p>
    <w:p w14:paraId="7B87CE0B" w14:textId="77777777" w:rsidR="00045CCA" w:rsidRPr="00D57692" w:rsidRDefault="00045CCA" w:rsidP="006B6FF6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 w:rsidRPr="00D57692">
        <w:rPr>
          <w:sz w:val="22"/>
          <w:szCs w:val="22"/>
        </w:rPr>
        <w:t>_______________________________</w:t>
      </w:r>
    </w:p>
    <w:p w14:paraId="23F87AA1" w14:textId="77777777" w:rsidR="00045CCA" w:rsidRPr="00D57692" w:rsidRDefault="00045CCA" w:rsidP="006B6FF6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 w:rsidRPr="00D57692">
        <w:rPr>
          <w:sz w:val="22"/>
          <w:szCs w:val="22"/>
        </w:rPr>
        <w:t>_______________________________</w:t>
      </w:r>
    </w:p>
    <w:p w14:paraId="0E852511" w14:textId="77777777" w:rsidR="00045CCA" w:rsidRPr="00D57692" w:rsidRDefault="00045CCA" w:rsidP="006B6FF6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 w:rsidRPr="00D57692">
        <w:rPr>
          <w:sz w:val="22"/>
          <w:szCs w:val="22"/>
        </w:rPr>
        <w:t>_______________________________</w:t>
      </w:r>
    </w:p>
    <w:p w14:paraId="24EBC7F5" w14:textId="77777777" w:rsidR="00315B6D" w:rsidRPr="00D57692" w:rsidRDefault="00315B6D" w:rsidP="00315B6D">
      <w:pPr>
        <w:autoSpaceDE w:val="0"/>
        <w:autoSpaceDN w:val="0"/>
        <w:adjustRightInd w:val="0"/>
        <w:spacing w:line="240" w:lineRule="atLeast"/>
        <w:ind w:left="720"/>
        <w:jc w:val="center"/>
        <w:rPr>
          <w:b/>
          <w:sz w:val="22"/>
          <w:szCs w:val="22"/>
        </w:rPr>
      </w:pPr>
    </w:p>
    <w:p w14:paraId="0462C020" w14:textId="77777777" w:rsidR="00315B6D" w:rsidRPr="00D57692" w:rsidRDefault="00315B6D" w:rsidP="00315B6D">
      <w:pPr>
        <w:autoSpaceDE w:val="0"/>
        <w:autoSpaceDN w:val="0"/>
        <w:adjustRightInd w:val="0"/>
        <w:spacing w:line="240" w:lineRule="atLeast"/>
        <w:ind w:left="720"/>
        <w:jc w:val="center"/>
        <w:rPr>
          <w:b/>
          <w:sz w:val="22"/>
          <w:szCs w:val="22"/>
        </w:rPr>
      </w:pPr>
    </w:p>
    <w:p w14:paraId="5B712EFD" w14:textId="77777777" w:rsidR="006B6FF6" w:rsidRPr="00D57692" w:rsidRDefault="00E93876" w:rsidP="006B6FF6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center"/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>Подписи и печати сторон</w:t>
      </w:r>
    </w:p>
    <w:p w14:paraId="202495ED" w14:textId="77777777" w:rsidR="00E93876" w:rsidRPr="00D57692" w:rsidRDefault="00E93876" w:rsidP="00E93876">
      <w:pPr>
        <w:autoSpaceDE w:val="0"/>
        <w:autoSpaceDN w:val="0"/>
        <w:adjustRightInd w:val="0"/>
        <w:spacing w:line="240" w:lineRule="atLeast"/>
        <w:ind w:left="360"/>
        <w:rPr>
          <w:b/>
          <w:sz w:val="22"/>
          <w:szCs w:val="22"/>
        </w:rPr>
      </w:pPr>
    </w:p>
    <w:p w14:paraId="36985BCC" w14:textId="5C98C377" w:rsidR="003F28C2" w:rsidRPr="00D57692" w:rsidRDefault="003F28C2" w:rsidP="003F28C2">
      <w:pPr>
        <w:rPr>
          <w:b/>
          <w:sz w:val="22"/>
          <w:szCs w:val="22"/>
        </w:rPr>
      </w:pPr>
      <w:r w:rsidRPr="00D57692">
        <w:rPr>
          <w:b/>
          <w:sz w:val="22"/>
          <w:szCs w:val="22"/>
        </w:rPr>
        <w:t xml:space="preserve">За Продавца Финансовый управляющий гражданина </w:t>
      </w:r>
      <w:r w:rsidR="00331C0D" w:rsidRPr="00D57692">
        <w:rPr>
          <w:b/>
          <w:bCs/>
          <w:noProof/>
          <w:sz w:val="22"/>
          <w:szCs w:val="22"/>
        </w:rPr>
        <w:t>Аваряскина Александра Николаевич</w:t>
      </w:r>
      <w:r w:rsidR="00331C0D" w:rsidRPr="00D57692">
        <w:rPr>
          <w:b/>
          <w:bCs/>
          <w:sz w:val="22"/>
          <w:szCs w:val="22"/>
        </w:rPr>
        <w:t>а</w:t>
      </w:r>
      <w:r w:rsidR="00455A02" w:rsidRPr="00D57692">
        <w:rPr>
          <w:b/>
          <w:noProof/>
          <w:sz w:val="22"/>
          <w:szCs w:val="22"/>
        </w:rPr>
        <w:t xml:space="preserve"> </w:t>
      </w:r>
      <w:r w:rsidRPr="00D57692">
        <w:rPr>
          <w:b/>
          <w:noProof/>
          <w:sz w:val="22"/>
          <w:szCs w:val="22"/>
        </w:rPr>
        <w:t>Оденбах Иван Иванович</w:t>
      </w:r>
      <w:r w:rsidRPr="00D57692">
        <w:rPr>
          <w:b/>
          <w:sz w:val="22"/>
          <w:szCs w:val="22"/>
        </w:rPr>
        <w:tab/>
      </w:r>
      <w:r w:rsidRPr="00D57692">
        <w:rPr>
          <w:b/>
          <w:sz w:val="22"/>
          <w:szCs w:val="22"/>
        </w:rPr>
        <w:tab/>
      </w:r>
      <w:r w:rsidRPr="00D57692">
        <w:rPr>
          <w:b/>
          <w:sz w:val="22"/>
          <w:szCs w:val="22"/>
        </w:rPr>
        <w:tab/>
      </w:r>
    </w:p>
    <w:p w14:paraId="0E066B84" w14:textId="77777777" w:rsidR="003F28C2" w:rsidRPr="00CC6111" w:rsidRDefault="003F28C2" w:rsidP="003F28C2">
      <w:pPr>
        <w:rPr>
          <w:b/>
          <w:sz w:val="22"/>
          <w:szCs w:val="22"/>
        </w:rPr>
      </w:pPr>
    </w:p>
    <w:p w14:paraId="27576898" w14:textId="77777777" w:rsidR="003F28C2" w:rsidRPr="00CC6111" w:rsidRDefault="003F28C2" w:rsidP="003F28C2">
      <w:pPr>
        <w:rPr>
          <w:b/>
          <w:sz w:val="22"/>
          <w:szCs w:val="22"/>
        </w:rPr>
      </w:pPr>
      <w:r w:rsidRPr="00CC6111">
        <w:rPr>
          <w:b/>
          <w:sz w:val="22"/>
          <w:szCs w:val="22"/>
        </w:rPr>
        <w:t>_______________________________________________________________________________________</w:t>
      </w:r>
    </w:p>
    <w:p w14:paraId="5F544730" w14:textId="77777777" w:rsidR="003F28C2" w:rsidRPr="00660F90" w:rsidRDefault="003F28C2" w:rsidP="003F28C2">
      <w:pPr>
        <w:jc w:val="center"/>
        <w:rPr>
          <w:i/>
          <w:sz w:val="16"/>
          <w:szCs w:val="16"/>
        </w:rPr>
      </w:pPr>
      <w:r w:rsidRPr="00660F90">
        <w:rPr>
          <w:i/>
          <w:sz w:val="16"/>
          <w:szCs w:val="16"/>
        </w:rPr>
        <w:t>(Ф.И.О. полностью прописью, подпись)</w:t>
      </w:r>
    </w:p>
    <w:p w14:paraId="3F3BF094" w14:textId="77777777" w:rsidR="003F28C2" w:rsidRPr="00CC6111" w:rsidRDefault="003F28C2" w:rsidP="003F28C2">
      <w:pPr>
        <w:jc w:val="center"/>
        <w:rPr>
          <w:i/>
          <w:sz w:val="22"/>
          <w:szCs w:val="22"/>
        </w:rPr>
      </w:pPr>
    </w:p>
    <w:p w14:paraId="79892611" w14:textId="77777777" w:rsidR="003F28C2" w:rsidRPr="00CC6111" w:rsidRDefault="003F28C2" w:rsidP="003F28C2">
      <w:pPr>
        <w:pStyle w:val="2"/>
        <w:jc w:val="left"/>
        <w:rPr>
          <w:b/>
          <w:sz w:val="22"/>
          <w:szCs w:val="22"/>
        </w:rPr>
      </w:pPr>
    </w:p>
    <w:p w14:paraId="1D86653F" w14:textId="77777777" w:rsidR="003F28C2" w:rsidRPr="00CC6111" w:rsidRDefault="003F28C2" w:rsidP="003F28C2">
      <w:pPr>
        <w:pStyle w:val="2"/>
        <w:jc w:val="left"/>
        <w:rPr>
          <w:b/>
          <w:sz w:val="22"/>
          <w:szCs w:val="22"/>
        </w:rPr>
      </w:pPr>
      <w:r w:rsidRPr="00CC6111">
        <w:rPr>
          <w:b/>
          <w:sz w:val="22"/>
          <w:szCs w:val="22"/>
        </w:rPr>
        <w:t>За Покупателя _________________________________________________________________________</w:t>
      </w:r>
    </w:p>
    <w:p w14:paraId="47E6DA28" w14:textId="77777777" w:rsidR="003F28C2" w:rsidRPr="00CC6111" w:rsidRDefault="003F28C2" w:rsidP="003F28C2">
      <w:pPr>
        <w:rPr>
          <w:b/>
          <w:sz w:val="22"/>
          <w:szCs w:val="22"/>
        </w:rPr>
      </w:pPr>
    </w:p>
    <w:p w14:paraId="7E4C1A2D" w14:textId="77777777" w:rsidR="003F28C2" w:rsidRPr="00CC6111" w:rsidRDefault="003F28C2" w:rsidP="003F28C2">
      <w:pPr>
        <w:rPr>
          <w:b/>
          <w:sz w:val="22"/>
          <w:szCs w:val="22"/>
        </w:rPr>
      </w:pPr>
      <w:r w:rsidRPr="00CC6111">
        <w:rPr>
          <w:b/>
          <w:sz w:val="22"/>
          <w:szCs w:val="22"/>
        </w:rPr>
        <w:t>_______________________________________________________________________________________</w:t>
      </w:r>
    </w:p>
    <w:p w14:paraId="489534E5" w14:textId="77777777" w:rsidR="00395EFD" w:rsidRDefault="003F28C2" w:rsidP="00660F90">
      <w:pPr>
        <w:rPr>
          <w:b/>
          <w:bCs/>
          <w:sz w:val="24"/>
          <w:szCs w:val="24"/>
        </w:rPr>
      </w:pPr>
      <w:r w:rsidRPr="00660F90">
        <w:rPr>
          <w:i/>
          <w:sz w:val="16"/>
          <w:szCs w:val="16"/>
        </w:rPr>
        <w:t>(Ф.И.О. полностью прописью, подпись)</w:t>
      </w:r>
    </w:p>
    <w:sectPr w:rsidR="00395EFD" w:rsidSect="008A0552">
      <w:footerReference w:type="even" r:id="rId7"/>
      <w:footerReference w:type="default" r:id="rId8"/>
      <w:pgSz w:w="11906" w:h="16838"/>
      <w:pgMar w:top="426" w:right="851" w:bottom="426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29F9" w14:textId="77777777" w:rsidR="008B6286" w:rsidRDefault="008B6286">
      <w:r>
        <w:separator/>
      </w:r>
    </w:p>
  </w:endnote>
  <w:endnote w:type="continuationSeparator" w:id="0">
    <w:p w14:paraId="2F040ACC" w14:textId="77777777" w:rsidR="008B6286" w:rsidRDefault="008B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7164" w14:textId="77777777" w:rsidR="008B3506" w:rsidRDefault="008B35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9E8F6E0" w14:textId="77777777" w:rsidR="008B3506" w:rsidRDefault="008B35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319F" w14:textId="77777777" w:rsidR="008B3506" w:rsidRDefault="008B3506" w:rsidP="009443C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4B65" w14:textId="77777777" w:rsidR="008B6286" w:rsidRDefault="008B6286">
      <w:r>
        <w:separator/>
      </w:r>
    </w:p>
  </w:footnote>
  <w:footnote w:type="continuationSeparator" w:id="0">
    <w:p w14:paraId="46CCF0B5" w14:textId="77777777" w:rsidR="008B6286" w:rsidRDefault="008B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860"/>
    <w:multiLevelType w:val="hybridMultilevel"/>
    <w:tmpl w:val="ED100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1516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6D202F0A"/>
    <w:multiLevelType w:val="hybridMultilevel"/>
    <w:tmpl w:val="B6184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9788322">
    <w:abstractNumId w:val="1"/>
  </w:num>
  <w:num w:numId="2" w16cid:durableId="1261064660">
    <w:abstractNumId w:val="2"/>
  </w:num>
  <w:num w:numId="3" w16cid:durableId="2641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F6"/>
    <w:rsid w:val="00023E55"/>
    <w:rsid w:val="000265AB"/>
    <w:rsid w:val="00045CCA"/>
    <w:rsid w:val="00051244"/>
    <w:rsid w:val="0005555A"/>
    <w:rsid w:val="000668AE"/>
    <w:rsid w:val="000A012D"/>
    <w:rsid w:val="000B00AB"/>
    <w:rsid w:val="000C003D"/>
    <w:rsid w:val="000F7153"/>
    <w:rsid w:val="001057BD"/>
    <w:rsid w:val="00115D66"/>
    <w:rsid w:val="001443E3"/>
    <w:rsid w:val="00192D74"/>
    <w:rsid w:val="00197EE8"/>
    <w:rsid w:val="001A32E9"/>
    <w:rsid w:val="001D088D"/>
    <w:rsid w:val="0023145B"/>
    <w:rsid w:val="002633AC"/>
    <w:rsid w:val="00265BFE"/>
    <w:rsid w:val="0027784A"/>
    <w:rsid w:val="002826CB"/>
    <w:rsid w:val="00283E25"/>
    <w:rsid w:val="002B4F8B"/>
    <w:rsid w:val="002B6149"/>
    <w:rsid w:val="002D260D"/>
    <w:rsid w:val="002F2833"/>
    <w:rsid w:val="00302ECD"/>
    <w:rsid w:val="00315B6D"/>
    <w:rsid w:val="00322EE0"/>
    <w:rsid w:val="003253D5"/>
    <w:rsid w:val="00331C0D"/>
    <w:rsid w:val="00344578"/>
    <w:rsid w:val="00353249"/>
    <w:rsid w:val="0038749C"/>
    <w:rsid w:val="00395EFD"/>
    <w:rsid w:val="003A3890"/>
    <w:rsid w:val="003E11D1"/>
    <w:rsid w:val="003F28C2"/>
    <w:rsid w:val="003F3A6F"/>
    <w:rsid w:val="00455A02"/>
    <w:rsid w:val="004D5457"/>
    <w:rsid w:val="00505A4D"/>
    <w:rsid w:val="005104F2"/>
    <w:rsid w:val="00515350"/>
    <w:rsid w:val="00537FF5"/>
    <w:rsid w:val="00545BD7"/>
    <w:rsid w:val="005715A5"/>
    <w:rsid w:val="005A480F"/>
    <w:rsid w:val="005B575C"/>
    <w:rsid w:val="005C134D"/>
    <w:rsid w:val="005D7883"/>
    <w:rsid w:val="00610D4B"/>
    <w:rsid w:val="006471F3"/>
    <w:rsid w:val="00660F90"/>
    <w:rsid w:val="00661F10"/>
    <w:rsid w:val="00664E2D"/>
    <w:rsid w:val="00693BDF"/>
    <w:rsid w:val="006A15B5"/>
    <w:rsid w:val="006B6FF6"/>
    <w:rsid w:val="00733A64"/>
    <w:rsid w:val="007810A2"/>
    <w:rsid w:val="00782748"/>
    <w:rsid w:val="0079292A"/>
    <w:rsid w:val="007A7D19"/>
    <w:rsid w:val="007B10F1"/>
    <w:rsid w:val="007B643B"/>
    <w:rsid w:val="007C1B40"/>
    <w:rsid w:val="007C413B"/>
    <w:rsid w:val="007C43AB"/>
    <w:rsid w:val="007D5AA0"/>
    <w:rsid w:val="007D68F6"/>
    <w:rsid w:val="008231C8"/>
    <w:rsid w:val="00824893"/>
    <w:rsid w:val="00826B7F"/>
    <w:rsid w:val="00852AC5"/>
    <w:rsid w:val="00870BEC"/>
    <w:rsid w:val="00874151"/>
    <w:rsid w:val="00884250"/>
    <w:rsid w:val="008923CA"/>
    <w:rsid w:val="008A0552"/>
    <w:rsid w:val="008B3506"/>
    <w:rsid w:val="008B6286"/>
    <w:rsid w:val="008C6D65"/>
    <w:rsid w:val="00916408"/>
    <w:rsid w:val="009315E7"/>
    <w:rsid w:val="009443CC"/>
    <w:rsid w:val="009607D0"/>
    <w:rsid w:val="00960C30"/>
    <w:rsid w:val="009B091B"/>
    <w:rsid w:val="009B1C62"/>
    <w:rsid w:val="009D00AC"/>
    <w:rsid w:val="009D3E14"/>
    <w:rsid w:val="009E2552"/>
    <w:rsid w:val="009F5400"/>
    <w:rsid w:val="009F7CF4"/>
    <w:rsid w:val="00A155CA"/>
    <w:rsid w:val="00A16630"/>
    <w:rsid w:val="00A22CF8"/>
    <w:rsid w:val="00A42230"/>
    <w:rsid w:val="00A6209E"/>
    <w:rsid w:val="00AA12B8"/>
    <w:rsid w:val="00AA27E0"/>
    <w:rsid w:val="00AC0823"/>
    <w:rsid w:val="00AC4252"/>
    <w:rsid w:val="00B9185A"/>
    <w:rsid w:val="00BC7517"/>
    <w:rsid w:val="00BF22A0"/>
    <w:rsid w:val="00BF7EAB"/>
    <w:rsid w:val="00C00E5C"/>
    <w:rsid w:val="00C044BC"/>
    <w:rsid w:val="00C23906"/>
    <w:rsid w:val="00C360E7"/>
    <w:rsid w:val="00C6173B"/>
    <w:rsid w:val="00C65902"/>
    <w:rsid w:val="00C659B1"/>
    <w:rsid w:val="00C83590"/>
    <w:rsid w:val="00C90329"/>
    <w:rsid w:val="00CC6111"/>
    <w:rsid w:val="00CE6A67"/>
    <w:rsid w:val="00CF235E"/>
    <w:rsid w:val="00D42015"/>
    <w:rsid w:val="00D57692"/>
    <w:rsid w:val="00D943B2"/>
    <w:rsid w:val="00DA61C8"/>
    <w:rsid w:val="00DC585C"/>
    <w:rsid w:val="00DE5CD0"/>
    <w:rsid w:val="00E03AF7"/>
    <w:rsid w:val="00E21324"/>
    <w:rsid w:val="00E32FC8"/>
    <w:rsid w:val="00E80070"/>
    <w:rsid w:val="00E86882"/>
    <w:rsid w:val="00E917A2"/>
    <w:rsid w:val="00E93876"/>
    <w:rsid w:val="00EB6E01"/>
    <w:rsid w:val="00ED42B1"/>
    <w:rsid w:val="00ED53F2"/>
    <w:rsid w:val="00EE0A83"/>
    <w:rsid w:val="00F14987"/>
    <w:rsid w:val="00F16611"/>
    <w:rsid w:val="00F544EA"/>
    <w:rsid w:val="00F545F4"/>
    <w:rsid w:val="00F5746C"/>
    <w:rsid w:val="00F70645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915F4"/>
  <w15:chartTrackingRefBased/>
  <w15:docId w15:val="{DCB11EC4-9D0F-484D-8CBF-9D3C784F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6FF6"/>
  </w:style>
  <w:style w:type="paragraph" w:styleId="1">
    <w:name w:val="heading 1"/>
    <w:basedOn w:val="a"/>
    <w:next w:val="a"/>
    <w:qFormat/>
    <w:rsid w:val="006B6F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B6FF6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6FF6"/>
    <w:pPr>
      <w:jc w:val="both"/>
    </w:pPr>
    <w:rPr>
      <w:sz w:val="24"/>
    </w:rPr>
  </w:style>
  <w:style w:type="paragraph" w:styleId="20">
    <w:name w:val="Body Text Indent 2"/>
    <w:basedOn w:val="a"/>
    <w:link w:val="21"/>
    <w:rsid w:val="006B6FF6"/>
    <w:pPr>
      <w:ind w:firstLine="567"/>
      <w:jc w:val="both"/>
    </w:pPr>
    <w:rPr>
      <w:sz w:val="24"/>
    </w:rPr>
  </w:style>
  <w:style w:type="paragraph" w:styleId="a4">
    <w:name w:val="footer"/>
    <w:basedOn w:val="a"/>
    <w:rsid w:val="006B6FF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B6FF6"/>
  </w:style>
  <w:style w:type="paragraph" w:styleId="a6">
    <w:name w:val="Body Text Indent"/>
    <w:basedOn w:val="a"/>
    <w:rsid w:val="006B6FF6"/>
    <w:pPr>
      <w:ind w:firstLine="709"/>
      <w:jc w:val="both"/>
    </w:pPr>
    <w:rPr>
      <w:sz w:val="24"/>
    </w:rPr>
  </w:style>
  <w:style w:type="character" w:customStyle="1" w:styleId="FontStyle19">
    <w:name w:val="Font Style19"/>
    <w:rsid w:val="006B6FF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6B6FF6"/>
    <w:pPr>
      <w:widowControl w:val="0"/>
      <w:autoSpaceDE w:val="0"/>
      <w:autoSpaceDN w:val="0"/>
      <w:adjustRightInd w:val="0"/>
      <w:spacing w:line="274" w:lineRule="exact"/>
      <w:ind w:firstLine="538"/>
      <w:jc w:val="both"/>
    </w:pPr>
    <w:rPr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6B6F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header"/>
    <w:basedOn w:val="a"/>
    <w:rsid w:val="006B6FF6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1D088D"/>
    <w:pPr>
      <w:suppressAutoHyphens/>
      <w:spacing w:line="240" w:lineRule="atLeast"/>
      <w:ind w:firstLine="360"/>
      <w:jc w:val="both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088D"/>
    <w:pPr>
      <w:suppressAutoHyphens/>
      <w:spacing w:before="80" w:line="240" w:lineRule="atLeast"/>
      <w:ind w:left="40" w:firstLine="320"/>
      <w:jc w:val="both"/>
    </w:pPr>
    <w:rPr>
      <w:sz w:val="24"/>
      <w:szCs w:val="24"/>
      <w:lang w:eastAsia="ar-SA"/>
    </w:rPr>
  </w:style>
  <w:style w:type="character" w:customStyle="1" w:styleId="21">
    <w:name w:val="Основной текст с отступом 2 Знак"/>
    <w:link w:val="20"/>
    <w:rsid w:val="00F545F4"/>
    <w:rPr>
      <w:sz w:val="24"/>
    </w:rPr>
  </w:style>
  <w:style w:type="character" w:styleId="a9">
    <w:name w:val="Hyperlink"/>
    <w:rsid w:val="007D5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IrinaV</dc:creator>
  <cp:keywords/>
  <cp:lastModifiedBy>Иван Оденбах</cp:lastModifiedBy>
  <cp:revision>6</cp:revision>
  <dcterms:created xsi:type="dcterms:W3CDTF">2026-02-03T13:56:00Z</dcterms:created>
  <dcterms:modified xsi:type="dcterms:W3CDTF">2026-04-01T12:35:00Z</dcterms:modified>
</cp:coreProperties>
</file>