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D2F75" w14:textId="77777777" w:rsidR="00F62C64" w:rsidRDefault="00F62C64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ПРОЕКТ</w:t>
      </w:r>
    </w:p>
    <w:p w14:paraId="5CC266F5" w14:textId="77777777" w:rsidR="00F62C64" w:rsidRDefault="00F62C64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28F49B79" w14:textId="77777777" w:rsidR="00DA2441" w:rsidRPr="009F59B7" w:rsidRDefault="00DA2441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9F59B7">
        <w:rPr>
          <w:rFonts w:ascii="Times New Roman" w:hAnsi="Times New Roman"/>
          <w:b/>
          <w:sz w:val="28"/>
          <w:szCs w:val="24"/>
        </w:rPr>
        <w:t>Договор</w:t>
      </w:r>
      <w:r w:rsidR="006C7A07" w:rsidRPr="009F59B7">
        <w:rPr>
          <w:rFonts w:ascii="Times New Roman" w:hAnsi="Times New Roman"/>
          <w:b/>
          <w:sz w:val="28"/>
          <w:szCs w:val="24"/>
        </w:rPr>
        <w:t xml:space="preserve"> </w:t>
      </w:r>
      <w:r w:rsidR="0011051E" w:rsidRPr="009F59B7">
        <w:rPr>
          <w:rFonts w:ascii="Times New Roman" w:hAnsi="Times New Roman"/>
          <w:b/>
          <w:sz w:val="28"/>
          <w:szCs w:val="24"/>
        </w:rPr>
        <w:t>уступки права требования</w:t>
      </w:r>
    </w:p>
    <w:p w14:paraId="4AFD3BF6" w14:textId="77777777" w:rsidR="007E74DB" w:rsidRPr="006C7A07" w:rsidRDefault="007E74DB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FF21F63" w14:textId="27C3F7BE" w:rsidR="009D27E7" w:rsidRDefault="00DA2441" w:rsidP="00F62C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CF8">
        <w:rPr>
          <w:rFonts w:ascii="Times New Roman" w:hAnsi="Times New Roman"/>
          <w:b/>
          <w:sz w:val="24"/>
          <w:szCs w:val="24"/>
        </w:rPr>
        <w:t xml:space="preserve">г. </w:t>
      </w:r>
      <w:r w:rsidR="007C3932" w:rsidRPr="00C03CF8">
        <w:rPr>
          <w:rFonts w:ascii="Times New Roman" w:hAnsi="Times New Roman"/>
          <w:b/>
          <w:sz w:val="24"/>
          <w:szCs w:val="24"/>
        </w:rPr>
        <w:t>Иркутск</w:t>
      </w:r>
      <w:r w:rsidRPr="00C03CF8">
        <w:rPr>
          <w:rFonts w:ascii="Times New Roman" w:hAnsi="Times New Roman"/>
          <w:b/>
          <w:sz w:val="24"/>
          <w:szCs w:val="24"/>
        </w:rPr>
        <w:tab/>
      </w:r>
      <w:r w:rsidR="009F59B7">
        <w:rPr>
          <w:rFonts w:ascii="Times New Roman" w:hAnsi="Times New Roman"/>
          <w:sz w:val="24"/>
          <w:szCs w:val="24"/>
        </w:rPr>
        <w:tab/>
      </w:r>
      <w:r w:rsidRPr="006C7A07">
        <w:rPr>
          <w:rFonts w:ascii="Times New Roman" w:hAnsi="Times New Roman"/>
          <w:sz w:val="24"/>
          <w:szCs w:val="24"/>
        </w:rPr>
        <w:tab/>
      </w:r>
      <w:r w:rsidRPr="006C7A07">
        <w:rPr>
          <w:rFonts w:ascii="Times New Roman" w:hAnsi="Times New Roman"/>
          <w:sz w:val="24"/>
          <w:szCs w:val="24"/>
        </w:rPr>
        <w:tab/>
      </w:r>
      <w:r w:rsidRPr="006C7A07">
        <w:rPr>
          <w:rFonts w:ascii="Times New Roman" w:hAnsi="Times New Roman"/>
          <w:sz w:val="24"/>
          <w:szCs w:val="24"/>
        </w:rPr>
        <w:tab/>
      </w:r>
      <w:r w:rsidRPr="006C7A07">
        <w:rPr>
          <w:rFonts w:ascii="Times New Roman" w:hAnsi="Times New Roman"/>
          <w:sz w:val="24"/>
          <w:szCs w:val="24"/>
        </w:rPr>
        <w:tab/>
      </w:r>
      <w:r w:rsidR="00F62C64">
        <w:rPr>
          <w:rFonts w:ascii="Times New Roman" w:hAnsi="Times New Roman"/>
          <w:sz w:val="24"/>
          <w:szCs w:val="24"/>
        </w:rPr>
        <w:t xml:space="preserve">           </w:t>
      </w:r>
      <w:r w:rsidR="007C3932" w:rsidRPr="006C7A07">
        <w:rPr>
          <w:rFonts w:ascii="Times New Roman" w:hAnsi="Times New Roman"/>
          <w:sz w:val="24"/>
          <w:szCs w:val="24"/>
        </w:rPr>
        <w:tab/>
      </w:r>
      <w:r w:rsidR="00F62C64">
        <w:rPr>
          <w:rFonts w:ascii="Times New Roman" w:hAnsi="Times New Roman"/>
          <w:b/>
          <w:sz w:val="24"/>
          <w:szCs w:val="24"/>
        </w:rPr>
        <w:t>«__»</w:t>
      </w:r>
      <w:r w:rsidR="006C7A07" w:rsidRPr="00C03CF8">
        <w:rPr>
          <w:rFonts w:ascii="Times New Roman" w:hAnsi="Times New Roman"/>
          <w:b/>
          <w:sz w:val="24"/>
          <w:szCs w:val="24"/>
        </w:rPr>
        <w:t xml:space="preserve"> </w:t>
      </w:r>
      <w:r w:rsidR="00F62C64">
        <w:rPr>
          <w:rFonts w:ascii="Times New Roman" w:hAnsi="Times New Roman"/>
          <w:b/>
          <w:sz w:val="24"/>
          <w:szCs w:val="24"/>
        </w:rPr>
        <w:t>______________</w:t>
      </w:r>
      <w:r w:rsidRPr="00C03CF8">
        <w:rPr>
          <w:rFonts w:ascii="Times New Roman" w:hAnsi="Times New Roman"/>
          <w:b/>
          <w:sz w:val="24"/>
          <w:szCs w:val="24"/>
        </w:rPr>
        <w:t xml:space="preserve"> 20</w:t>
      </w:r>
      <w:r w:rsidR="002E3AE1">
        <w:rPr>
          <w:rFonts w:ascii="Times New Roman" w:hAnsi="Times New Roman"/>
          <w:b/>
          <w:sz w:val="24"/>
          <w:szCs w:val="24"/>
        </w:rPr>
        <w:t>2</w:t>
      </w:r>
      <w:r w:rsidR="00502B0E">
        <w:rPr>
          <w:rFonts w:ascii="Times New Roman" w:hAnsi="Times New Roman"/>
          <w:b/>
          <w:sz w:val="24"/>
          <w:szCs w:val="24"/>
        </w:rPr>
        <w:t>__</w:t>
      </w:r>
      <w:r w:rsidR="00C47F5F">
        <w:rPr>
          <w:rFonts w:ascii="Times New Roman" w:hAnsi="Times New Roman"/>
          <w:b/>
          <w:sz w:val="24"/>
          <w:szCs w:val="24"/>
        </w:rPr>
        <w:t xml:space="preserve"> </w:t>
      </w:r>
      <w:r w:rsidRPr="00C03CF8">
        <w:rPr>
          <w:rFonts w:ascii="Times New Roman" w:hAnsi="Times New Roman"/>
          <w:b/>
          <w:sz w:val="24"/>
          <w:szCs w:val="24"/>
        </w:rPr>
        <w:t>года</w:t>
      </w:r>
    </w:p>
    <w:p w14:paraId="36AAFCB2" w14:textId="77777777" w:rsidR="00470A9C" w:rsidRPr="00C03CF8" w:rsidRDefault="00470A9C" w:rsidP="00F62C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AD0983" w14:textId="3F701EA2" w:rsidR="00F62C64" w:rsidRDefault="002C0095" w:rsidP="00F62C6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Конкурсный</w:t>
      </w:r>
      <w:r w:rsidR="00CF782A" w:rsidRPr="003B4E59">
        <w:rPr>
          <w:rFonts w:ascii="Times New Roman" w:hAnsi="Times New Roman"/>
          <w:sz w:val="24"/>
          <w:szCs w:val="24"/>
        </w:rPr>
        <w:t xml:space="preserve"> управляющий </w:t>
      </w:r>
      <w:r w:rsidRPr="002C0095">
        <w:rPr>
          <w:rFonts w:ascii="Times New Roman" w:hAnsi="Times New Roman"/>
          <w:noProof/>
          <w:sz w:val="24"/>
          <w:szCs w:val="24"/>
        </w:rPr>
        <w:t xml:space="preserve">Общества с ограниченной ответственностью "Крассула" </w:t>
      </w:r>
      <w:r>
        <w:rPr>
          <w:rFonts w:ascii="Times New Roman" w:hAnsi="Times New Roman"/>
          <w:sz w:val="24"/>
          <w:szCs w:val="24"/>
        </w:rPr>
        <w:t>–</w:t>
      </w:r>
      <w:r w:rsidR="00CF782A" w:rsidRPr="003B4E5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Мотошкин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Алексей Афанасьевич</w:t>
      </w:r>
      <w:r w:rsidR="00CF782A" w:rsidRPr="003B4E59">
        <w:rPr>
          <w:rFonts w:ascii="Times New Roman" w:hAnsi="Times New Roman"/>
          <w:sz w:val="24"/>
          <w:szCs w:val="24"/>
        </w:rPr>
        <w:t xml:space="preserve">, именуемый в дальнейшем «Продавец», действующий на основании Федерального закона «О несостоятельности (банкротстве)», </w:t>
      </w:r>
      <w:r w:rsidRPr="002C0095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я</w:t>
      </w:r>
      <w:r w:rsidRPr="002C0095">
        <w:rPr>
          <w:rFonts w:ascii="Times New Roman" w:hAnsi="Times New Roman"/>
          <w:sz w:val="24"/>
          <w:szCs w:val="24"/>
        </w:rPr>
        <w:t xml:space="preserve"> Арбитражного суда Иркутской области от 02.07.2020 по делу № А19-2853/2020</w:t>
      </w:r>
      <w:r w:rsidR="00E873CC">
        <w:rPr>
          <w:rFonts w:ascii="Times New Roman" w:hAnsi="Times New Roman"/>
          <w:sz w:val="24"/>
          <w:szCs w:val="24"/>
        </w:rPr>
        <w:t xml:space="preserve">, именуемое в дальнейшем «Цедент» </w:t>
      </w:r>
      <w:r w:rsidR="00F62C64">
        <w:rPr>
          <w:rFonts w:ascii="Times New Roman" w:hAnsi="Times New Roman"/>
          <w:sz w:val="24"/>
          <w:szCs w:val="24"/>
        </w:rPr>
        <w:t>с одной стороны, и _______________________________________, именуемый в дальнейшем «</w:t>
      </w:r>
      <w:r w:rsidR="00E873CC">
        <w:rPr>
          <w:rFonts w:ascii="Times New Roman" w:hAnsi="Times New Roman"/>
          <w:sz w:val="24"/>
          <w:szCs w:val="24"/>
        </w:rPr>
        <w:t>Цессионарий</w:t>
      </w:r>
      <w:r w:rsidR="00F62C64">
        <w:rPr>
          <w:rFonts w:ascii="Times New Roman" w:hAnsi="Times New Roman"/>
          <w:sz w:val="24"/>
          <w:szCs w:val="24"/>
        </w:rPr>
        <w:t>», с другой стороны, совместно именуемые стороны, заключили настоящий договор о следующем:</w:t>
      </w:r>
    </w:p>
    <w:p w14:paraId="0152C00F" w14:textId="77777777" w:rsidR="00DA2441" w:rsidRDefault="009B788A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B04D2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5E9EAE47" w14:textId="77777777" w:rsidR="009F59B7" w:rsidRPr="006C7A07" w:rsidRDefault="009F59B7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890C7CB" w14:textId="77777777" w:rsidR="00DA2441" w:rsidRPr="006C7A07" w:rsidRDefault="00DA2441" w:rsidP="006C7A0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A07">
        <w:rPr>
          <w:rFonts w:ascii="Times New Roman" w:hAnsi="Times New Roman"/>
          <w:sz w:val="24"/>
          <w:szCs w:val="24"/>
        </w:rPr>
        <w:t xml:space="preserve">1.1. </w:t>
      </w:r>
      <w:r w:rsidR="007263A5" w:rsidRPr="006C7A07">
        <w:rPr>
          <w:rFonts w:ascii="Times New Roman" w:hAnsi="Times New Roman"/>
          <w:sz w:val="24"/>
          <w:szCs w:val="24"/>
        </w:rPr>
        <w:t>Цедент</w:t>
      </w:r>
      <w:r w:rsidR="006C7A07">
        <w:rPr>
          <w:rFonts w:ascii="Times New Roman" w:hAnsi="Times New Roman"/>
          <w:sz w:val="24"/>
          <w:szCs w:val="24"/>
        </w:rPr>
        <w:t xml:space="preserve"> </w:t>
      </w:r>
      <w:r w:rsidR="0011051E" w:rsidRPr="006C7A07">
        <w:rPr>
          <w:rFonts w:ascii="Times New Roman" w:hAnsi="Times New Roman"/>
          <w:sz w:val="24"/>
          <w:szCs w:val="24"/>
        </w:rPr>
        <w:t>уступ</w:t>
      </w:r>
      <w:r w:rsidR="00A35AB3" w:rsidRPr="006C7A07">
        <w:rPr>
          <w:rFonts w:ascii="Times New Roman" w:hAnsi="Times New Roman"/>
          <w:sz w:val="24"/>
          <w:szCs w:val="24"/>
        </w:rPr>
        <w:t>ает</w:t>
      </w:r>
      <w:r w:rsidR="004C2EB0" w:rsidRPr="006C7A07">
        <w:rPr>
          <w:rFonts w:ascii="Times New Roman" w:hAnsi="Times New Roman"/>
          <w:sz w:val="24"/>
          <w:szCs w:val="24"/>
        </w:rPr>
        <w:t>,</w:t>
      </w:r>
      <w:r w:rsidRPr="006C7A07">
        <w:rPr>
          <w:rFonts w:ascii="Times New Roman" w:hAnsi="Times New Roman"/>
          <w:sz w:val="24"/>
          <w:szCs w:val="24"/>
        </w:rPr>
        <w:t xml:space="preserve"> а </w:t>
      </w:r>
      <w:r w:rsidR="007263A5" w:rsidRPr="006C7A07">
        <w:rPr>
          <w:rFonts w:ascii="Times New Roman" w:hAnsi="Times New Roman"/>
          <w:sz w:val="24"/>
          <w:szCs w:val="24"/>
        </w:rPr>
        <w:t>Цессионарий</w:t>
      </w:r>
      <w:r w:rsidR="006C7A07">
        <w:rPr>
          <w:rFonts w:ascii="Times New Roman" w:hAnsi="Times New Roman"/>
          <w:sz w:val="24"/>
          <w:szCs w:val="24"/>
        </w:rPr>
        <w:t xml:space="preserve"> </w:t>
      </w:r>
      <w:r w:rsidR="0011051E" w:rsidRPr="006C7A07">
        <w:rPr>
          <w:rFonts w:ascii="Times New Roman" w:hAnsi="Times New Roman"/>
          <w:sz w:val="24"/>
          <w:szCs w:val="24"/>
        </w:rPr>
        <w:t>приобрет</w:t>
      </w:r>
      <w:r w:rsidR="00A35AB3" w:rsidRPr="006C7A07">
        <w:rPr>
          <w:rFonts w:ascii="Times New Roman" w:hAnsi="Times New Roman"/>
          <w:sz w:val="24"/>
          <w:szCs w:val="24"/>
        </w:rPr>
        <w:t>ает</w:t>
      </w:r>
      <w:r w:rsidR="006C7A07">
        <w:rPr>
          <w:rFonts w:ascii="Times New Roman" w:hAnsi="Times New Roman"/>
          <w:sz w:val="24"/>
          <w:szCs w:val="24"/>
        </w:rPr>
        <w:t xml:space="preserve"> </w:t>
      </w:r>
      <w:r w:rsidR="0011051E" w:rsidRPr="006C7A07">
        <w:rPr>
          <w:rFonts w:ascii="Times New Roman" w:hAnsi="Times New Roman"/>
          <w:sz w:val="24"/>
          <w:szCs w:val="24"/>
        </w:rPr>
        <w:t>право требования</w:t>
      </w:r>
      <w:r w:rsidR="005370AB" w:rsidRPr="006C7A07">
        <w:rPr>
          <w:rFonts w:ascii="Times New Roman" w:hAnsi="Times New Roman"/>
          <w:sz w:val="24"/>
          <w:szCs w:val="24"/>
        </w:rPr>
        <w:t xml:space="preserve">, </w:t>
      </w:r>
      <w:r w:rsidR="004C2EB0" w:rsidRPr="006C7A07">
        <w:rPr>
          <w:rFonts w:ascii="Times New Roman" w:hAnsi="Times New Roman"/>
          <w:sz w:val="24"/>
          <w:szCs w:val="24"/>
        </w:rPr>
        <w:t>указанн</w:t>
      </w:r>
      <w:r w:rsidR="00A35AB3" w:rsidRPr="006C7A07">
        <w:rPr>
          <w:rFonts w:ascii="Times New Roman" w:hAnsi="Times New Roman"/>
          <w:sz w:val="24"/>
          <w:szCs w:val="24"/>
        </w:rPr>
        <w:t>о</w:t>
      </w:r>
      <w:r w:rsidR="004C2EB0" w:rsidRPr="006C7A07">
        <w:rPr>
          <w:rFonts w:ascii="Times New Roman" w:hAnsi="Times New Roman"/>
          <w:sz w:val="24"/>
          <w:szCs w:val="24"/>
        </w:rPr>
        <w:t xml:space="preserve">е в п.1.2. настоящего договора </w:t>
      </w:r>
      <w:r w:rsidRPr="006C7A07">
        <w:rPr>
          <w:rFonts w:ascii="Times New Roman" w:hAnsi="Times New Roman"/>
          <w:sz w:val="24"/>
          <w:szCs w:val="24"/>
        </w:rPr>
        <w:t xml:space="preserve">и </w:t>
      </w:r>
      <w:r w:rsidR="00B85FDD" w:rsidRPr="006C7A07">
        <w:rPr>
          <w:rFonts w:ascii="Times New Roman" w:hAnsi="Times New Roman"/>
          <w:sz w:val="24"/>
          <w:szCs w:val="24"/>
        </w:rPr>
        <w:t xml:space="preserve">принимает на себя обязательства по оплате </w:t>
      </w:r>
      <w:r w:rsidR="005370AB" w:rsidRPr="006C7A07">
        <w:rPr>
          <w:rFonts w:ascii="Times New Roman" w:hAnsi="Times New Roman"/>
          <w:sz w:val="24"/>
          <w:szCs w:val="24"/>
        </w:rPr>
        <w:t>денежных средств в соответствии с п. 2.1. настоящего договора</w:t>
      </w:r>
      <w:r w:rsidRPr="006C7A07">
        <w:rPr>
          <w:rFonts w:ascii="Times New Roman" w:hAnsi="Times New Roman"/>
          <w:sz w:val="24"/>
          <w:szCs w:val="24"/>
        </w:rPr>
        <w:t>.</w:t>
      </w:r>
    </w:p>
    <w:p w14:paraId="354D6833" w14:textId="77777777" w:rsidR="00A20F63" w:rsidRPr="006C7A07" w:rsidRDefault="00B85FDD" w:rsidP="006C7A07">
      <w:pPr>
        <w:pStyle w:val="ConsNonformat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C7A07">
        <w:rPr>
          <w:rFonts w:ascii="Times New Roman" w:hAnsi="Times New Roman" w:cs="Times New Roman"/>
          <w:sz w:val="24"/>
          <w:szCs w:val="24"/>
        </w:rPr>
        <w:t>1.2.</w:t>
      </w:r>
      <w:r w:rsidR="003A203F">
        <w:rPr>
          <w:rFonts w:ascii="Times New Roman" w:hAnsi="Times New Roman" w:cs="Times New Roman"/>
          <w:sz w:val="24"/>
          <w:szCs w:val="24"/>
        </w:rPr>
        <w:t xml:space="preserve"> </w:t>
      </w:r>
      <w:r w:rsidR="00536423" w:rsidRPr="006C7A07">
        <w:rPr>
          <w:rFonts w:ascii="Times New Roman" w:hAnsi="Times New Roman" w:cs="Times New Roman"/>
          <w:sz w:val="24"/>
          <w:szCs w:val="24"/>
        </w:rPr>
        <w:t>В соответствии с настоящим договором</w:t>
      </w:r>
      <w:r w:rsidR="006C7A07">
        <w:rPr>
          <w:rFonts w:ascii="Times New Roman" w:hAnsi="Times New Roman" w:cs="Times New Roman"/>
          <w:sz w:val="24"/>
          <w:szCs w:val="24"/>
        </w:rPr>
        <w:t xml:space="preserve"> </w:t>
      </w:r>
      <w:r w:rsidR="007263A5" w:rsidRPr="006C7A07">
        <w:rPr>
          <w:rFonts w:ascii="Times New Roman" w:hAnsi="Times New Roman" w:cs="Times New Roman"/>
          <w:sz w:val="24"/>
          <w:szCs w:val="24"/>
        </w:rPr>
        <w:t>Цедент</w:t>
      </w:r>
      <w:r w:rsidR="006C7A07">
        <w:rPr>
          <w:rFonts w:ascii="Times New Roman" w:hAnsi="Times New Roman" w:cs="Times New Roman"/>
          <w:sz w:val="24"/>
          <w:szCs w:val="24"/>
        </w:rPr>
        <w:t xml:space="preserve"> </w:t>
      </w:r>
      <w:r w:rsidR="00B668ED" w:rsidRPr="006C7A07">
        <w:rPr>
          <w:rFonts w:ascii="Times New Roman" w:hAnsi="Times New Roman" w:cs="Times New Roman"/>
          <w:sz w:val="24"/>
          <w:szCs w:val="24"/>
        </w:rPr>
        <w:t>уступил</w:t>
      </w:r>
      <w:r w:rsidR="009F4951" w:rsidRPr="006C7A07">
        <w:rPr>
          <w:rFonts w:ascii="Times New Roman" w:hAnsi="Times New Roman" w:cs="Times New Roman"/>
          <w:sz w:val="24"/>
          <w:szCs w:val="24"/>
        </w:rPr>
        <w:t xml:space="preserve">, а </w:t>
      </w:r>
      <w:r w:rsidR="007263A5" w:rsidRPr="006C7A07">
        <w:rPr>
          <w:rFonts w:ascii="Times New Roman" w:hAnsi="Times New Roman" w:cs="Times New Roman"/>
          <w:sz w:val="24"/>
          <w:szCs w:val="24"/>
        </w:rPr>
        <w:t>Цессионарий</w:t>
      </w:r>
      <w:r w:rsidR="006C7A07">
        <w:rPr>
          <w:rFonts w:ascii="Times New Roman" w:hAnsi="Times New Roman" w:cs="Times New Roman"/>
          <w:sz w:val="24"/>
          <w:szCs w:val="24"/>
        </w:rPr>
        <w:t xml:space="preserve"> </w:t>
      </w:r>
      <w:r w:rsidR="005F535F" w:rsidRPr="006C7A07">
        <w:rPr>
          <w:rFonts w:ascii="Times New Roman" w:hAnsi="Times New Roman" w:cs="Times New Roman"/>
          <w:sz w:val="24"/>
          <w:szCs w:val="24"/>
        </w:rPr>
        <w:t>приобрел право требования</w:t>
      </w:r>
      <w:r w:rsidR="00A20F63" w:rsidRPr="006C7A07">
        <w:rPr>
          <w:rFonts w:ascii="Times New Roman" w:hAnsi="Times New Roman" w:cs="Times New Roman"/>
          <w:sz w:val="24"/>
          <w:szCs w:val="24"/>
        </w:rPr>
        <w:t>:</w:t>
      </w:r>
    </w:p>
    <w:p w14:paraId="75A341DE" w14:textId="77777777" w:rsidR="00C05A28" w:rsidRPr="00E873CC" w:rsidRDefault="002E3AE1" w:rsidP="002E3AE1">
      <w:pPr>
        <w:pStyle w:val="Default"/>
        <w:ind w:firstLine="708"/>
        <w:jc w:val="both"/>
      </w:pPr>
      <w:r>
        <w:rPr>
          <w:b/>
        </w:rPr>
        <w:t>Лот № ________________________________________________________</w:t>
      </w:r>
    </w:p>
    <w:p w14:paraId="1322DD95" w14:textId="77777777" w:rsidR="003B0497" w:rsidRDefault="000D7958" w:rsidP="006C7A07">
      <w:pPr>
        <w:pStyle w:val="Default"/>
        <w:jc w:val="both"/>
      </w:pPr>
      <w:r w:rsidRPr="006C7A07">
        <w:t>1.</w:t>
      </w:r>
      <w:r w:rsidR="00F62C64">
        <w:t>3</w:t>
      </w:r>
      <w:r w:rsidRPr="006C7A07">
        <w:t xml:space="preserve">. </w:t>
      </w:r>
      <w:r w:rsidR="003B0497" w:rsidRPr="006C7A07">
        <w:t xml:space="preserve">Права требования переходят к </w:t>
      </w:r>
      <w:r w:rsidR="00F86C1E" w:rsidRPr="006C7A07">
        <w:t>Цессионарию</w:t>
      </w:r>
      <w:r w:rsidR="003B0497" w:rsidRPr="006C7A07">
        <w:t xml:space="preserve"> в том объеме и на тех условиях, которые существовали к моменту перехода права, включая права требования возврата денежных средств в счет уплаты основного долга, процентов, пеней, штрафов, процентов за пользование чужими денежными средствами, расходов по оплате государственной пошлины и права по обеспечению названных обязательств, в т.ч. залога, поручительств, гарантий и прочее.</w:t>
      </w:r>
    </w:p>
    <w:p w14:paraId="3B9B6164" w14:textId="62547A4D" w:rsidR="00E873CC" w:rsidRPr="006C7A07" w:rsidRDefault="00E873CC" w:rsidP="006C7A07">
      <w:pPr>
        <w:pStyle w:val="Default"/>
        <w:jc w:val="both"/>
      </w:pPr>
      <w:r>
        <w:t xml:space="preserve">1.4. Цессионарий самостоятельно несёт все риски, связанные с частичным погашением дебиторской задолженности после заключения договора купли-продажи и/или связанные с отказом во взыскании в судебном порядке в ходе проведения торгов и исключения дебиторов из </w:t>
      </w:r>
      <w:r w:rsidR="00C47F5F">
        <w:t>государственных реестров.</w:t>
      </w:r>
    </w:p>
    <w:p w14:paraId="52F3FF03" w14:textId="77777777" w:rsidR="007A25C8" w:rsidRDefault="007A25C8" w:rsidP="006C7A07">
      <w:pPr>
        <w:pStyle w:val="Default"/>
        <w:jc w:val="both"/>
      </w:pPr>
      <w:r w:rsidRPr="006C7A07">
        <w:t>1.</w:t>
      </w:r>
      <w:r w:rsidR="005B04D2">
        <w:t>5</w:t>
      </w:r>
      <w:r w:rsidRPr="006C7A07">
        <w:t xml:space="preserve">. Передача прав требования по настоящему договору происходит </w:t>
      </w:r>
      <w:r w:rsidR="00A42AEE">
        <w:t>после полной оплаты прав требования</w:t>
      </w:r>
      <w:r w:rsidRPr="006C7A07">
        <w:t>.</w:t>
      </w:r>
      <w:r w:rsidR="009F59B7">
        <w:t xml:space="preserve"> Обязанность по уведомлению должника о состоявшейся уступке прав требований лежит на Цессионарии.</w:t>
      </w:r>
    </w:p>
    <w:p w14:paraId="758AED14" w14:textId="77777777" w:rsidR="00A42AEE" w:rsidRPr="00E873CC" w:rsidRDefault="00A42AEE" w:rsidP="00A42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59B7">
        <w:rPr>
          <w:rFonts w:ascii="Times New Roman" w:hAnsi="Times New Roman"/>
          <w:sz w:val="24"/>
          <w:szCs w:val="24"/>
        </w:rPr>
        <w:t>1.</w:t>
      </w:r>
      <w:r w:rsidR="005B04D2">
        <w:rPr>
          <w:rFonts w:ascii="Times New Roman" w:hAnsi="Times New Roman"/>
          <w:sz w:val="24"/>
          <w:szCs w:val="24"/>
        </w:rPr>
        <w:t>6</w:t>
      </w:r>
      <w:r w:rsidRPr="009F59B7">
        <w:rPr>
          <w:rFonts w:ascii="Times New Roman" w:hAnsi="Times New Roman"/>
          <w:sz w:val="24"/>
          <w:szCs w:val="24"/>
        </w:rPr>
        <w:t xml:space="preserve">. Передача документов по имуществу конкурсным управляющим и принятие его цессионарием осуществляются по передаточному акту, подписываемому сторонами и оформляемому в соответствии с законодательством Российской Федерации </w:t>
      </w:r>
      <w:r w:rsidRPr="00E873CC">
        <w:rPr>
          <w:rFonts w:ascii="Times New Roman" w:hAnsi="Times New Roman"/>
          <w:sz w:val="24"/>
          <w:szCs w:val="24"/>
        </w:rPr>
        <w:t>в течени</w:t>
      </w:r>
      <w:r w:rsidR="00E873CC">
        <w:rPr>
          <w:rFonts w:ascii="Times New Roman" w:hAnsi="Times New Roman"/>
          <w:sz w:val="24"/>
          <w:szCs w:val="24"/>
        </w:rPr>
        <w:t>е</w:t>
      </w:r>
      <w:r w:rsidRPr="00E873CC">
        <w:rPr>
          <w:rFonts w:ascii="Times New Roman" w:hAnsi="Times New Roman"/>
          <w:sz w:val="24"/>
          <w:szCs w:val="24"/>
        </w:rPr>
        <w:t xml:space="preserve"> </w:t>
      </w:r>
      <w:r w:rsidR="009F59B7" w:rsidRPr="00E873CC">
        <w:rPr>
          <w:rFonts w:ascii="Times New Roman" w:hAnsi="Times New Roman"/>
          <w:sz w:val="24"/>
          <w:szCs w:val="24"/>
        </w:rPr>
        <w:t>7 (семи) дней после полной</w:t>
      </w:r>
      <w:r w:rsidR="009F59B7" w:rsidRPr="009F59B7">
        <w:rPr>
          <w:rFonts w:ascii="Times New Roman" w:hAnsi="Times New Roman"/>
          <w:sz w:val="24"/>
          <w:szCs w:val="24"/>
        </w:rPr>
        <w:t xml:space="preserve"> оплаты прав требования.</w:t>
      </w:r>
    </w:p>
    <w:p w14:paraId="6DB6140B" w14:textId="77777777" w:rsidR="00EA6463" w:rsidRPr="006C7A07" w:rsidRDefault="00EA6463" w:rsidP="005B04D2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2BECE4" w14:textId="77777777" w:rsidR="00DA2441" w:rsidRDefault="009B788A" w:rsidP="006C7A07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b/>
          <w:sz w:val="24"/>
          <w:szCs w:val="24"/>
          <w:lang w:eastAsia="ru-RU"/>
        </w:rPr>
        <w:t>2. ЦЕНА, ПОРЯДОК И СРОКИ РАСЧЕТОВ</w:t>
      </w:r>
    </w:p>
    <w:p w14:paraId="192BF39F" w14:textId="77777777" w:rsidR="00A42AEE" w:rsidRPr="006C7A07" w:rsidRDefault="00A42AEE" w:rsidP="006C7A07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903F96" w14:textId="6EDD36CA" w:rsidR="002C0095" w:rsidRPr="002C0095" w:rsidRDefault="002C0095" w:rsidP="002C00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Pr="002C0095"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</w:t>
      </w:r>
      <w:r w:rsidRPr="002C0095">
        <w:rPr>
          <w:rFonts w:ascii="Times New Roman" w:eastAsia="Times New Roman" w:hAnsi="Times New Roman"/>
          <w:i/>
          <w:sz w:val="24"/>
          <w:szCs w:val="24"/>
          <w:lang w:eastAsia="ru-RU"/>
        </w:rPr>
        <w:t>Имущества</w:t>
      </w:r>
      <w:r w:rsidRPr="002C0095">
        <w:rPr>
          <w:rFonts w:ascii="Times New Roman" w:eastAsia="Times New Roman" w:hAnsi="Times New Roman"/>
          <w:sz w:val="24"/>
          <w:szCs w:val="24"/>
          <w:lang w:eastAsia="ru-RU"/>
        </w:rPr>
        <w:t>, определенная в соответствии с Протоколом о результатах проведения торгов по лоту № ___ от 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009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C0095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составила _______ рублей __ коп. без НДС</w:t>
      </w:r>
      <w:r w:rsidRPr="002C009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2C00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C00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6DE42FD6" w14:textId="432FBBF2" w:rsidR="002C0095" w:rsidRPr="002C0095" w:rsidRDefault="002C0095" w:rsidP="002C00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0095">
        <w:rPr>
          <w:rFonts w:ascii="Times New Roman" w:eastAsia="Times New Roman" w:hAnsi="Times New Roman"/>
          <w:sz w:val="24"/>
          <w:szCs w:val="24"/>
          <w:lang w:eastAsia="ru-RU"/>
        </w:rPr>
        <w:t xml:space="preserve">2.2. Сумма внесенного Покупателем задатка в размере </w:t>
      </w:r>
      <w:r w:rsidRPr="002C00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________ рублей</w:t>
      </w:r>
      <w:r w:rsidRPr="002C0095">
        <w:rPr>
          <w:rFonts w:ascii="Times New Roman" w:eastAsia="Times New Roman" w:hAnsi="Times New Roman"/>
          <w:sz w:val="24"/>
          <w:szCs w:val="24"/>
          <w:lang w:eastAsia="ru-RU"/>
        </w:rPr>
        <w:t xml:space="preserve"> ___ коп., что составляет 10% от цены имущества должника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периоде</w:t>
      </w:r>
      <w:r w:rsidRPr="002C0095">
        <w:rPr>
          <w:rFonts w:ascii="Times New Roman" w:eastAsia="Times New Roman" w:hAnsi="Times New Roman"/>
          <w:sz w:val="24"/>
          <w:szCs w:val="24"/>
          <w:lang w:eastAsia="ru-RU"/>
        </w:rPr>
        <w:t xml:space="preserve">, засчитывается в счет оплаты </w:t>
      </w:r>
      <w:r w:rsidRPr="002C0095">
        <w:rPr>
          <w:rFonts w:ascii="Times New Roman" w:eastAsia="Times New Roman" w:hAnsi="Times New Roman"/>
          <w:i/>
          <w:sz w:val="24"/>
          <w:szCs w:val="24"/>
          <w:lang w:eastAsia="ru-RU"/>
        </w:rPr>
        <w:t>Имущества</w:t>
      </w:r>
      <w:r w:rsidRPr="002C009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Договору. </w:t>
      </w:r>
    </w:p>
    <w:p w14:paraId="660C167B" w14:textId="77777777" w:rsidR="002C0095" w:rsidRPr="002C0095" w:rsidRDefault="002C0095" w:rsidP="002C00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2C009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2.3. Оплата Имущества осуществляется за вычетом суммы задатка, указанной в п. 2.2 настоящего Договора, и составляет _______ рублей 00 коп., НДС не облагается.</w:t>
      </w:r>
    </w:p>
    <w:p w14:paraId="047A0AB7" w14:textId="4687F46D" w:rsidR="00DA2441" w:rsidRPr="006C7A07" w:rsidRDefault="00DA2441" w:rsidP="006C7A0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</w:t>
      </w:r>
      <w:r w:rsidR="002C009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Обязанность </w:t>
      </w:r>
      <w:r w:rsidR="00F86C1E" w:rsidRPr="006C7A07">
        <w:rPr>
          <w:rFonts w:ascii="Times New Roman" w:eastAsia="Times New Roman" w:hAnsi="Times New Roman"/>
          <w:sz w:val="24"/>
          <w:szCs w:val="24"/>
          <w:lang w:eastAsia="ru-RU"/>
        </w:rPr>
        <w:t>Цессионария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оплате</w:t>
      </w:r>
      <w:r w:rsid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>уступки прав</w:t>
      </w:r>
      <w:r w:rsidR="00B668ED" w:rsidRPr="006C7A0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считается исполненной с момента поступления денежных средств в сумме, указанной в п. 2.1. договора, на расчетный счет </w:t>
      </w:r>
      <w:r w:rsidR="00F86C1E" w:rsidRPr="006C7A07">
        <w:rPr>
          <w:rFonts w:ascii="Times New Roman" w:eastAsia="Times New Roman" w:hAnsi="Times New Roman"/>
          <w:sz w:val="24"/>
          <w:szCs w:val="24"/>
          <w:lang w:eastAsia="ru-RU"/>
        </w:rPr>
        <w:t>или внесения в кассу Цедента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F9CA6C" w14:textId="1640B99A" w:rsidR="00E873CC" w:rsidRDefault="00DA2441" w:rsidP="00E873C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2C009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B04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873CC">
        <w:rPr>
          <w:rFonts w:ascii="Times New Roman" w:eastAsia="Times New Roman" w:hAnsi="Times New Roman"/>
          <w:sz w:val="24"/>
          <w:szCs w:val="24"/>
          <w:lang w:eastAsia="ru-RU"/>
        </w:rPr>
        <w:t>В случае просрочки оплаты по настоящему договору Цессионарий уплачивает пени в размере 0,1% от суммы долга по настоящему договору за каждый календарный день просрочки.</w:t>
      </w:r>
    </w:p>
    <w:p w14:paraId="01D77711" w14:textId="122BA8F5" w:rsidR="00E873CC" w:rsidRDefault="00E873CC" w:rsidP="00E873C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2C009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просрочки оплаты по настоящему договору более чем на 5 календарных дней, настоящий договор может быть расторгнут Цедентом в одностороннем порядке путем письменного уведомления Цессионария, при этом договор считается расторгнутым с даты направления по юридическому адресу Цессионария уведомления о расторжении договора (отказа от исполнения договора).</w:t>
      </w:r>
    </w:p>
    <w:p w14:paraId="41FF74E2" w14:textId="77777777" w:rsidR="00E873CC" w:rsidRDefault="00E873CC" w:rsidP="006C7A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33D44E" w14:textId="77777777" w:rsidR="007E74DB" w:rsidRDefault="00906E62" w:rsidP="006C7A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9B788A" w:rsidRPr="006C7A07">
        <w:rPr>
          <w:rFonts w:ascii="Times New Roman" w:eastAsia="Times New Roman" w:hAnsi="Times New Roman"/>
          <w:b/>
          <w:sz w:val="24"/>
          <w:szCs w:val="24"/>
          <w:lang w:eastAsia="ru-RU"/>
        </w:rPr>
        <w:t>. ПРОЧИЕ УСЛОВИЯ</w:t>
      </w:r>
    </w:p>
    <w:p w14:paraId="5F64626A" w14:textId="77777777" w:rsidR="00A42AEE" w:rsidRPr="006C7A07" w:rsidRDefault="00A42AEE" w:rsidP="006C7A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20718D" w14:textId="77777777" w:rsidR="006C7A07" w:rsidRDefault="00906E6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5CB0E572" w14:textId="77777777" w:rsidR="005B04D2" w:rsidRPr="00264BFB" w:rsidRDefault="005B04D2" w:rsidP="005B04D2">
      <w:pPr>
        <w:pStyle w:val="Default"/>
        <w:jc w:val="both"/>
      </w:pPr>
      <w:r w:rsidRPr="006C7A07">
        <w:rPr>
          <w:rFonts w:eastAsia="Times New Roman"/>
        </w:rPr>
        <w:t>3.2.</w:t>
      </w:r>
      <w:r w:rsidRPr="0013532E">
        <w:rPr>
          <w:rFonts w:eastAsia="Times New Roman"/>
        </w:rPr>
        <w:tab/>
        <w:t>Цедент н</w:t>
      </w:r>
      <w:r w:rsidRPr="0013532E">
        <w:t>е несёт ответственности за пропуск срока исковой давности по взысканию уступаемой дебиторской задолженности.</w:t>
      </w:r>
    </w:p>
    <w:p w14:paraId="095F1B3D" w14:textId="77777777" w:rsidR="007E74DB" w:rsidRPr="006C7A07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20A497F4" w14:textId="77777777" w:rsidR="007E74DB" w:rsidRPr="006C7A07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3.4.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6566263C" w14:textId="77777777" w:rsidR="007E74DB" w:rsidRPr="006C7A07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3.5.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AD5A749" w14:textId="77777777" w:rsidR="00A42AEE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117F6D0B" w14:textId="77777777" w:rsidR="00DA2441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3.7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Настоящий договор составлен в </w:t>
      </w:r>
      <w:r w:rsidR="00A55A09" w:rsidRPr="006C7A07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подлинных экземплярах, имеющих одинаковую юридическую силу, один экземпляр для </w:t>
      </w:r>
      <w:r w:rsidR="005F535F" w:rsidRPr="006C7A07">
        <w:rPr>
          <w:rFonts w:ascii="Times New Roman" w:eastAsia="Times New Roman" w:hAnsi="Times New Roman"/>
          <w:sz w:val="24"/>
          <w:szCs w:val="24"/>
          <w:lang w:eastAsia="ru-RU"/>
        </w:rPr>
        <w:t>Цедента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, один - для </w:t>
      </w:r>
      <w:r w:rsidR="005F535F" w:rsidRPr="006C7A07">
        <w:rPr>
          <w:rFonts w:ascii="Times New Roman" w:eastAsia="Times New Roman" w:hAnsi="Times New Roman"/>
          <w:sz w:val="24"/>
          <w:szCs w:val="24"/>
          <w:lang w:eastAsia="ru-RU"/>
        </w:rPr>
        <w:t>Цессионария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B5DDA2A" w14:textId="6EA69253" w:rsidR="00E661A9" w:rsidRDefault="00E661A9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3.8.      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>Расходы, связанные с переход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Покупателя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>, включая расходы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процессуальное правопреемство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>, оплачиваются за счет Покупателя</w:t>
      </w:r>
    </w:p>
    <w:p w14:paraId="60870A72" w14:textId="77777777" w:rsidR="007E74DB" w:rsidRPr="006C7A07" w:rsidRDefault="007E74DB" w:rsidP="006C7A07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7A8B43F" w14:textId="77777777" w:rsidR="00DA2441" w:rsidRDefault="009B788A" w:rsidP="006C7A0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A07">
        <w:rPr>
          <w:rFonts w:ascii="Times New Roman" w:hAnsi="Times New Roman" w:cs="Times New Roman"/>
          <w:b/>
          <w:sz w:val="24"/>
          <w:szCs w:val="24"/>
        </w:rPr>
        <w:t>5. ЮРИДИЧЕСКИЕ АДРЕСА И РЕКВИЗИТЫ СТОРОН</w:t>
      </w:r>
    </w:p>
    <w:p w14:paraId="5E179FE3" w14:textId="77777777" w:rsidR="006B19F3" w:rsidRPr="006C7A07" w:rsidRDefault="006B19F3" w:rsidP="006C7A0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  <w:gridCol w:w="4644"/>
      </w:tblGrid>
      <w:tr w:rsidR="00DA2441" w:rsidRPr="006C7A07" w14:paraId="142F5E63" w14:textId="77777777" w:rsidTr="00B73A05">
        <w:tc>
          <w:tcPr>
            <w:tcW w:w="4712" w:type="dxa"/>
            <w:tcBorders>
              <w:right w:val="single" w:sz="4" w:space="0" w:color="auto"/>
            </w:tcBorders>
            <w:shd w:val="clear" w:color="auto" w:fill="auto"/>
          </w:tcPr>
          <w:p w14:paraId="4B5DC0D9" w14:textId="77777777" w:rsidR="00DA2441" w:rsidRPr="003A0A4E" w:rsidRDefault="007263A5" w:rsidP="00B73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A4E">
              <w:rPr>
                <w:rFonts w:ascii="Times New Roman" w:hAnsi="Times New Roman"/>
                <w:b/>
                <w:sz w:val="24"/>
                <w:szCs w:val="24"/>
              </w:rPr>
              <w:t>Цедент</w:t>
            </w:r>
            <w:r w:rsidR="00DA2441" w:rsidRPr="003A0A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A4FF29A" w14:textId="77777777" w:rsidR="00B73A05" w:rsidRPr="00B73A05" w:rsidRDefault="00B73A05" w:rsidP="00B7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3A05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B73A05">
              <w:rPr>
                <w:rFonts w:ascii="Times New Roman" w:hAnsi="Times New Roman"/>
                <w:b/>
                <w:sz w:val="24"/>
                <w:szCs w:val="24"/>
              </w:rPr>
              <w:t>Крассула</w:t>
            </w:r>
            <w:proofErr w:type="spellEnd"/>
            <w:r w:rsidRPr="00B73A0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81AE831" w14:textId="77777777" w:rsidR="00B73A05" w:rsidRPr="00B73A05" w:rsidRDefault="00B73A05" w:rsidP="00B7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A05">
              <w:rPr>
                <w:rFonts w:ascii="Times New Roman" w:hAnsi="Times New Roman"/>
                <w:bCs/>
                <w:sz w:val="24"/>
                <w:szCs w:val="24"/>
              </w:rPr>
              <w:t>ОГРН 1160327054414, ИНН 0323393550, адрес: 664025, г. Иркутск, ул. Степана Разина, д. 27, оф. 319</w:t>
            </w:r>
          </w:p>
          <w:p w14:paraId="6B4A8F84" w14:textId="77777777" w:rsidR="00B73A05" w:rsidRPr="00B73A05" w:rsidRDefault="00B73A05" w:rsidP="00B7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A05">
              <w:rPr>
                <w:rFonts w:ascii="Times New Roman" w:hAnsi="Times New Roman"/>
                <w:bCs/>
                <w:sz w:val="24"/>
                <w:szCs w:val="24"/>
              </w:rPr>
              <w:t>Счет: 40702810112010314109</w:t>
            </w:r>
          </w:p>
          <w:p w14:paraId="2670B47D" w14:textId="77777777" w:rsidR="00B73A05" w:rsidRPr="00B73A05" w:rsidRDefault="00B73A05" w:rsidP="00B7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A05">
              <w:rPr>
                <w:rFonts w:ascii="Times New Roman" w:hAnsi="Times New Roman"/>
                <w:bCs/>
                <w:sz w:val="24"/>
                <w:szCs w:val="24"/>
              </w:rPr>
              <w:t>в Филиал "Корпоративный" ПАО "Совкомбанк" (г. Москва)</w:t>
            </w:r>
          </w:p>
          <w:p w14:paraId="4CC8EADD" w14:textId="77777777" w:rsidR="00B73A05" w:rsidRDefault="00B73A05" w:rsidP="00B7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A05">
              <w:rPr>
                <w:rFonts w:ascii="Times New Roman" w:hAnsi="Times New Roman"/>
                <w:bCs/>
                <w:sz w:val="24"/>
                <w:szCs w:val="24"/>
              </w:rPr>
              <w:t>к/с 30101810445250000360, БИК 044525360</w:t>
            </w:r>
          </w:p>
          <w:p w14:paraId="2EE94CF4" w14:textId="77777777" w:rsidR="00B73A05" w:rsidRDefault="00B73A05" w:rsidP="00B7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A47388" w14:textId="77777777" w:rsidR="00B73A05" w:rsidRDefault="00B73A05" w:rsidP="00B7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38AA3F" w14:textId="77777777" w:rsidR="00B73A05" w:rsidRPr="00B73A05" w:rsidRDefault="00B73A05" w:rsidP="00B7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95151F" w14:textId="77777777" w:rsidR="00B73A05" w:rsidRDefault="00B73A05" w:rsidP="00B7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3A05">
              <w:rPr>
                <w:rFonts w:ascii="Times New Roman" w:hAnsi="Times New Roman"/>
                <w:b/>
                <w:sz w:val="24"/>
                <w:szCs w:val="24"/>
              </w:rPr>
              <w:t xml:space="preserve">Конкурсный управляющий </w:t>
            </w:r>
          </w:p>
          <w:p w14:paraId="26D3EBE5" w14:textId="77777777" w:rsidR="00B73A05" w:rsidRDefault="00B73A05" w:rsidP="00B7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75D49E" w14:textId="77777777" w:rsidR="00B73A05" w:rsidRPr="00B73A05" w:rsidRDefault="00B73A05" w:rsidP="00B7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57F2EB" w14:textId="77777777" w:rsidR="00B73A05" w:rsidRPr="00B73A05" w:rsidRDefault="00B73A05" w:rsidP="00B7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3A05">
              <w:rPr>
                <w:rFonts w:ascii="Times New Roman" w:hAnsi="Times New Roman"/>
                <w:b/>
                <w:sz w:val="24"/>
                <w:szCs w:val="24"/>
              </w:rPr>
              <w:t>______________________/</w:t>
            </w:r>
            <w:proofErr w:type="spellStart"/>
            <w:r w:rsidRPr="00B73A05">
              <w:rPr>
                <w:rFonts w:ascii="Times New Roman" w:hAnsi="Times New Roman"/>
                <w:b/>
                <w:sz w:val="24"/>
                <w:szCs w:val="24"/>
              </w:rPr>
              <w:t>Мотошкин</w:t>
            </w:r>
            <w:proofErr w:type="spellEnd"/>
            <w:r w:rsidRPr="00B73A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3A05">
              <w:rPr>
                <w:rFonts w:ascii="Times New Roman" w:hAnsi="Times New Roman"/>
                <w:b/>
                <w:sz w:val="24"/>
                <w:szCs w:val="24"/>
              </w:rPr>
              <w:t>А.А</w:t>
            </w:r>
            <w:proofErr w:type="spellEnd"/>
            <w:r w:rsidRPr="00B73A0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32CDB6F" w14:textId="21B6BBD1" w:rsidR="003A0A4E" w:rsidRPr="003A0A4E" w:rsidRDefault="003A0A4E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</w:tcPr>
          <w:p w14:paraId="6AEAEF70" w14:textId="77777777" w:rsidR="00DA2441" w:rsidRPr="003A0A4E" w:rsidRDefault="007263A5" w:rsidP="00B73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A4E">
              <w:rPr>
                <w:rFonts w:ascii="Times New Roman" w:hAnsi="Times New Roman"/>
                <w:b/>
                <w:sz w:val="24"/>
                <w:szCs w:val="24"/>
              </w:rPr>
              <w:t>Цессионарий</w:t>
            </w:r>
            <w:r w:rsidR="00DA2441" w:rsidRPr="003A0A4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D8AE833" w14:textId="77777777" w:rsidR="00DA2441" w:rsidRDefault="00DA2441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659AAD" w14:textId="77777777" w:rsidR="00517FF8" w:rsidRPr="00517FF8" w:rsidRDefault="00517FF8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9141A6" w14:textId="77777777" w:rsidR="00517FF8" w:rsidRPr="00517FF8" w:rsidRDefault="00517FF8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3E25B0" w14:textId="77777777" w:rsidR="00517FF8" w:rsidRPr="00517FF8" w:rsidRDefault="00517FF8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45F209" w14:textId="77777777" w:rsidR="00517FF8" w:rsidRPr="00517FF8" w:rsidRDefault="00517FF8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305D16" w14:textId="77777777" w:rsidR="00517FF8" w:rsidRPr="00517FF8" w:rsidRDefault="00517FF8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364063" w14:textId="77777777" w:rsidR="00517FF8" w:rsidRDefault="00517FF8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2AE7D8" w14:textId="77777777" w:rsidR="00CF782A" w:rsidRDefault="00CF782A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BFA592" w14:textId="77777777" w:rsidR="00B73A05" w:rsidRDefault="00B73A05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7D93B8" w14:textId="77777777" w:rsidR="00B73A05" w:rsidRDefault="00B73A05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D87F6F" w14:textId="77777777" w:rsidR="00B73A05" w:rsidRDefault="00B73A05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5F216A" w14:textId="77777777" w:rsidR="00B73A05" w:rsidRDefault="00B73A05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C63EF3" w14:textId="77777777" w:rsidR="00B73A05" w:rsidRDefault="00B73A05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E6FB26" w14:textId="77777777" w:rsidR="00B73A05" w:rsidRDefault="00B73A05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757282" w14:textId="77777777" w:rsidR="00517FF8" w:rsidRDefault="00517FF8" w:rsidP="00B7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F08BC8" w14:textId="23F8FC7F" w:rsidR="00517FF8" w:rsidRPr="00517FF8" w:rsidRDefault="00517FF8" w:rsidP="00B73A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7E">
              <w:rPr>
                <w:rFonts w:ascii="Times New Roman" w:hAnsi="Times New Roman"/>
                <w:sz w:val="24"/>
                <w:szCs w:val="24"/>
              </w:rPr>
              <w:t>___________________/ ____________/</w:t>
            </w:r>
          </w:p>
        </w:tc>
      </w:tr>
    </w:tbl>
    <w:p w14:paraId="7844B090" w14:textId="77777777" w:rsidR="005D547F" w:rsidRPr="006C7A07" w:rsidRDefault="005D547F" w:rsidP="006B19F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5D547F" w:rsidRPr="006C7A07" w:rsidSect="002C0095">
      <w:footerReference w:type="even" r:id="rId8"/>
      <w:footerReference w:type="default" r:id="rId9"/>
      <w:pgSz w:w="11906" w:h="16838"/>
      <w:pgMar w:top="709" w:right="850" w:bottom="1276" w:left="1418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8024F" w14:textId="77777777" w:rsidR="00CE10DF" w:rsidRDefault="00CE10DF">
      <w:pPr>
        <w:spacing w:after="0" w:line="240" w:lineRule="auto"/>
      </w:pPr>
      <w:r>
        <w:separator/>
      </w:r>
    </w:p>
  </w:endnote>
  <w:endnote w:type="continuationSeparator" w:id="0">
    <w:p w14:paraId="7028C3CC" w14:textId="77777777" w:rsidR="00CE10DF" w:rsidRDefault="00CE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47B92" w14:textId="37CFD7CE" w:rsidR="007C3932" w:rsidRDefault="00C45864" w:rsidP="007E74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C3932">
      <w:rPr>
        <w:rStyle w:val="a6"/>
      </w:rPr>
      <w:instrText xml:space="preserve">PAGE  </w:instrText>
    </w:r>
    <w:r w:rsidR="002C0095">
      <w:rPr>
        <w:rStyle w:val="a6"/>
      </w:rPr>
      <w:fldChar w:fldCharType="separate"/>
    </w:r>
    <w:r w:rsidR="002C0095">
      <w:rPr>
        <w:rStyle w:val="a6"/>
        <w:noProof/>
      </w:rPr>
      <w:t>2</w:t>
    </w:r>
    <w:r>
      <w:rPr>
        <w:rStyle w:val="a6"/>
      </w:rPr>
      <w:fldChar w:fldCharType="end"/>
    </w:r>
  </w:p>
  <w:p w14:paraId="79655B1D" w14:textId="77777777" w:rsidR="007C3932" w:rsidRDefault="007C3932" w:rsidP="007E74D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F4F27" w14:textId="77777777" w:rsidR="007C3932" w:rsidRDefault="00C45864">
    <w:pPr>
      <w:pStyle w:val="a4"/>
      <w:jc w:val="right"/>
    </w:pPr>
    <w:r>
      <w:fldChar w:fldCharType="begin"/>
    </w:r>
    <w:r w:rsidR="00F316D2">
      <w:instrText xml:space="preserve"> PAGE   \* MERGEFORMAT </w:instrText>
    </w:r>
    <w:r>
      <w:fldChar w:fldCharType="separate"/>
    </w:r>
    <w:r w:rsidR="0098439F">
      <w:rPr>
        <w:noProof/>
      </w:rPr>
      <w:t>2</w:t>
    </w:r>
    <w:r>
      <w:fldChar w:fldCharType="end"/>
    </w:r>
  </w:p>
  <w:p w14:paraId="369C3CEC" w14:textId="77777777" w:rsidR="007C3932" w:rsidRDefault="007C3932" w:rsidP="007E74D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671C7" w14:textId="77777777" w:rsidR="00CE10DF" w:rsidRDefault="00CE10DF">
      <w:pPr>
        <w:spacing w:after="0" w:line="240" w:lineRule="auto"/>
      </w:pPr>
      <w:r>
        <w:separator/>
      </w:r>
    </w:p>
  </w:footnote>
  <w:footnote w:type="continuationSeparator" w:id="0">
    <w:p w14:paraId="703383CB" w14:textId="77777777" w:rsidR="00CE10DF" w:rsidRDefault="00CE10DF">
      <w:pPr>
        <w:spacing w:after="0" w:line="240" w:lineRule="auto"/>
      </w:pPr>
      <w:r>
        <w:continuationSeparator/>
      </w:r>
    </w:p>
  </w:footnote>
  <w:footnote w:id="1">
    <w:p w14:paraId="78C762B1" w14:textId="77777777" w:rsidR="002C0095" w:rsidRDefault="002C0095" w:rsidP="002C0095">
      <w:pPr>
        <w:pStyle w:val="af"/>
      </w:pPr>
      <w:r>
        <w:rPr>
          <w:rStyle w:val="af1"/>
        </w:rPr>
        <w:footnoteRef/>
      </w:r>
      <w:r>
        <w:t xml:space="preserve"> Здесь и далее имеется ввиду, что в соответствии с пп.15 п.2 ст.146 НК РФ, не признаются объектом налогообложения по НДС операции по реализации товаров (работ, услуг) и (или) имущественных прав должников, признанных в соответствии с законодательством РФ несостоятельными (банкротами).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80489"/>
    <w:multiLevelType w:val="multilevel"/>
    <w:tmpl w:val="7AD85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02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41"/>
    <w:rsid w:val="00023C75"/>
    <w:rsid w:val="00033CEC"/>
    <w:rsid w:val="000463C8"/>
    <w:rsid w:val="000607D8"/>
    <w:rsid w:val="00064619"/>
    <w:rsid w:val="00094CAC"/>
    <w:rsid w:val="000D7958"/>
    <w:rsid w:val="0011051E"/>
    <w:rsid w:val="00131FBD"/>
    <w:rsid w:val="0013532E"/>
    <w:rsid w:val="00167EEC"/>
    <w:rsid w:val="00197DFB"/>
    <w:rsid w:val="001C07EB"/>
    <w:rsid w:val="001D610F"/>
    <w:rsid w:val="001E1C2F"/>
    <w:rsid w:val="00212A55"/>
    <w:rsid w:val="00245434"/>
    <w:rsid w:val="002473D9"/>
    <w:rsid w:val="00264BFB"/>
    <w:rsid w:val="0029212F"/>
    <w:rsid w:val="00294DCF"/>
    <w:rsid w:val="002C0095"/>
    <w:rsid w:val="002C2208"/>
    <w:rsid w:val="002D32CC"/>
    <w:rsid w:val="002E3AE1"/>
    <w:rsid w:val="002E75E0"/>
    <w:rsid w:val="00301CFB"/>
    <w:rsid w:val="00306B4E"/>
    <w:rsid w:val="0031797B"/>
    <w:rsid w:val="0032654C"/>
    <w:rsid w:val="003402C5"/>
    <w:rsid w:val="0034106B"/>
    <w:rsid w:val="00362956"/>
    <w:rsid w:val="0036660B"/>
    <w:rsid w:val="00392A4D"/>
    <w:rsid w:val="003A0A4E"/>
    <w:rsid w:val="003A203F"/>
    <w:rsid w:val="003A32BF"/>
    <w:rsid w:val="003B0497"/>
    <w:rsid w:val="003B2E90"/>
    <w:rsid w:val="004118DF"/>
    <w:rsid w:val="0042066B"/>
    <w:rsid w:val="00446A7F"/>
    <w:rsid w:val="00470A9C"/>
    <w:rsid w:val="004B33EF"/>
    <w:rsid w:val="004B3467"/>
    <w:rsid w:val="004C2EB0"/>
    <w:rsid w:val="004D1495"/>
    <w:rsid w:val="004D69A9"/>
    <w:rsid w:val="00502B0E"/>
    <w:rsid w:val="00516958"/>
    <w:rsid w:val="00517FF8"/>
    <w:rsid w:val="00536423"/>
    <w:rsid w:val="005370AB"/>
    <w:rsid w:val="005B04D2"/>
    <w:rsid w:val="005D1763"/>
    <w:rsid w:val="005D31F9"/>
    <w:rsid w:val="005D547F"/>
    <w:rsid w:val="005F535F"/>
    <w:rsid w:val="00666234"/>
    <w:rsid w:val="0068150E"/>
    <w:rsid w:val="00687231"/>
    <w:rsid w:val="00690ABE"/>
    <w:rsid w:val="00696F9F"/>
    <w:rsid w:val="006A6A81"/>
    <w:rsid w:val="006B03F0"/>
    <w:rsid w:val="006B19F3"/>
    <w:rsid w:val="006C7A07"/>
    <w:rsid w:val="006E4551"/>
    <w:rsid w:val="007024FA"/>
    <w:rsid w:val="0071136C"/>
    <w:rsid w:val="00711DC5"/>
    <w:rsid w:val="007263A5"/>
    <w:rsid w:val="00730C64"/>
    <w:rsid w:val="00743594"/>
    <w:rsid w:val="00795296"/>
    <w:rsid w:val="007A25C8"/>
    <w:rsid w:val="007B5895"/>
    <w:rsid w:val="007C3932"/>
    <w:rsid w:val="007E683D"/>
    <w:rsid w:val="007E74DB"/>
    <w:rsid w:val="00801272"/>
    <w:rsid w:val="008034C5"/>
    <w:rsid w:val="00823DBB"/>
    <w:rsid w:val="0084439D"/>
    <w:rsid w:val="008550D7"/>
    <w:rsid w:val="008B2B91"/>
    <w:rsid w:val="008C279E"/>
    <w:rsid w:val="008D23C4"/>
    <w:rsid w:val="008D3D7A"/>
    <w:rsid w:val="00906E62"/>
    <w:rsid w:val="00921E17"/>
    <w:rsid w:val="00956478"/>
    <w:rsid w:val="0096537E"/>
    <w:rsid w:val="0098439F"/>
    <w:rsid w:val="009B21D5"/>
    <w:rsid w:val="009B788A"/>
    <w:rsid w:val="009D27E7"/>
    <w:rsid w:val="009E7DFE"/>
    <w:rsid w:val="009F254A"/>
    <w:rsid w:val="009F4951"/>
    <w:rsid w:val="009F59B7"/>
    <w:rsid w:val="00A20F63"/>
    <w:rsid w:val="00A3377A"/>
    <w:rsid w:val="00A35AB3"/>
    <w:rsid w:val="00A42AEE"/>
    <w:rsid w:val="00A55A09"/>
    <w:rsid w:val="00A73DC3"/>
    <w:rsid w:val="00AF69D4"/>
    <w:rsid w:val="00B01761"/>
    <w:rsid w:val="00B13FD3"/>
    <w:rsid w:val="00B668ED"/>
    <w:rsid w:val="00B73A05"/>
    <w:rsid w:val="00B85FDD"/>
    <w:rsid w:val="00B95233"/>
    <w:rsid w:val="00BC5587"/>
    <w:rsid w:val="00BF11C9"/>
    <w:rsid w:val="00C03CF8"/>
    <w:rsid w:val="00C05A28"/>
    <w:rsid w:val="00C45864"/>
    <w:rsid w:val="00C47F5F"/>
    <w:rsid w:val="00C92472"/>
    <w:rsid w:val="00CB6EF7"/>
    <w:rsid w:val="00CE10DF"/>
    <w:rsid w:val="00CF782A"/>
    <w:rsid w:val="00D06B47"/>
    <w:rsid w:val="00D159CF"/>
    <w:rsid w:val="00D24C5F"/>
    <w:rsid w:val="00D2793D"/>
    <w:rsid w:val="00D50E94"/>
    <w:rsid w:val="00D56EBA"/>
    <w:rsid w:val="00D70C2F"/>
    <w:rsid w:val="00D9429A"/>
    <w:rsid w:val="00DA2441"/>
    <w:rsid w:val="00DC402C"/>
    <w:rsid w:val="00DD121A"/>
    <w:rsid w:val="00DE547C"/>
    <w:rsid w:val="00DF7A3A"/>
    <w:rsid w:val="00E039D6"/>
    <w:rsid w:val="00E13FD6"/>
    <w:rsid w:val="00E64F8F"/>
    <w:rsid w:val="00E661A9"/>
    <w:rsid w:val="00E82DCD"/>
    <w:rsid w:val="00E873CC"/>
    <w:rsid w:val="00EA6463"/>
    <w:rsid w:val="00EB2B2A"/>
    <w:rsid w:val="00EB5B35"/>
    <w:rsid w:val="00EF582C"/>
    <w:rsid w:val="00F0245D"/>
    <w:rsid w:val="00F316D2"/>
    <w:rsid w:val="00F40872"/>
    <w:rsid w:val="00F46D22"/>
    <w:rsid w:val="00F62C64"/>
    <w:rsid w:val="00F86C1E"/>
    <w:rsid w:val="00F95476"/>
    <w:rsid w:val="00FD34CA"/>
    <w:rsid w:val="00FE26D1"/>
    <w:rsid w:val="00FF1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7CEC"/>
  <w15:docId w15:val="{189B3E21-AA37-41B1-8B5B-964FCEEA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F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4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A24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DA2441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DA24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footer"/>
    <w:basedOn w:val="a"/>
    <w:link w:val="a5"/>
    <w:uiPriority w:val="99"/>
    <w:rsid w:val="00DA24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DA2441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DA2441"/>
  </w:style>
  <w:style w:type="paragraph" w:styleId="a7">
    <w:name w:val="Body Text"/>
    <w:basedOn w:val="a"/>
    <w:link w:val="a8"/>
    <w:rsid w:val="00DA244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rsid w:val="00DA2441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1E17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9B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9B788A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C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C220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B04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3A0A4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19F3"/>
    <w:rPr>
      <w:color w:val="605E5C"/>
      <w:shd w:val="clear" w:color="auto" w:fill="E1DFDD"/>
    </w:rPr>
  </w:style>
  <w:style w:type="paragraph" w:customStyle="1" w:styleId="p2">
    <w:name w:val="p2"/>
    <w:basedOn w:val="a"/>
    <w:rsid w:val="00E87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C0095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C0095"/>
    <w:rPr>
      <w:rFonts w:ascii="Times New Roman" w:eastAsia="Times New Roman" w:hAnsi="Times New Roman"/>
      <w:color w:val="000000"/>
    </w:rPr>
  </w:style>
  <w:style w:type="character" w:styleId="af1">
    <w:name w:val="footnote reference"/>
    <w:basedOn w:val="a0"/>
    <w:uiPriority w:val="99"/>
    <w:semiHidden/>
    <w:unhideWhenUsed/>
    <w:rsid w:val="002C0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9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E4C00-AF6C-44DF-938F-2144866D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Анастасия</cp:lastModifiedBy>
  <cp:revision>6</cp:revision>
  <cp:lastPrinted>2015-06-26T02:09:00Z</cp:lastPrinted>
  <dcterms:created xsi:type="dcterms:W3CDTF">2025-10-13T05:35:00Z</dcterms:created>
  <dcterms:modified xsi:type="dcterms:W3CDTF">2026-04-02T06:25:00Z</dcterms:modified>
</cp:coreProperties>
</file>