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9B" w:rsidRPr="0011135E" w:rsidRDefault="00D7359B" w:rsidP="00D7359B">
      <w:pPr>
        <w:spacing w:after="200" w:line="276" w:lineRule="auto"/>
        <w:jc w:val="center"/>
        <w:rPr>
          <w:b/>
          <w:bCs/>
          <w:sz w:val="20"/>
          <w:szCs w:val="20"/>
          <w:lang w:eastAsia="en-US"/>
        </w:rPr>
      </w:pPr>
      <w:r w:rsidRPr="0011135E">
        <w:rPr>
          <w:b/>
          <w:bCs/>
          <w:sz w:val="20"/>
          <w:szCs w:val="20"/>
          <w:lang w:eastAsia="en-US"/>
        </w:rPr>
        <w:t>ДОГОВОР КУПЛИ-ПРОДАЖИ</w:t>
      </w:r>
    </w:p>
    <w:p w:rsidR="00D7359B" w:rsidRPr="0011135E" w:rsidRDefault="00D7359B" w:rsidP="00D7359B">
      <w:pPr>
        <w:tabs>
          <w:tab w:val="left" w:pos="6804"/>
        </w:tabs>
        <w:spacing w:after="200" w:line="276" w:lineRule="auto"/>
        <w:jc w:val="center"/>
        <w:rPr>
          <w:sz w:val="20"/>
          <w:szCs w:val="20"/>
          <w:lang w:eastAsia="en-US"/>
        </w:rPr>
      </w:pPr>
      <w:r w:rsidRPr="0011135E">
        <w:rPr>
          <w:noProof/>
          <w:sz w:val="20"/>
          <w:szCs w:val="20"/>
          <w:lang w:eastAsia="en-US"/>
        </w:rPr>
        <w:t xml:space="preserve">г. </w:t>
      </w:r>
      <w:r w:rsidR="00FA5B3D" w:rsidRPr="0011135E">
        <w:rPr>
          <w:noProof/>
          <w:sz w:val="20"/>
          <w:szCs w:val="20"/>
          <w:lang w:eastAsia="en-US"/>
        </w:rPr>
        <w:t>______________</w:t>
      </w:r>
      <w:r w:rsidRPr="0011135E">
        <w:rPr>
          <w:noProof/>
          <w:sz w:val="20"/>
          <w:szCs w:val="20"/>
          <w:lang w:eastAsia="en-US"/>
        </w:rPr>
        <w:tab/>
        <w:t xml:space="preserve">«___» _________ </w:t>
      </w:r>
      <w:r w:rsidR="00E30B30">
        <w:rPr>
          <w:noProof/>
          <w:sz w:val="20"/>
          <w:szCs w:val="20"/>
          <w:lang w:eastAsia="en-US"/>
        </w:rPr>
        <w:t>202</w:t>
      </w:r>
      <w:r w:rsidR="0043717D">
        <w:rPr>
          <w:noProof/>
          <w:sz w:val="20"/>
          <w:szCs w:val="20"/>
          <w:lang w:eastAsia="en-US"/>
        </w:rPr>
        <w:t>6</w:t>
      </w:r>
      <w:r w:rsidRPr="0011135E">
        <w:rPr>
          <w:noProof/>
          <w:sz w:val="20"/>
          <w:szCs w:val="20"/>
          <w:lang w:eastAsia="en-US"/>
        </w:rPr>
        <w:t>г.</w:t>
      </w:r>
    </w:p>
    <w:p w:rsidR="00264C62" w:rsidRDefault="00264C62" w:rsidP="00D7359B">
      <w:pPr>
        <w:ind w:firstLine="709"/>
        <w:jc w:val="both"/>
        <w:rPr>
          <w:noProof/>
          <w:sz w:val="20"/>
          <w:szCs w:val="20"/>
        </w:rPr>
      </w:pPr>
    </w:p>
    <w:p w:rsidR="00D7359B" w:rsidRPr="0011135E" w:rsidRDefault="00264C62" w:rsidP="00D7359B">
      <w:pPr>
        <w:ind w:firstLine="709"/>
        <w:jc w:val="both"/>
        <w:rPr>
          <w:noProof/>
          <w:sz w:val="20"/>
          <w:szCs w:val="20"/>
          <w:lang w:eastAsia="en-US"/>
        </w:rPr>
      </w:pPr>
      <w:r w:rsidRPr="00264C62">
        <w:rPr>
          <w:noProof/>
          <w:sz w:val="20"/>
          <w:szCs w:val="20"/>
        </w:rPr>
        <w:t>Нуреев Айнур Линарович (дата рождения: 20.05.1997 г., место рождения: гор. Казань Республика Татарстан, СНИЛС 150-809-891 75, ИНН 166025021646, адрес регистрации по месту жительства: 420025, Республика Татарстан, г. Казань, ул. Хайдара Бигичева, д.24/45 кв.23)</w:t>
      </w:r>
      <w:r w:rsidR="00FA5B3D" w:rsidRPr="0011135E">
        <w:rPr>
          <w:color w:val="000000"/>
          <w:sz w:val="20"/>
          <w:szCs w:val="20"/>
          <w:lang w:eastAsia="en-US"/>
        </w:rPr>
        <w:t>,</w:t>
      </w:r>
      <w:r w:rsidR="00FA5B3D" w:rsidRPr="0011135E">
        <w:rPr>
          <w:sz w:val="20"/>
          <w:szCs w:val="20"/>
          <w:lang w:eastAsia="en-US"/>
        </w:rPr>
        <w:t xml:space="preserve"> в лице финансового управляющего </w:t>
      </w:r>
      <w:r w:rsidR="0043717D" w:rsidRPr="0043717D">
        <w:rPr>
          <w:noProof/>
          <w:sz w:val="20"/>
          <w:szCs w:val="20"/>
          <w:lang w:eastAsia="en-US"/>
        </w:rPr>
        <w:t>Бахтеев</w:t>
      </w:r>
      <w:r w:rsidR="0043717D">
        <w:rPr>
          <w:noProof/>
          <w:sz w:val="20"/>
          <w:szCs w:val="20"/>
          <w:lang w:eastAsia="en-US"/>
        </w:rPr>
        <w:t>а</w:t>
      </w:r>
      <w:r w:rsidR="0043717D" w:rsidRPr="0043717D">
        <w:rPr>
          <w:noProof/>
          <w:sz w:val="20"/>
          <w:szCs w:val="20"/>
          <w:lang w:eastAsia="en-US"/>
        </w:rPr>
        <w:t xml:space="preserve"> Александр</w:t>
      </w:r>
      <w:r w:rsidR="0043717D">
        <w:rPr>
          <w:noProof/>
          <w:sz w:val="20"/>
          <w:szCs w:val="20"/>
          <w:lang w:eastAsia="en-US"/>
        </w:rPr>
        <w:t>а</w:t>
      </w:r>
      <w:r w:rsidR="0043717D" w:rsidRPr="0043717D">
        <w:rPr>
          <w:noProof/>
          <w:sz w:val="20"/>
          <w:szCs w:val="20"/>
          <w:lang w:eastAsia="en-US"/>
        </w:rPr>
        <w:t xml:space="preserve"> Юрьевич</w:t>
      </w:r>
      <w:r w:rsidR="0043717D">
        <w:rPr>
          <w:noProof/>
          <w:sz w:val="20"/>
          <w:szCs w:val="20"/>
          <w:lang w:eastAsia="en-US"/>
        </w:rPr>
        <w:t>а</w:t>
      </w:r>
      <w:r w:rsidR="00FA5B3D" w:rsidRPr="0011135E">
        <w:rPr>
          <w:sz w:val="20"/>
          <w:szCs w:val="20"/>
          <w:lang w:eastAsia="en-US"/>
        </w:rPr>
        <w:t xml:space="preserve">, действующая на основании </w:t>
      </w:r>
      <w:r w:rsidR="00FA5B3D" w:rsidRPr="0011135E">
        <w:rPr>
          <w:noProof/>
          <w:sz w:val="20"/>
          <w:szCs w:val="20"/>
          <w:lang w:eastAsia="en-US"/>
        </w:rPr>
        <w:t xml:space="preserve">Решения Арбитражного суда </w:t>
      </w:r>
      <w:r w:rsidR="0043717D" w:rsidRPr="0043717D">
        <w:rPr>
          <w:noProof/>
          <w:sz w:val="20"/>
          <w:szCs w:val="20"/>
        </w:rPr>
        <w:t xml:space="preserve">Республики Татарстан </w:t>
      </w:r>
      <w:r w:rsidRPr="00264C62">
        <w:rPr>
          <w:noProof/>
          <w:sz w:val="20"/>
          <w:szCs w:val="20"/>
        </w:rPr>
        <w:t>от 13.08.2025 г. (резолютивная часть объявлена 13.08.2025 г.) по делу № А65-24247/2025</w:t>
      </w:r>
      <w:r w:rsidR="00D7359B" w:rsidRPr="0011135E">
        <w:rPr>
          <w:sz w:val="20"/>
          <w:szCs w:val="20"/>
          <w:lang w:eastAsia="en-US"/>
        </w:rPr>
        <w:t>,</w:t>
      </w:r>
      <w:r w:rsidR="001223A8" w:rsidRPr="001223A8">
        <w:rPr>
          <w:sz w:val="20"/>
          <w:szCs w:val="20"/>
          <w:lang w:eastAsia="en-US"/>
        </w:rPr>
        <w:t xml:space="preserve"> </w:t>
      </w:r>
      <w:r w:rsidR="001223A8" w:rsidRPr="0011135E">
        <w:rPr>
          <w:sz w:val="20"/>
          <w:szCs w:val="20"/>
          <w:lang w:eastAsia="en-US"/>
        </w:rPr>
        <w:t>именуемый в дальнейшем «Продавец»</w:t>
      </w:r>
      <w:r w:rsidR="00D7359B" w:rsidRPr="0011135E">
        <w:rPr>
          <w:sz w:val="20"/>
          <w:szCs w:val="20"/>
          <w:lang w:eastAsia="en-US"/>
        </w:rPr>
        <w:t xml:space="preserve"> с одной стороны, и </w:t>
      </w:r>
      <w:r w:rsidR="001223A8">
        <w:rPr>
          <w:b/>
          <w:sz w:val="20"/>
          <w:szCs w:val="20"/>
          <w:lang w:eastAsia="en-US"/>
        </w:rPr>
        <w:t>______________________________</w:t>
      </w:r>
      <w:r w:rsidR="00883D4D" w:rsidRPr="0011135E">
        <w:rPr>
          <w:sz w:val="20"/>
          <w:szCs w:val="20"/>
          <w:lang w:eastAsia="en-US"/>
        </w:rPr>
        <w:t xml:space="preserve">, </w:t>
      </w:r>
      <w:r w:rsidR="001223A8">
        <w:rPr>
          <w:sz w:val="20"/>
          <w:szCs w:val="20"/>
          <w:lang w:eastAsia="en-US"/>
        </w:rPr>
        <w:t>________________________</w:t>
      </w:r>
      <w:r w:rsidR="00883D4D" w:rsidRPr="0011135E">
        <w:rPr>
          <w:sz w:val="20"/>
          <w:szCs w:val="20"/>
          <w:lang w:eastAsia="en-US"/>
        </w:rPr>
        <w:t xml:space="preserve"> года рождения, паспорт </w:t>
      </w:r>
      <w:r w:rsidR="001223A8">
        <w:rPr>
          <w:sz w:val="20"/>
          <w:szCs w:val="20"/>
          <w:lang w:eastAsia="en-US"/>
        </w:rPr>
        <w:t>_____________</w:t>
      </w:r>
      <w:r w:rsidR="00883D4D" w:rsidRPr="0011135E">
        <w:rPr>
          <w:sz w:val="20"/>
          <w:szCs w:val="20"/>
          <w:lang w:eastAsia="en-US"/>
        </w:rPr>
        <w:t xml:space="preserve"> выдан </w:t>
      </w:r>
      <w:r w:rsidR="001223A8">
        <w:rPr>
          <w:sz w:val="20"/>
          <w:szCs w:val="20"/>
          <w:lang w:eastAsia="en-US"/>
        </w:rPr>
        <w:t>_______________________________________</w:t>
      </w:r>
      <w:r w:rsidR="00883D4D" w:rsidRPr="0011135E">
        <w:rPr>
          <w:sz w:val="20"/>
          <w:szCs w:val="20"/>
          <w:lang w:eastAsia="en-US"/>
        </w:rPr>
        <w:t xml:space="preserve">, зарегистрированный по адресу </w:t>
      </w:r>
      <w:r w:rsidR="001223A8">
        <w:rPr>
          <w:sz w:val="20"/>
          <w:szCs w:val="20"/>
          <w:lang w:eastAsia="en-US"/>
        </w:rPr>
        <w:t>____________________________________________</w:t>
      </w:r>
      <w:r w:rsidR="0011135E" w:rsidRPr="0011135E">
        <w:rPr>
          <w:sz w:val="20"/>
          <w:szCs w:val="20"/>
          <w:lang w:eastAsia="en-US"/>
        </w:rPr>
        <w:t>,</w:t>
      </w:r>
      <w:r w:rsidR="00883D4D" w:rsidRPr="0011135E">
        <w:rPr>
          <w:sz w:val="20"/>
          <w:szCs w:val="20"/>
          <w:lang w:eastAsia="en-US"/>
        </w:rPr>
        <w:t xml:space="preserve"> именуем</w:t>
      </w:r>
      <w:r w:rsidR="00D7359B" w:rsidRPr="0011135E">
        <w:rPr>
          <w:sz w:val="20"/>
          <w:szCs w:val="20"/>
          <w:lang w:eastAsia="en-US"/>
        </w:rPr>
        <w:t>ый</w:t>
      </w:r>
      <w:r w:rsidR="00883D4D" w:rsidRPr="0011135E">
        <w:rPr>
          <w:sz w:val="20"/>
          <w:szCs w:val="20"/>
          <w:lang w:eastAsia="en-US"/>
        </w:rPr>
        <w:t xml:space="preserve"> в дальнейшем «Покупатель»,</w:t>
      </w:r>
      <w:r w:rsidR="00D7359B" w:rsidRPr="0011135E">
        <w:rPr>
          <w:sz w:val="20"/>
          <w:szCs w:val="20"/>
          <w:lang w:eastAsia="en-US"/>
        </w:rPr>
        <w:t xml:space="preserve"> с другой стороны, вместе именуемые «Стороны», заключили настоящий договор о нижеследующем: 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spacing w:after="200" w:line="276" w:lineRule="auto"/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Предмет договора</w:t>
      </w:r>
    </w:p>
    <w:p w:rsidR="00D7359B" w:rsidRPr="0011135E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1.1. Продавец обязуется передать в собственность Покупателю, а Покупатель - принять и оплатить в соответствии с условиями настоящего Договора </w:t>
      </w:r>
      <w:proofErr w:type="gramStart"/>
      <w:r w:rsidRPr="0011135E">
        <w:rPr>
          <w:sz w:val="20"/>
          <w:szCs w:val="20"/>
          <w:lang w:eastAsia="en-US"/>
        </w:rPr>
        <w:t>следующее имущество</w:t>
      </w:r>
      <w:proofErr w:type="gramEnd"/>
      <w:r w:rsidR="001223A8">
        <w:rPr>
          <w:sz w:val="20"/>
          <w:szCs w:val="20"/>
          <w:lang w:eastAsia="en-US"/>
        </w:rPr>
        <w:t xml:space="preserve"> обеспеченное залогом ПАО</w:t>
      </w:r>
      <w:r w:rsidR="00264C62">
        <w:rPr>
          <w:sz w:val="20"/>
          <w:szCs w:val="20"/>
          <w:lang w:eastAsia="en-US"/>
        </w:rPr>
        <w:t xml:space="preserve"> Сбербанк</w:t>
      </w:r>
      <w:r w:rsidR="001223A8">
        <w:rPr>
          <w:sz w:val="20"/>
          <w:szCs w:val="20"/>
          <w:lang w:eastAsia="en-US"/>
        </w:rPr>
        <w:t xml:space="preserve"> </w:t>
      </w:r>
      <w:r w:rsidRPr="0011135E">
        <w:rPr>
          <w:sz w:val="20"/>
          <w:szCs w:val="20"/>
          <w:lang w:eastAsia="en-US"/>
        </w:rPr>
        <w:t>(далее по тексту – Имущество):</w:t>
      </w:r>
    </w:p>
    <w:p w:rsidR="0043717D" w:rsidRDefault="00264C62" w:rsidP="0043717D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264C62">
        <w:rPr>
          <w:sz w:val="20"/>
          <w:szCs w:val="20"/>
          <w:lang w:eastAsia="en-US"/>
        </w:rPr>
        <w:t xml:space="preserve">Земельный участок, площадью 987 кв. м, расположенный по адресу: Республика Татарстан, Высокогорский р-н, </w:t>
      </w:r>
      <w:proofErr w:type="spellStart"/>
      <w:r w:rsidRPr="00264C62">
        <w:rPr>
          <w:sz w:val="20"/>
          <w:szCs w:val="20"/>
          <w:lang w:eastAsia="en-US"/>
        </w:rPr>
        <w:t>Березкинское</w:t>
      </w:r>
      <w:proofErr w:type="spellEnd"/>
      <w:r w:rsidRPr="00264C62">
        <w:rPr>
          <w:sz w:val="20"/>
          <w:szCs w:val="20"/>
          <w:lang w:eastAsia="en-US"/>
        </w:rPr>
        <w:t xml:space="preserve"> сельское поселение, с. </w:t>
      </w:r>
      <w:proofErr w:type="spellStart"/>
      <w:r w:rsidRPr="00264C62">
        <w:rPr>
          <w:sz w:val="20"/>
          <w:szCs w:val="20"/>
          <w:lang w:eastAsia="en-US"/>
        </w:rPr>
        <w:t>Инся</w:t>
      </w:r>
      <w:proofErr w:type="spellEnd"/>
      <w:r w:rsidRPr="00264C62">
        <w:rPr>
          <w:sz w:val="20"/>
          <w:szCs w:val="20"/>
          <w:lang w:eastAsia="en-US"/>
        </w:rPr>
        <w:t>, д.</w:t>
      </w:r>
      <w:r>
        <w:rPr>
          <w:sz w:val="20"/>
          <w:szCs w:val="20"/>
          <w:lang w:eastAsia="en-US"/>
        </w:rPr>
        <w:t xml:space="preserve"> </w:t>
      </w:r>
      <w:r w:rsidRPr="00264C62">
        <w:rPr>
          <w:sz w:val="20"/>
          <w:szCs w:val="20"/>
          <w:lang w:eastAsia="en-US"/>
        </w:rPr>
        <w:t>б</w:t>
      </w:r>
      <w:r>
        <w:rPr>
          <w:sz w:val="20"/>
          <w:szCs w:val="20"/>
          <w:lang w:eastAsia="en-US"/>
        </w:rPr>
        <w:t>/</w:t>
      </w:r>
      <w:r w:rsidRPr="00264C62">
        <w:rPr>
          <w:sz w:val="20"/>
          <w:szCs w:val="20"/>
          <w:lang w:eastAsia="en-US"/>
        </w:rPr>
        <w:t>н, кадастровый (условный) номер: 16:16:040602:808</w:t>
      </w:r>
      <w:r>
        <w:rPr>
          <w:sz w:val="20"/>
          <w:szCs w:val="20"/>
          <w:lang w:eastAsia="en-US"/>
        </w:rPr>
        <w:t>.</w:t>
      </w:r>
    </w:p>
    <w:p w:rsidR="0043717D" w:rsidRPr="005B7947" w:rsidRDefault="00D7359B" w:rsidP="0043717D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1.2. </w:t>
      </w:r>
      <w:r w:rsidR="0043717D" w:rsidRPr="005B7947">
        <w:rPr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в форме </w:t>
      </w:r>
      <w:r w:rsidR="0043717D">
        <w:rPr>
          <w:sz w:val="20"/>
          <w:szCs w:val="20"/>
        </w:rPr>
        <w:t xml:space="preserve">публичного предложения </w:t>
      </w:r>
      <w:r w:rsidR="0043717D" w:rsidRPr="005B7947">
        <w:rPr>
          <w:sz w:val="20"/>
          <w:szCs w:val="20"/>
        </w:rPr>
        <w:t xml:space="preserve">по продаже имущества Продавца, состоявшихся на электронной торговой площадке </w:t>
      </w:r>
      <w:r w:rsidR="0043717D" w:rsidRPr="001D2ABC">
        <w:rPr>
          <w:sz w:val="20"/>
          <w:szCs w:val="20"/>
        </w:rPr>
        <w:t xml:space="preserve">Акционерное общество «Новые информационные сервисы» (электронный адрес: http://nistp.ru, юридический адрес: 119019, г. Москва, наб. Пречистенская, д. 45/1, стр. 1, пом. I, </w:t>
      </w:r>
      <w:proofErr w:type="spellStart"/>
      <w:r w:rsidR="0043717D" w:rsidRPr="001D2ABC">
        <w:rPr>
          <w:sz w:val="20"/>
          <w:szCs w:val="20"/>
        </w:rPr>
        <w:t>эт</w:t>
      </w:r>
      <w:proofErr w:type="spellEnd"/>
      <w:r w:rsidR="0043717D" w:rsidRPr="001D2ABC">
        <w:rPr>
          <w:sz w:val="20"/>
          <w:szCs w:val="20"/>
        </w:rPr>
        <w:t>. 3, ком. 21), размещенная в сети Интернет по адресу: http://nistp.ru</w:t>
      </w:r>
      <w:r w:rsidR="0043717D" w:rsidRPr="005B7947">
        <w:rPr>
          <w:sz w:val="20"/>
          <w:szCs w:val="20"/>
        </w:rPr>
        <w:t>.</w:t>
      </w:r>
    </w:p>
    <w:p w:rsidR="00610200" w:rsidRPr="00610200" w:rsidRDefault="00610200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610200">
        <w:rPr>
          <w:sz w:val="20"/>
          <w:szCs w:val="20"/>
          <w:lang w:eastAsia="en-US"/>
        </w:rPr>
        <w:t xml:space="preserve">1.3. </w:t>
      </w:r>
      <w:r w:rsidRPr="00610200">
        <w:rPr>
          <w:sz w:val="20"/>
          <w:szCs w:val="20"/>
        </w:rPr>
        <w:t xml:space="preserve">Ограничение права и обременение объекта недвижимости: ипотека в силу закона. Номер государственной регистрации: </w:t>
      </w:r>
      <w:r w:rsidR="00264C62" w:rsidRPr="00264C62">
        <w:rPr>
          <w:rFonts w:eastAsia="TimesNewRomanPSMT"/>
          <w:sz w:val="20"/>
          <w:szCs w:val="20"/>
        </w:rPr>
        <w:t>16:16:040602:808-16/135/2024-7</w:t>
      </w:r>
      <w:r w:rsidRPr="0043717D">
        <w:rPr>
          <w:sz w:val="20"/>
          <w:szCs w:val="20"/>
        </w:rPr>
        <w:t>.</w:t>
      </w:r>
      <w:r w:rsidRPr="00610200">
        <w:rPr>
          <w:sz w:val="20"/>
          <w:szCs w:val="20"/>
        </w:rPr>
        <w:t xml:space="preserve"> Снятие ограничения/обременения: прекращение права залога в силу закона применительно к подпункту 4 пункта 1 статьи 352 Гражданского кодекса Российской Федерации и абзацу шестому пункта 5 статьи 18.1 Закона о банкротстве (пункты 9 и 12 постановления № 58). При реализации имущества на торгах в рамках дела о банкротстве происходит прекращение прав третьих лиц на данное имущество, и покупатель получает вещь свободной от каких-либо </w:t>
      </w:r>
      <w:proofErr w:type="spellStart"/>
      <w:r w:rsidRPr="00610200">
        <w:rPr>
          <w:sz w:val="20"/>
          <w:szCs w:val="20"/>
        </w:rPr>
        <w:t>правопритязаний</w:t>
      </w:r>
      <w:proofErr w:type="spellEnd"/>
      <w:r w:rsidRPr="00610200">
        <w:rPr>
          <w:sz w:val="20"/>
          <w:szCs w:val="20"/>
        </w:rPr>
        <w:t>.</w:t>
      </w:r>
    </w:p>
    <w:p w:rsidR="00D7359B" w:rsidRPr="0011135E" w:rsidRDefault="00D7359B" w:rsidP="00D7359B">
      <w:pPr>
        <w:ind w:firstLine="708"/>
        <w:contextualSpacing/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Обязанности Сторон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 Продавец обязан: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2.1.2. Передать Покупателю Имущество по акту в срок, установленный п. 4.2.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 Покупатель обязан: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2.2.1. Оплатить цену, указанную в п. 3.1. настоящего договора, в порядке, предусмотренном настоящим договором.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Стоимость Имущества и порядок его оплаты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3.1. Общая стоимость Имущества составляет </w:t>
      </w:r>
      <w:r w:rsidR="001223A8">
        <w:rPr>
          <w:sz w:val="20"/>
          <w:szCs w:val="20"/>
          <w:lang w:eastAsia="en-US"/>
        </w:rPr>
        <w:t>_______________________</w:t>
      </w:r>
      <w:r w:rsidR="007A35CE" w:rsidRPr="0011135E">
        <w:rPr>
          <w:sz w:val="20"/>
          <w:szCs w:val="20"/>
          <w:lang w:eastAsia="en-US"/>
        </w:rPr>
        <w:t xml:space="preserve"> (</w:t>
      </w:r>
      <w:r w:rsidR="001223A8">
        <w:rPr>
          <w:sz w:val="20"/>
          <w:szCs w:val="20"/>
          <w:lang w:eastAsia="en-US"/>
        </w:rPr>
        <w:t>_____________________</w:t>
      </w:r>
      <w:r w:rsidR="007A35CE" w:rsidRPr="0011135E">
        <w:rPr>
          <w:sz w:val="20"/>
          <w:szCs w:val="20"/>
          <w:lang w:eastAsia="en-US"/>
        </w:rPr>
        <w:t xml:space="preserve">) </w:t>
      </w:r>
      <w:r w:rsidRPr="0011135E">
        <w:rPr>
          <w:sz w:val="20"/>
          <w:szCs w:val="20"/>
          <w:lang w:eastAsia="en-US"/>
        </w:rPr>
        <w:t xml:space="preserve">руб. </w:t>
      </w:r>
      <w:r w:rsidR="001223A8">
        <w:rPr>
          <w:sz w:val="20"/>
          <w:szCs w:val="20"/>
          <w:lang w:eastAsia="en-US"/>
        </w:rPr>
        <w:t>_____</w:t>
      </w:r>
      <w:r w:rsidRPr="0011135E">
        <w:rPr>
          <w:sz w:val="20"/>
          <w:szCs w:val="20"/>
          <w:lang w:eastAsia="en-US"/>
        </w:rPr>
        <w:t xml:space="preserve"> коп.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3.2. Задаток в сумме </w:t>
      </w:r>
      <w:r w:rsidR="001223A8">
        <w:rPr>
          <w:sz w:val="20"/>
          <w:szCs w:val="20"/>
          <w:lang w:eastAsia="en-US"/>
        </w:rPr>
        <w:t>________________________________</w:t>
      </w:r>
      <w:proofErr w:type="gramStart"/>
      <w:r w:rsidR="001223A8">
        <w:rPr>
          <w:sz w:val="20"/>
          <w:szCs w:val="20"/>
          <w:lang w:eastAsia="en-US"/>
        </w:rPr>
        <w:t>_</w:t>
      </w:r>
      <w:r w:rsidR="007A35CE" w:rsidRPr="0011135E">
        <w:rPr>
          <w:sz w:val="20"/>
          <w:szCs w:val="20"/>
          <w:lang w:eastAsia="en-US"/>
        </w:rPr>
        <w:t>(</w:t>
      </w:r>
      <w:proofErr w:type="gramEnd"/>
      <w:r w:rsidR="001223A8">
        <w:rPr>
          <w:sz w:val="20"/>
          <w:szCs w:val="20"/>
          <w:lang w:eastAsia="en-US"/>
        </w:rPr>
        <w:t>____________________________</w:t>
      </w:r>
      <w:r w:rsidR="007A35CE" w:rsidRPr="0011135E">
        <w:rPr>
          <w:sz w:val="20"/>
          <w:szCs w:val="20"/>
          <w:lang w:eastAsia="en-US"/>
        </w:rPr>
        <w:t xml:space="preserve">) руб. </w:t>
      </w:r>
      <w:r w:rsidR="001223A8">
        <w:rPr>
          <w:sz w:val="20"/>
          <w:szCs w:val="20"/>
          <w:lang w:eastAsia="en-US"/>
        </w:rPr>
        <w:t>____</w:t>
      </w:r>
      <w:r w:rsidRPr="0011135E">
        <w:rPr>
          <w:sz w:val="20"/>
          <w:szCs w:val="20"/>
          <w:lang w:eastAsia="en-US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3.3. За вычетом суммы задатка Покупатель должен уплатить </w:t>
      </w:r>
      <w:r w:rsidR="001223A8">
        <w:rPr>
          <w:sz w:val="20"/>
          <w:szCs w:val="20"/>
          <w:lang w:eastAsia="en-US"/>
        </w:rPr>
        <w:t>_______________________</w:t>
      </w:r>
      <w:r w:rsidR="007A35CE" w:rsidRPr="0011135E">
        <w:rPr>
          <w:sz w:val="20"/>
          <w:szCs w:val="20"/>
          <w:lang w:eastAsia="en-US"/>
        </w:rPr>
        <w:t xml:space="preserve"> (</w:t>
      </w:r>
      <w:r w:rsidR="001223A8">
        <w:rPr>
          <w:sz w:val="20"/>
          <w:szCs w:val="20"/>
          <w:lang w:eastAsia="en-US"/>
        </w:rPr>
        <w:t>_________________________</w:t>
      </w:r>
      <w:r w:rsidR="007A35CE" w:rsidRPr="0011135E">
        <w:rPr>
          <w:sz w:val="20"/>
          <w:szCs w:val="20"/>
          <w:lang w:eastAsia="en-US"/>
        </w:rPr>
        <w:t xml:space="preserve">) руб. </w:t>
      </w:r>
      <w:r w:rsidR="001223A8">
        <w:rPr>
          <w:sz w:val="20"/>
          <w:szCs w:val="20"/>
          <w:lang w:eastAsia="en-US"/>
        </w:rPr>
        <w:t>______</w:t>
      </w:r>
      <w:r w:rsidR="007A35CE" w:rsidRPr="0011135E">
        <w:rPr>
          <w:sz w:val="20"/>
          <w:szCs w:val="20"/>
          <w:lang w:eastAsia="en-US"/>
        </w:rPr>
        <w:t xml:space="preserve"> коп.</w:t>
      </w:r>
      <w:r w:rsidRPr="0011135E">
        <w:rPr>
          <w:sz w:val="20"/>
          <w:szCs w:val="20"/>
          <w:lang w:eastAsia="en-US"/>
        </w:rPr>
        <w:t>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Передача Имущества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lastRenderedPageBreak/>
        <w:t>4.2. Передача Имущества должна быть осуществлена в течение 14 рабочих дней со дня его полной оплаты, согласно раздела 3 настоящего договора.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D7359B" w:rsidRPr="0011135E" w:rsidRDefault="00D7359B" w:rsidP="00D7359B">
      <w:pPr>
        <w:ind w:firstLine="709"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D7359B" w:rsidRPr="0011135E" w:rsidRDefault="00D7359B" w:rsidP="00D7359B">
      <w:pPr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Ответственность Сторон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5.3.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Заключительные положения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Настоящий Договор вступает в силу с момента его подписания и прекращает свое действие при: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- надлежащем исполнении Сторонами своих обязательств;</w:t>
      </w:r>
    </w:p>
    <w:p w:rsidR="00D7359B" w:rsidRPr="0011135E" w:rsidRDefault="00D7359B" w:rsidP="00D7359B">
      <w:pPr>
        <w:ind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- расторжении в предусмотренных законодательством Российской Федерации и настоящим Договором случаях.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i/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11135E">
        <w:rPr>
          <w:noProof/>
          <w:sz w:val="20"/>
          <w:szCs w:val="20"/>
          <w:lang w:eastAsia="en-US"/>
        </w:rPr>
        <w:t>суде</w:t>
      </w:r>
      <w:r w:rsidRPr="0011135E">
        <w:rPr>
          <w:sz w:val="20"/>
          <w:szCs w:val="20"/>
          <w:lang w:eastAsia="en-US"/>
        </w:rPr>
        <w:t>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7359B" w:rsidRPr="0011135E" w:rsidRDefault="00D7359B" w:rsidP="00D7359B">
      <w:pPr>
        <w:numPr>
          <w:ilvl w:val="1"/>
          <w:numId w:val="6"/>
        </w:numPr>
        <w:ind w:left="0" w:firstLine="709"/>
        <w:contextualSpacing/>
        <w:jc w:val="both"/>
        <w:rPr>
          <w:sz w:val="20"/>
          <w:szCs w:val="20"/>
          <w:lang w:eastAsia="en-US"/>
        </w:rPr>
      </w:pPr>
      <w:r w:rsidRPr="0011135E">
        <w:rPr>
          <w:sz w:val="20"/>
          <w:szCs w:val="20"/>
          <w:lang w:eastAsia="en-US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регистрирующего органа.</w:t>
      </w:r>
    </w:p>
    <w:p w:rsidR="00D7359B" w:rsidRPr="0011135E" w:rsidRDefault="00D7359B" w:rsidP="00D7359B">
      <w:pPr>
        <w:numPr>
          <w:ilvl w:val="0"/>
          <w:numId w:val="6"/>
        </w:numPr>
        <w:contextualSpacing/>
        <w:jc w:val="center"/>
        <w:rPr>
          <w:b/>
          <w:sz w:val="20"/>
          <w:szCs w:val="20"/>
          <w:lang w:eastAsia="en-US"/>
        </w:rPr>
      </w:pPr>
      <w:r w:rsidRPr="0011135E">
        <w:rPr>
          <w:b/>
          <w:sz w:val="20"/>
          <w:szCs w:val="20"/>
          <w:lang w:eastAsia="en-US"/>
        </w:rPr>
        <w:t>Реквизиты сторон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89613C" w:rsidRPr="0011135E" w:rsidTr="00465282">
        <w:tc>
          <w:tcPr>
            <w:tcW w:w="4820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89613C" w:rsidRPr="0011135E" w:rsidTr="00465282">
        <w:tc>
          <w:tcPr>
            <w:tcW w:w="4820" w:type="dxa"/>
            <w:shd w:val="clear" w:color="auto" w:fill="FFFFFF"/>
          </w:tcPr>
          <w:p w:rsidR="0089613C" w:rsidRPr="0011135E" w:rsidRDefault="00264C62" w:rsidP="0011135E">
            <w:pPr>
              <w:rPr>
                <w:sz w:val="20"/>
                <w:szCs w:val="20"/>
              </w:rPr>
            </w:pPr>
            <w:r w:rsidRPr="00264C62">
              <w:rPr>
                <w:noProof/>
                <w:sz w:val="20"/>
                <w:szCs w:val="20"/>
              </w:rPr>
              <w:t>Нуреев Айнур Линарович (дата рождения: 20.05.1997 г., место рождения: гор. Казань Республика Татарстан, СНИЛС 150-809-891 75, ИНН 166025021646, адрес регистрации по месту жительства: 420025, Республика Татарстан, г. Казань, ул. Хайдара Бигичева, д.24/45 кв.23</w:t>
            </w:r>
            <w:r w:rsidR="0043717D" w:rsidRPr="0043717D">
              <w:rPr>
                <w:noProof/>
                <w:sz w:val="20"/>
                <w:szCs w:val="20"/>
              </w:rPr>
              <w:t>)</w:t>
            </w:r>
            <w:r w:rsidR="0011135E" w:rsidRPr="0011135E">
              <w:rPr>
                <w:sz w:val="20"/>
                <w:szCs w:val="20"/>
              </w:rPr>
              <w:t xml:space="preserve"> </w:t>
            </w:r>
            <w:r w:rsidR="00E30B30">
              <w:rPr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E30B30">
              <w:rPr>
                <w:sz w:val="20"/>
                <w:szCs w:val="20"/>
              </w:rPr>
              <w:t>Бахтеев</w:t>
            </w:r>
            <w:r w:rsidR="0043717D">
              <w:rPr>
                <w:sz w:val="20"/>
                <w:szCs w:val="20"/>
              </w:rPr>
              <w:t>а</w:t>
            </w:r>
            <w:proofErr w:type="spellEnd"/>
            <w:r w:rsidR="00E30B30">
              <w:rPr>
                <w:sz w:val="20"/>
                <w:szCs w:val="20"/>
              </w:rPr>
              <w:t xml:space="preserve"> </w:t>
            </w:r>
            <w:r w:rsidR="0043717D">
              <w:rPr>
                <w:sz w:val="20"/>
                <w:szCs w:val="20"/>
              </w:rPr>
              <w:t>Александра Юрьевича</w:t>
            </w:r>
          </w:p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sz w:val="20"/>
                <w:szCs w:val="20"/>
              </w:rPr>
              <w:t>Банковские реквизиты</w:t>
            </w:r>
          </w:p>
          <w:p w:rsidR="00264C62" w:rsidRPr="00264C62" w:rsidRDefault="00264C62" w:rsidP="00264C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 xml:space="preserve">Получатель: Нуреев </w:t>
            </w:r>
            <w:proofErr w:type="spellStart"/>
            <w:r w:rsidRPr="00264C62">
              <w:rPr>
                <w:sz w:val="20"/>
                <w:szCs w:val="20"/>
              </w:rPr>
              <w:t>Айнур</w:t>
            </w:r>
            <w:proofErr w:type="spellEnd"/>
            <w:r w:rsidRPr="00264C62">
              <w:rPr>
                <w:sz w:val="20"/>
                <w:szCs w:val="20"/>
              </w:rPr>
              <w:t xml:space="preserve"> </w:t>
            </w:r>
            <w:proofErr w:type="spellStart"/>
            <w:r w:rsidRPr="00264C62">
              <w:rPr>
                <w:sz w:val="20"/>
                <w:szCs w:val="20"/>
              </w:rPr>
              <w:t>Линарович</w:t>
            </w:r>
            <w:proofErr w:type="spellEnd"/>
          </w:p>
          <w:p w:rsidR="00264C62" w:rsidRPr="00264C62" w:rsidRDefault="00264C62" w:rsidP="00264C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>Счет: 40817810450222636788</w:t>
            </w:r>
          </w:p>
          <w:p w:rsidR="00264C62" w:rsidRPr="00264C62" w:rsidRDefault="00264C62" w:rsidP="00264C6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89613C" w:rsidRPr="0011135E" w:rsidRDefault="00264C62" w:rsidP="00264C6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613C" w:rsidRPr="0011135E" w:rsidTr="00465282">
        <w:trPr>
          <w:trHeight w:val="646"/>
        </w:trPr>
        <w:tc>
          <w:tcPr>
            <w:tcW w:w="4820" w:type="dxa"/>
            <w:shd w:val="clear" w:color="auto" w:fill="FFFFFF"/>
          </w:tcPr>
          <w:p w:rsidR="0011135E" w:rsidRPr="0011135E" w:rsidRDefault="0011135E" w:rsidP="008961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89613C" w:rsidRPr="0011135E" w:rsidRDefault="0089613C" w:rsidP="0089613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E30B30" w:rsidRPr="00264C62" w:rsidRDefault="00264C62" w:rsidP="00E30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4C62">
              <w:rPr>
                <w:b/>
                <w:noProof/>
                <w:sz w:val="20"/>
                <w:szCs w:val="20"/>
              </w:rPr>
              <w:t>Нуреев</w:t>
            </w:r>
            <w:r w:rsidRPr="00264C62">
              <w:rPr>
                <w:b/>
                <w:noProof/>
                <w:sz w:val="20"/>
                <w:szCs w:val="20"/>
              </w:rPr>
              <w:t>а</w:t>
            </w:r>
            <w:r w:rsidRPr="00264C62">
              <w:rPr>
                <w:b/>
                <w:noProof/>
                <w:sz w:val="20"/>
                <w:szCs w:val="20"/>
              </w:rPr>
              <w:t xml:space="preserve"> Айнур</w:t>
            </w:r>
            <w:r w:rsidRPr="00264C62">
              <w:rPr>
                <w:b/>
                <w:noProof/>
                <w:sz w:val="20"/>
                <w:szCs w:val="20"/>
              </w:rPr>
              <w:t>а</w:t>
            </w:r>
            <w:r w:rsidRPr="00264C62">
              <w:rPr>
                <w:b/>
                <w:noProof/>
                <w:sz w:val="20"/>
                <w:szCs w:val="20"/>
              </w:rPr>
              <w:t xml:space="preserve"> Линарович</w:t>
            </w:r>
            <w:r w:rsidRPr="00264C62">
              <w:rPr>
                <w:b/>
                <w:noProof/>
                <w:sz w:val="20"/>
                <w:szCs w:val="20"/>
              </w:rPr>
              <w:t>а</w:t>
            </w:r>
          </w:p>
          <w:p w:rsidR="0089613C" w:rsidRPr="0011135E" w:rsidRDefault="00E30B30" w:rsidP="00E30B3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 </w:t>
            </w:r>
            <w:r w:rsidR="0089613C" w:rsidRPr="0011135E">
              <w:rPr>
                <w:b/>
                <w:sz w:val="20"/>
                <w:szCs w:val="20"/>
              </w:rPr>
              <w:t>_______________</w:t>
            </w:r>
            <w:r w:rsidR="0089613C" w:rsidRPr="0011135E">
              <w:rPr>
                <w:sz w:val="20"/>
                <w:szCs w:val="20"/>
                <w:lang w:eastAsia="en-US"/>
              </w:rPr>
              <w:t xml:space="preserve"> </w:t>
            </w:r>
            <w:r w:rsidR="0089613C" w:rsidRPr="0011135E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</w:tc>
        <w:tc>
          <w:tcPr>
            <w:tcW w:w="4536" w:type="dxa"/>
            <w:shd w:val="clear" w:color="auto" w:fill="FFFFFF"/>
          </w:tcPr>
          <w:p w:rsidR="0089613C" w:rsidRPr="0011135E" w:rsidRDefault="0089613C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11135E" w:rsidRPr="0011135E" w:rsidRDefault="0011135E" w:rsidP="0046528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89613C" w:rsidRPr="0011135E" w:rsidRDefault="0089613C" w:rsidP="001223A8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11135E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 w:rsidR="001223A8">
              <w:rPr>
                <w:color w:val="000000"/>
                <w:spacing w:val="-2"/>
                <w:sz w:val="20"/>
                <w:szCs w:val="20"/>
              </w:rPr>
              <w:t>/__________________</w:t>
            </w:r>
          </w:p>
        </w:tc>
      </w:tr>
    </w:tbl>
    <w:p w:rsidR="00D7359B" w:rsidRPr="0011135E" w:rsidRDefault="00D7359B" w:rsidP="00D7359B">
      <w:pPr>
        <w:contextualSpacing/>
        <w:rPr>
          <w:b/>
          <w:sz w:val="20"/>
          <w:szCs w:val="20"/>
          <w:lang w:eastAsia="en-US"/>
        </w:rPr>
      </w:pPr>
    </w:p>
    <w:p w:rsidR="00D7359B" w:rsidRPr="00702FFF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</w:p>
    <w:p w:rsidR="00D7359B" w:rsidRPr="00702FFF" w:rsidRDefault="00D7359B" w:rsidP="0089613C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702FFF">
        <w:rPr>
          <w:i/>
          <w:sz w:val="22"/>
          <w:szCs w:val="22"/>
          <w:lang w:eastAsia="en-US"/>
        </w:rPr>
        <w:br w:type="page"/>
        <w:t xml:space="preserve">Приложение № 1 </w:t>
      </w:r>
    </w:p>
    <w:p w:rsidR="00D7359B" w:rsidRPr="00702FFF" w:rsidRDefault="00D7359B" w:rsidP="00D7359B">
      <w:pPr>
        <w:autoSpaceDE w:val="0"/>
        <w:autoSpaceDN w:val="0"/>
        <w:jc w:val="right"/>
        <w:rPr>
          <w:i/>
          <w:sz w:val="22"/>
          <w:szCs w:val="22"/>
          <w:lang w:eastAsia="en-US"/>
        </w:rPr>
      </w:pPr>
      <w:r w:rsidRPr="00702FFF">
        <w:rPr>
          <w:i/>
          <w:sz w:val="22"/>
          <w:szCs w:val="22"/>
          <w:lang w:eastAsia="en-US"/>
        </w:rPr>
        <w:t>к договору купли-продажи от «__» _________ _______ года</w:t>
      </w:r>
    </w:p>
    <w:p w:rsidR="00D7359B" w:rsidRPr="00702FFF" w:rsidRDefault="00D7359B" w:rsidP="00D7359B">
      <w:pPr>
        <w:autoSpaceDE w:val="0"/>
        <w:autoSpaceDN w:val="0"/>
        <w:rPr>
          <w:sz w:val="22"/>
          <w:szCs w:val="22"/>
          <w:lang w:eastAsia="en-US"/>
        </w:rPr>
      </w:pPr>
    </w:p>
    <w:p w:rsidR="00D7359B" w:rsidRPr="00702FFF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Default="00D7359B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  <w:r w:rsidRPr="00702FFF">
        <w:rPr>
          <w:b/>
          <w:sz w:val="22"/>
          <w:szCs w:val="22"/>
          <w:lang w:eastAsia="en-US"/>
        </w:rPr>
        <w:t xml:space="preserve">Акт приема-передачи </w:t>
      </w:r>
    </w:p>
    <w:p w:rsidR="00E30B30" w:rsidRPr="00702FFF" w:rsidRDefault="00E30B30" w:rsidP="00D7359B">
      <w:pPr>
        <w:autoSpaceDE w:val="0"/>
        <w:autoSpaceDN w:val="0"/>
        <w:jc w:val="center"/>
        <w:rPr>
          <w:b/>
          <w:sz w:val="22"/>
          <w:szCs w:val="22"/>
          <w:lang w:eastAsia="en-US"/>
        </w:rPr>
      </w:pPr>
    </w:p>
    <w:p w:rsidR="00D7359B" w:rsidRPr="00E30B30" w:rsidRDefault="001223A8" w:rsidP="00D7359B">
      <w:pPr>
        <w:autoSpaceDE w:val="0"/>
        <w:autoSpaceDN w:val="0"/>
        <w:rPr>
          <w:sz w:val="22"/>
          <w:szCs w:val="22"/>
          <w:lang w:eastAsia="en-US"/>
        </w:rPr>
      </w:pPr>
      <w:r w:rsidRPr="00E30B30">
        <w:rPr>
          <w:sz w:val="22"/>
          <w:szCs w:val="22"/>
          <w:lang w:eastAsia="en-US"/>
        </w:rPr>
        <w:t xml:space="preserve">Г.________________________________                                                        </w:t>
      </w:r>
      <w:proofErr w:type="gramStart"/>
      <w:r w:rsidRPr="00E30B30">
        <w:rPr>
          <w:sz w:val="22"/>
          <w:szCs w:val="22"/>
          <w:lang w:eastAsia="en-US"/>
        </w:rPr>
        <w:t xml:space="preserve">   «</w:t>
      </w:r>
      <w:proofErr w:type="gramEnd"/>
      <w:r w:rsidRPr="00E30B30">
        <w:rPr>
          <w:sz w:val="22"/>
          <w:szCs w:val="22"/>
          <w:lang w:eastAsia="en-US"/>
        </w:rPr>
        <w:t>___»______________202</w:t>
      </w:r>
      <w:r w:rsidR="0043717D">
        <w:rPr>
          <w:sz w:val="22"/>
          <w:szCs w:val="22"/>
          <w:lang w:eastAsia="en-US"/>
        </w:rPr>
        <w:t>6</w:t>
      </w:r>
      <w:r w:rsidRPr="00E30B30">
        <w:rPr>
          <w:sz w:val="22"/>
          <w:szCs w:val="22"/>
          <w:lang w:eastAsia="en-US"/>
        </w:rPr>
        <w:t>г.</w:t>
      </w:r>
    </w:p>
    <w:p w:rsidR="001223A8" w:rsidRPr="00702FFF" w:rsidRDefault="001223A8" w:rsidP="00D7359B">
      <w:pPr>
        <w:autoSpaceDE w:val="0"/>
        <w:autoSpaceDN w:val="0"/>
        <w:rPr>
          <w:b/>
          <w:sz w:val="22"/>
          <w:szCs w:val="22"/>
          <w:lang w:eastAsia="en-US"/>
        </w:rPr>
      </w:pPr>
    </w:p>
    <w:p w:rsidR="00D7359B" w:rsidRPr="0056444E" w:rsidRDefault="00264C62" w:rsidP="00D7359B">
      <w:pPr>
        <w:ind w:firstLine="709"/>
        <w:jc w:val="both"/>
        <w:rPr>
          <w:sz w:val="20"/>
          <w:szCs w:val="20"/>
          <w:lang w:eastAsia="en-US"/>
        </w:rPr>
      </w:pPr>
      <w:r w:rsidRPr="00264C62">
        <w:rPr>
          <w:noProof/>
          <w:sz w:val="20"/>
          <w:szCs w:val="20"/>
        </w:rPr>
        <w:t>Нуреев Айнур Линарович (дата рождения: 20.05.1997 г., место рождения: гор. Казань Республика Татарстан, СНИЛС 150-809-891 75, ИНН 166025021646, адрес регистрации по месту жительства: 420025, Республика Татарстан, г. Казань, ул. Хайдара Бигичева, д.24/45 кв.23)</w:t>
      </w:r>
      <w:r w:rsidRPr="0011135E">
        <w:rPr>
          <w:color w:val="000000"/>
          <w:sz w:val="20"/>
          <w:szCs w:val="20"/>
          <w:lang w:eastAsia="en-US"/>
        </w:rPr>
        <w:t>,</w:t>
      </w:r>
      <w:r w:rsidRPr="0011135E">
        <w:rPr>
          <w:sz w:val="20"/>
          <w:szCs w:val="20"/>
          <w:lang w:eastAsia="en-US"/>
        </w:rPr>
        <w:t xml:space="preserve"> в лице финансового управляющего </w:t>
      </w:r>
      <w:r w:rsidRPr="0043717D">
        <w:rPr>
          <w:noProof/>
          <w:sz w:val="20"/>
          <w:szCs w:val="20"/>
          <w:lang w:eastAsia="en-US"/>
        </w:rPr>
        <w:t>Бахтеев</w:t>
      </w:r>
      <w:r>
        <w:rPr>
          <w:noProof/>
          <w:sz w:val="20"/>
          <w:szCs w:val="20"/>
          <w:lang w:eastAsia="en-US"/>
        </w:rPr>
        <w:t>а</w:t>
      </w:r>
      <w:r w:rsidRPr="0043717D">
        <w:rPr>
          <w:noProof/>
          <w:sz w:val="20"/>
          <w:szCs w:val="20"/>
          <w:lang w:eastAsia="en-US"/>
        </w:rPr>
        <w:t xml:space="preserve"> Александр</w:t>
      </w:r>
      <w:r>
        <w:rPr>
          <w:noProof/>
          <w:sz w:val="20"/>
          <w:szCs w:val="20"/>
          <w:lang w:eastAsia="en-US"/>
        </w:rPr>
        <w:t>а</w:t>
      </w:r>
      <w:r w:rsidRPr="0043717D">
        <w:rPr>
          <w:noProof/>
          <w:sz w:val="20"/>
          <w:szCs w:val="20"/>
          <w:lang w:eastAsia="en-US"/>
        </w:rPr>
        <w:t xml:space="preserve"> Юрьевич</w:t>
      </w:r>
      <w:r>
        <w:rPr>
          <w:noProof/>
          <w:sz w:val="20"/>
          <w:szCs w:val="20"/>
          <w:lang w:eastAsia="en-US"/>
        </w:rPr>
        <w:t>а</w:t>
      </w:r>
      <w:r w:rsidRPr="0011135E">
        <w:rPr>
          <w:sz w:val="20"/>
          <w:szCs w:val="20"/>
          <w:lang w:eastAsia="en-US"/>
        </w:rPr>
        <w:t xml:space="preserve">, действующая на основании </w:t>
      </w:r>
      <w:r w:rsidRPr="0011135E">
        <w:rPr>
          <w:noProof/>
          <w:sz w:val="20"/>
          <w:szCs w:val="20"/>
          <w:lang w:eastAsia="en-US"/>
        </w:rPr>
        <w:t xml:space="preserve">Решения Арбитражного суда </w:t>
      </w:r>
      <w:r w:rsidRPr="007D2103">
        <w:rPr>
          <w:noProof/>
          <w:sz w:val="20"/>
          <w:szCs w:val="20"/>
        </w:rPr>
        <w:t xml:space="preserve">Арбитражного суда </w:t>
      </w:r>
      <w:r w:rsidRPr="0043717D">
        <w:rPr>
          <w:noProof/>
          <w:sz w:val="20"/>
          <w:szCs w:val="20"/>
        </w:rPr>
        <w:t xml:space="preserve">Республики Татарстан </w:t>
      </w:r>
      <w:r w:rsidRPr="00264C62">
        <w:rPr>
          <w:noProof/>
          <w:sz w:val="20"/>
          <w:szCs w:val="20"/>
        </w:rPr>
        <w:t>от 13.08.2025 г. (резолютивная часть объявлена 13.08.2025 г.) по делу № А65-24247/2025</w:t>
      </w:r>
      <w:r w:rsidR="0011135E" w:rsidRPr="0056444E">
        <w:rPr>
          <w:sz w:val="20"/>
          <w:szCs w:val="20"/>
          <w:lang w:eastAsia="en-US"/>
        </w:rPr>
        <w:t xml:space="preserve">, с одной стороны, и </w:t>
      </w:r>
      <w:r w:rsidR="001223A8">
        <w:rPr>
          <w:b/>
          <w:sz w:val="20"/>
          <w:szCs w:val="20"/>
          <w:lang w:eastAsia="en-US"/>
        </w:rPr>
        <w:t>______________________________</w:t>
      </w:r>
      <w:r w:rsidR="001223A8" w:rsidRPr="0011135E">
        <w:rPr>
          <w:sz w:val="20"/>
          <w:szCs w:val="20"/>
          <w:lang w:eastAsia="en-US"/>
        </w:rPr>
        <w:t xml:space="preserve">, </w:t>
      </w:r>
      <w:r w:rsidR="001223A8">
        <w:rPr>
          <w:sz w:val="20"/>
          <w:szCs w:val="20"/>
          <w:lang w:eastAsia="en-US"/>
        </w:rPr>
        <w:t>________________________</w:t>
      </w:r>
      <w:r w:rsidR="001223A8" w:rsidRPr="0011135E">
        <w:rPr>
          <w:sz w:val="20"/>
          <w:szCs w:val="20"/>
          <w:lang w:eastAsia="en-US"/>
        </w:rPr>
        <w:t xml:space="preserve"> года рождения, паспорт </w:t>
      </w:r>
      <w:r w:rsidR="001223A8">
        <w:rPr>
          <w:sz w:val="20"/>
          <w:szCs w:val="20"/>
          <w:lang w:eastAsia="en-US"/>
        </w:rPr>
        <w:t>_____________</w:t>
      </w:r>
      <w:r w:rsidR="001223A8" w:rsidRPr="0011135E">
        <w:rPr>
          <w:sz w:val="20"/>
          <w:szCs w:val="20"/>
          <w:lang w:eastAsia="en-US"/>
        </w:rPr>
        <w:t xml:space="preserve"> выдан </w:t>
      </w:r>
      <w:r w:rsidR="001223A8">
        <w:rPr>
          <w:sz w:val="20"/>
          <w:szCs w:val="20"/>
          <w:lang w:eastAsia="en-US"/>
        </w:rPr>
        <w:t>_______________________________________</w:t>
      </w:r>
      <w:r w:rsidR="001223A8" w:rsidRPr="0011135E">
        <w:rPr>
          <w:sz w:val="20"/>
          <w:szCs w:val="20"/>
          <w:lang w:eastAsia="en-US"/>
        </w:rPr>
        <w:t xml:space="preserve">, зарегистрированный по адресу </w:t>
      </w:r>
      <w:r w:rsidR="001223A8">
        <w:rPr>
          <w:sz w:val="20"/>
          <w:szCs w:val="20"/>
          <w:lang w:eastAsia="en-US"/>
        </w:rPr>
        <w:t>____________________________________________</w:t>
      </w:r>
      <w:r w:rsidR="00D7359B" w:rsidRPr="0056444E">
        <w:rPr>
          <w:sz w:val="20"/>
          <w:szCs w:val="20"/>
          <w:lang w:eastAsia="en-US"/>
        </w:rPr>
        <w:t>, именуемый в дальнейшем «Покупатель», с другой стороны, вместе именуемые «Стороны», составили настоящий акт о том, что в соответствии с договором купли-продажи от «___» ___________ ______ г. Продавец передал, а Покупатель принял следующее недвижимое имущество</w:t>
      </w:r>
      <w:r w:rsidR="007D2103" w:rsidRPr="007D2103">
        <w:rPr>
          <w:sz w:val="20"/>
          <w:szCs w:val="20"/>
          <w:lang w:eastAsia="en-US"/>
        </w:rPr>
        <w:t xml:space="preserve"> </w:t>
      </w:r>
      <w:r w:rsidR="007D2103">
        <w:rPr>
          <w:sz w:val="20"/>
          <w:szCs w:val="20"/>
          <w:lang w:eastAsia="en-US"/>
        </w:rPr>
        <w:t>обеспеченное залогом ПАО</w:t>
      </w:r>
      <w:r>
        <w:rPr>
          <w:sz w:val="20"/>
          <w:szCs w:val="20"/>
          <w:lang w:eastAsia="en-US"/>
        </w:rPr>
        <w:t xml:space="preserve"> Сбербанк</w:t>
      </w:r>
      <w:r w:rsidR="00D7359B" w:rsidRPr="0056444E">
        <w:rPr>
          <w:sz w:val="20"/>
          <w:szCs w:val="20"/>
          <w:lang w:eastAsia="en-US"/>
        </w:rPr>
        <w:t>:</w:t>
      </w:r>
    </w:p>
    <w:p w:rsidR="00264C62" w:rsidRDefault="00264C62" w:rsidP="00264C62">
      <w:pPr>
        <w:ind w:firstLine="708"/>
        <w:contextualSpacing/>
        <w:jc w:val="both"/>
        <w:rPr>
          <w:sz w:val="20"/>
          <w:szCs w:val="20"/>
          <w:lang w:eastAsia="en-US"/>
        </w:rPr>
      </w:pPr>
      <w:r w:rsidRPr="00264C62">
        <w:rPr>
          <w:sz w:val="20"/>
          <w:szCs w:val="20"/>
          <w:lang w:eastAsia="en-US"/>
        </w:rPr>
        <w:t xml:space="preserve">Земельный участок, площадью 987 кв. м, расположенный по адресу: Республика Татарстан, Высокогорский р-н, </w:t>
      </w:r>
      <w:proofErr w:type="spellStart"/>
      <w:r w:rsidRPr="00264C62">
        <w:rPr>
          <w:sz w:val="20"/>
          <w:szCs w:val="20"/>
          <w:lang w:eastAsia="en-US"/>
        </w:rPr>
        <w:t>Березкинское</w:t>
      </w:r>
      <w:proofErr w:type="spellEnd"/>
      <w:r w:rsidRPr="00264C62">
        <w:rPr>
          <w:sz w:val="20"/>
          <w:szCs w:val="20"/>
          <w:lang w:eastAsia="en-US"/>
        </w:rPr>
        <w:t xml:space="preserve"> сельское поселение, с. </w:t>
      </w:r>
      <w:proofErr w:type="spellStart"/>
      <w:r w:rsidRPr="00264C62">
        <w:rPr>
          <w:sz w:val="20"/>
          <w:szCs w:val="20"/>
          <w:lang w:eastAsia="en-US"/>
        </w:rPr>
        <w:t>Инся</w:t>
      </w:r>
      <w:proofErr w:type="spellEnd"/>
      <w:r w:rsidRPr="00264C62">
        <w:rPr>
          <w:sz w:val="20"/>
          <w:szCs w:val="20"/>
          <w:lang w:eastAsia="en-US"/>
        </w:rPr>
        <w:t>, д.</w:t>
      </w:r>
      <w:r>
        <w:rPr>
          <w:sz w:val="20"/>
          <w:szCs w:val="20"/>
          <w:lang w:eastAsia="en-US"/>
        </w:rPr>
        <w:t xml:space="preserve"> </w:t>
      </w:r>
      <w:r w:rsidRPr="00264C62">
        <w:rPr>
          <w:sz w:val="20"/>
          <w:szCs w:val="20"/>
          <w:lang w:eastAsia="en-US"/>
        </w:rPr>
        <w:t>б</w:t>
      </w:r>
      <w:r>
        <w:rPr>
          <w:sz w:val="20"/>
          <w:szCs w:val="20"/>
          <w:lang w:eastAsia="en-US"/>
        </w:rPr>
        <w:t>/</w:t>
      </w:r>
      <w:r w:rsidRPr="00264C62">
        <w:rPr>
          <w:sz w:val="20"/>
          <w:szCs w:val="20"/>
          <w:lang w:eastAsia="en-US"/>
        </w:rPr>
        <w:t>н, кадастровый (условный) номер: 16:16:040602:808</w:t>
      </w:r>
      <w:r>
        <w:rPr>
          <w:sz w:val="20"/>
          <w:szCs w:val="20"/>
          <w:lang w:eastAsia="en-US"/>
        </w:rPr>
        <w:t>.</w:t>
      </w:r>
    </w:p>
    <w:p w:rsidR="00E30B30" w:rsidRPr="0011135E" w:rsidRDefault="00E30B30" w:rsidP="00E30B30">
      <w:pPr>
        <w:ind w:firstLine="709"/>
        <w:contextualSpacing/>
        <w:jc w:val="both"/>
        <w:rPr>
          <w:sz w:val="20"/>
          <w:szCs w:val="20"/>
          <w:lang w:eastAsia="en-US"/>
        </w:rPr>
      </w:pPr>
      <w:bookmarkStart w:id="0" w:name="_GoBack"/>
      <w:bookmarkEnd w:id="0"/>
    </w:p>
    <w:p w:rsidR="00D7359B" w:rsidRPr="0056444E" w:rsidRDefault="00D7359B" w:rsidP="001223A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56444E">
        <w:rPr>
          <w:sz w:val="20"/>
          <w:szCs w:val="20"/>
        </w:rPr>
        <w:t>Купля-продажа осуществлена строго в соответствии с требованиями упомянутого Договора. Претензий к Продавцу, в том числе имущественных, Покупатель не имеет.</w:t>
      </w:r>
    </w:p>
    <w:p w:rsidR="00D7359B" w:rsidRPr="0056444E" w:rsidRDefault="00D7359B" w:rsidP="00D7359B">
      <w:pPr>
        <w:contextualSpacing/>
        <w:jc w:val="both"/>
        <w:rPr>
          <w:sz w:val="20"/>
          <w:szCs w:val="20"/>
          <w:lang w:eastAsia="en-US"/>
        </w:rPr>
      </w:pPr>
    </w:p>
    <w:p w:rsidR="00D7359B" w:rsidRDefault="00D7359B" w:rsidP="00552DF3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264C62" w:rsidRPr="0011135E" w:rsidTr="009D1CC3">
        <w:tc>
          <w:tcPr>
            <w:tcW w:w="4820" w:type="dxa"/>
            <w:shd w:val="clear" w:color="auto" w:fill="FFFFFF"/>
          </w:tcPr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2"/>
                <w:sz w:val="20"/>
                <w:szCs w:val="20"/>
              </w:rPr>
              <w:t>Продавец</w:t>
            </w:r>
          </w:p>
        </w:tc>
        <w:tc>
          <w:tcPr>
            <w:tcW w:w="4536" w:type="dxa"/>
            <w:shd w:val="clear" w:color="auto" w:fill="FFFFFF"/>
          </w:tcPr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b/>
                <w:bCs/>
                <w:color w:val="000000"/>
                <w:spacing w:val="-1"/>
                <w:sz w:val="20"/>
                <w:szCs w:val="20"/>
              </w:rPr>
              <w:t>Покупатель</w:t>
            </w:r>
          </w:p>
        </w:tc>
      </w:tr>
      <w:tr w:rsidR="00264C62" w:rsidRPr="0011135E" w:rsidTr="009D1CC3">
        <w:tc>
          <w:tcPr>
            <w:tcW w:w="4820" w:type="dxa"/>
            <w:shd w:val="clear" w:color="auto" w:fill="FFFFFF"/>
          </w:tcPr>
          <w:p w:rsidR="00264C62" w:rsidRPr="0011135E" w:rsidRDefault="00264C62" w:rsidP="009D1CC3">
            <w:pPr>
              <w:rPr>
                <w:sz w:val="20"/>
                <w:szCs w:val="20"/>
              </w:rPr>
            </w:pPr>
            <w:r w:rsidRPr="00264C62">
              <w:rPr>
                <w:noProof/>
                <w:sz w:val="20"/>
                <w:szCs w:val="20"/>
              </w:rPr>
              <w:t>Нуреев Айнур Линарович (дата рождения: 20.05.1997 г., место рождения: гор. Казань Республика Татарстан, СНИЛС 150-809-891 75, ИНН 166025021646, адрес регистрации по месту жительства: 420025, Республика Татарстан, г. Казань, ул. Хайдара Бигичева, д.24/45 кв.23</w:t>
            </w:r>
            <w:r w:rsidRPr="0043717D">
              <w:rPr>
                <w:noProof/>
                <w:sz w:val="20"/>
                <w:szCs w:val="20"/>
              </w:rPr>
              <w:t>)</w:t>
            </w:r>
            <w:r w:rsidRPr="0011135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>
              <w:rPr>
                <w:sz w:val="20"/>
                <w:szCs w:val="20"/>
              </w:rPr>
              <w:t>Бахтеева</w:t>
            </w:r>
            <w:proofErr w:type="spellEnd"/>
            <w:r>
              <w:rPr>
                <w:sz w:val="20"/>
                <w:szCs w:val="20"/>
              </w:rPr>
              <w:t xml:space="preserve"> Александра Юрьевича</w:t>
            </w: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135E">
              <w:rPr>
                <w:sz w:val="20"/>
                <w:szCs w:val="20"/>
              </w:rPr>
              <w:t>Банковские реквизиты</w:t>
            </w:r>
          </w:p>
          <w:p w:rsidR="00264C62" w:rsidRPr="00264C62" w:rsidRDefault="00264C62" w:rsidP="009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 xml:space="preserve">Получатель: Нуреев </w:t>
            </w:r>
            <w:proofErr w:type="spellStart"/>
            <w:r w:rsidRPr="00264C62">
              <w:rPr>
                <w:sz w:val="20"/>
                <w:szCs w:val="20"/>
              </w:rPr>
              <w:t>Айнур</w:t>
            </w:r>
            <w:proofErr w:type="spellEnd"/>
            <w:r w:rsidRPr="00264C62">
              <w:rPr>
                <w:sz w:val="20"/>
                <w:szCs w:val="20"/>
              </w:rPr>
              <w:t xml:space="preserve"> </w:t>
            </w:r>
            <w:proofErr w:type="spellStart"/>
            <w:r w:rsidRPr="00264C62">
              <w:rPr>
                <w:sz w:val="20"/>
                <w:szCs w:val="20"/>
              </w:rPr>
              <w:t>Линарович</w:t>
            </w:r>
            <w:proofErr w:type="spellEnd"/>
          </w:p>
          <w:p w:rsidR="00264C62" w:rsidRPr="00264C62" w:rsidRDefault="00264C62" w:rsidP="009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>Счет: 40817810450222636788</w:t>
            </w:r>
          </w:p>
          <w:p w:rsidR="00264C62" w:rsidRPr="00264C62" w:rsidRDefault="00264C62" w:rsidP="009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>в ФИЛИАЛ "ЦЕНТРАЛЬНЫЙ" ПАО "СОВКОМБАНК" (БЕРДСК)</w:t>
            </w: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4C62">
              <w:rPr>
                <w:sz w:val="20"/>
                <w:szCs w:val="20"/>
              </w:rPr>
              <w:t>к/с 30101810150040000763, БИК 045004763, ИНН БАНКА 4401116480, КПП БАНКА 544543001</w:t>
            </w:r>
          </w:p>
        </w:tc>
        <w:tc>
          <w:tcPr>
            <w:tcW w:w="4536" w:type="dxa"/>
            <w:shd w:val="clear" w:color="auto" w:fill="FFFFFF"/>
          </w:tcPr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64C62" w:rsidRPr="0011135E" w:rsidTr="009D1CC3">
        <w:trPr>
          <w:trHeight w:val="646"/>
        </w:trPr>
        <w:tc>
          <w:tcPr>
            <w:tcW w:w="4820" w:type="dxa"/>
            <w:shd w:val="clear" w:color="auto" w:fill="FFFFFF"/>
          </w:tcPr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Финансовый управляющий </w:t>
            </w:r>
          </w:p>
          <w:p w:rsidR="00264C62" w:rsidRPr="00264C62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4C62">
              <w:rPr>
                <w:b/>
                <w:noProof/>
                <w:sz w:val="20"/>
                <w:szCs w:val="20"/>
              </w:rPr>
              <w:t>Нуреева Айнура Линаровича</w:t>
            </w: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1135E">
              <w:rPr>
                <w:b/>
                <w:sz w:val="20"/>
                <w:szCs w:val="20"/>
              </w:rPr>
              <w:t xml:space="preserve"> _______________</w:t>
            </w:r>
            <w:r w:rsidRPr="0011135E">
              <w:rPr>
                <w:sz w:val="20"/>
                <w:szCs w:val="20"/>
                <w:lang w:eastAsia="en-US"/>
              </w:rPr>
              <w:t xml:space="preserve"> </w:t>
            </w:r>
            <w:r w:rsidRPr="0011135E">
              <w:rPr>
                <w:b/>
                <w:noProof/>
                <w:color w:val="000000"/>
                <w:sz w:val="20"/>
                <w:szCs w:val="20"/>
              </w:rPr>
              <w:t xml:space="preserve">Л.С. Бахтеева </w:t>
            </w:r>
          </w:p>
        </w:tc>
        <w:tc>
          <w:tcPr>
            <w:tcW w:w="4536" w:type="dxa"/>
            <w:shd w:val="clear" w:color="auto" w:fill="FFFFFF"/>
          </w:tcPr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:rsidR="00264C62" w:rsidRPr="0011135E" w:rsidRDefault="00264C62" w:rsidP="009D1C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11135E">
              <w:rPr>
                <w:color w:val="000000"/>
                <w:spacing w:val="-2"/>
                <w:sz w:val="20"/>
                <w:szCs w:val="20"/>
              </w:rPr>
              <w:t xml:space="preserve">____________________ </w:t>
            </w:r>
            <w:r>
              <w:rPr>
                <w:color w:val="000000"/>
                <w:spacing w:val="-2"/>
                <w:sz w:val="20"/>
                <w:szCs w:val="20"/>
              </w:rPr>
              <w:t>/__________________</w:t>
            </w:r>
          </w:p>
        </w:tc>
      </w:tr>
    </w:tbl>
    <w:p w:rsidR="0043717D" w:rsidRDefault="0043717D" w:rsidP="00552DF3"/>
    <w:p w:rsidR="007D2103" w:rsidRDefault="007D2103" w:rsidP="00552DF3"/>
    <w:p w:rsidR="001223A8" w:rsidRDefault="001223A8" w:rsidP="00552DF3"/>
    <w:p w:rsidR="00624D2A" w:rsidRPr="00CC358F" w:rsidRDefault="00624D2A" w:rsidP="00552DF3"/>
    <w:sectPr w:rsidR="00624D2A" w:rsidRPr="00CC358F" w:rsidSect="0056444E"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544CD"/>
    <w:multiLevelType w:val="hybridMultilevel"/>
    <w:tmpl w:val="97367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442D4"/>
    <w:multiLevelType w:val="multilevel"/>
    <w:tmpl w:val="2766B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27810"/>
    <w:multiLevelType w:val="hybridMultilevel"/>
    <w:tmpl w:val="11FA2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E1E19"/>
    <w:multiLevelType w:val="multilevel"/>
    <w:tmpl w:val="69BCAB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80F4CC0"/>
    <w:multiLevelType w:val="multilevel"/>
    <w:tmpl w:val="3CF4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BD"/>
    <w:rsid w:val="0000202F"/>
    <w:rsid w:val="00030952"/>
    <w:rsid w:val="00036662"/>
    <w:rsid w:val="00097F20"/>
    <w:rsid w:val="000A5EE6"/>
    <w:rsid w:val="000F57F7"/>
    <w:rsid w:val="0011135E"/>
    <w:rsid w:val="001223A8"/>
    <w:rsid w:val="00163F6F"/>
    <w:rsid w:val="00164173"/>
    <w:rsid w:val="00185EF2"/>
    <w:rsid w:val="00264C62"/>
    <w:rsid w:val="00292DA9"/>
    <w:rsid w:val="002F1670"/>
    <w:rsid w:val="002F1D67"/>
    <w:rsid w:val="003238FF"/>
    <w:rsid w:val="003B5578"/>
    <w:rsid w:val="003C59A8"/>
    <w:rsid w:val="0043717D"/>
    <w:rsid w:val="00457800"/>
    <w:rsid w:val="00461EAC"/>
    <w:rsid w:val="00465282"/>
    <w:rsid w:val="004663FD"/>
    <w:rsid w:val="00480D89"/>
    <w:rsid w:val="004D02B6"/>
    <w:rsid w:val="004F2D58"/>
    <w:rsid w:val="004F43AC"/>
    <w:rsid w:val="005204AA"/>
    <w:rsid w:val="005440F4"/>
    <w:rsid w:val="00550194"/>
    <w:rsid w:val="00552DF3"/>
    <w:rsid w:val="00556E70"/>
    <w:rsid w:val="00563C52"/>
    <w:rsid w:val="0056444E"/>
    <w:rsid w:val="00580A02"/>
    <w:rsid w:val="005851D5"/>
    <w:rsid w:val="00593B66"/>
    <w:rsid w:val="005D6FEB"/>
    <w:rsid w:val="005F7D0F"/>
    <w:rsid w:val="00610200"/>
    <w:rsid w:val="006160B5"/>
    <w:rsid w:val="00624D2A"/>
    <w:rsid w:val="0068691E"/>
    <w:rsid w:val="006A3D67"/>
    <w:rsid w:val="006C78B6"/>
    <w:rsid w:val="006F1BB0"/>
    <w:rsid w:val="006F1C2A"/>
    <w:rsid w:val="006F6A39"/>
    <w:rsid w:val="00702FFF"/>
    <w:rsid w:val="00703588"/>
    <w:rsid w:val="00705F40"/>
    <w:rsid w:val="00750AFB"/>
    <w:rsid w:val="00792563"/>
    <w:rsid w:val="007A35CE"/>
    <w:rsid w:val="007D2103"/>
    <w:rsid w:val="007E664E"/>
    <w:rsid w:val="00825912"/>
    <w:rsid w:val="00883D4D"/>
    <w:rsid w:val="0089613C"/>
    <w:rsid w:val="008B18DC"/>
    <w:rsid w:val="008E23CA"/>
    <w:rsid w:val="009676DC"/>
    <w:rsid w:val="009D10B0"/>
    <w:rsid w:val="00A9519D"/>
    <w:rsid w:val="00AC23E7"/>
    <w:rsid w:val="00AE3D71"/>
    <w:rsid w:val="00B066DF"/>
    <w:rsid w:val="00B20001"/>
    <w:rsid w:val="00B207E8"/>
    <w:rsid w:val="00C63E28"/>
    <w:rsid w:val="00CC1335"/>
    <w:rsid w:val="00CC358F"/>
    <w:rsid w:val="00CE6397"/>
    <w:rsid w:val="00D37037"/>
    <w:rsid w:val="00D72EBD"/>
    <w:rsid w:val="00D7359B"/>
    <w:rsid w:val="00DC211F"/>
    <w:rsid w:val="00DF7557"/>
    <w:rsid w:val="00E14D39"/>
    <w:rsid w:val="00E27D6D"/>
    <w:rsid w:val="00E30B30"/>
    <w:rsid w:val="00E65813"/>
    <w:rsid w:val="00EB2242"/>
    <w:rsid w:val="00ED5640"/>
    <w:rsid w:val="00EE661E"/>
    <w:rsid w:val="00F11B32"/>
    <w:rsid w:val="00F4353F"/>
    <w:rsid w:val="00FA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D353C"/>
  <w15:chartTrackingRefBased/>
  <w15:docId w15:val="{87738F58-5554-48C9-A1E7-224BC013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link w:val="a4"/>
    <w:uiPriority w:val="99"/>
    <w:unhideWhenUsed/>
    <w:rsid w:val="00CC358F"/>
    <w:pPr>
      <w:spacing w:before="120" w:after="120"/>
    </w:pPr>
  </w:style>
  <w:style w:type="character" w:customStyle="1" w:styleId="a4">
    <w:name w:val="Обычный (веб) Знак"/>
    <w:link w:val="a3"/>
    <w:uiPriority w:val="99"/>
    <w:locked/>
    <w:rsid w:val="00DC211F"/>
    <w:rPr>
      <w:sz w:val="24"/>
      <w:szCs w:val="24"/>
    </w:rPr>
  </w:style>
  <w:style w:type="table" w:styleId="1">
    <w:name w:val="Table Grid 1"/>
    <w:basedOn w:val="a1"/>
    <w:unhideWhenUsed/>
    <w:rsid w:val="003B5578"/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List Paragraph"/>
    <w:basedOn w:val="a"/>
    <w:uiPriority w:val="34"/>
    <w:qFormat/>
    <w:rsid w:val="00D735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D7359B"/>
    <w:rPr>
      <w:color w:val="0000FF"/>
      <w:u w:val="single"/>
    </w:rPr>
  </w:style>
  <w:style w:type="paragraph" w:customStyle="1" w:styleId="ConsPlusNormal">
    <w:name w:val="ConsPlusNormal"/>
    <w:rsid w:val="00D735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ighlight3">
    <w:name w:val="highlight3"/>
    <w:rsid w:val="00D7359B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B56EF-A88E-4F48-8C44-10D3941A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cp:lastModifiedBy>RePack by Diakov</cp:lastModifiedBy>
  <cp:revision>2</cp:revision>
  <dcterms:created xsi:type="dcterms:W3CDTF">2026-04-01T11:02:00Z</dcterms:created>
  <dcterms:modified xsi:type="dcterms:W3CDTF">2026-04-01T11:02:00Z</dcterms:modified>
</cp:coreProperties>
</file>