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A880" w14:textId="77777777"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14:paraId="4D0A1150" w14:textId="77777777"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proofErr w:type="gramStart"/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</w:t>
      </w:r>
      <w:proofErr w:type="gramEnd"/>
      <w:r w:rsidRPr="00AD3AB3">
        <w:rPr>
          <w:b/>
          <w:color w:val="000000"/>
          <w:sz w:val="22"/>
          <w:szCs w:val="24"/>
        </w:rPr>
        <w:t xml:space="preserve"> №_____</w:t>
      </w:r>
    </w:p>
    <w:p w14:paraId="16470999" w14:textId="77777777" w:rsidR="0043279A" w:rsidRPr="00AD3AB3" w:rsidRDefault="0043279A" w:rsidP="007B290F">
      <w:pPr>
        <w:rPr>
          <w:color w:val="000000"/>
          <w:sz w:val="22"/>
          <w:szCs w:val="24"/>
        </w:rPr>
      </w:pPr>
    </w:p>
    <w:p w14:paraId="3E47FCC3" w14:textId="77777777"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6AB897EF" w14:textId="77777777"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46A99686" w14:textId="77777777"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73005F54" w14:textId="2E9AD463"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r w:rsidRPr="004B478C">
        <w:rPr>
          <w:sz w:val="22"/>
          <w:szCs w:val="22"/>
        </w:rPr>
        <w:t>ООО «</w:t>
      </w:r>
      <w:r w:rsidR="001416CD">
        <w:rPr>
          <w:sz w:val="22"/>
          <w:szCs w:val="22"/>
        </w:rPr>
        <w:t>ППК «ПРОМЕТЕЙ</w:t>
      </w:r>
      <w:r w:rsidRPr="004B478C">
        <w:rPr>
          <w:sz w:val="22"/>
          <w:szCs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 w:rsidR="001416CD">
        <w:rPr>
          <w:sz w:val="22"/>
          <w:szCs w:val="22"/>
        </w:rPr>
        <w:t>Алтайского края</w:t>
      </w:r>
      <w:r w:rsidRPr="004B478C">
        <w:rPr>
          <w:sz w:val="22"/>
          <w:szCs w:val="22"/>
        </w:rPr>
        <w:t xml:space="preserve"> от </w:t>
      </w:r>
      <w:r w:rsidR="001416CD">
        <w:rPr>
          <w:sz w:val="22"/>
          <w:szCs w:val="22"/>
        </w:rPr>
        <w:t>28.04.2025</w:t>
      </w:r>
      <w:r w:rsidRPr="004B478C">
        <w:rPr>
          <w:sz w:val="22"/>
          <w:szCs w:val="22"/>
        </w:rPr>
        <w:t xml:space="preserve"> по делу № А</w:t>
      </w:r>
      <w:r w:rsidR="001416CD">
        <w:rPr>
          <w:sz w:val="22"/>
          <w:szCs w:val="22"/>
        </w:rPr>
        <w:t>03-12554/2023</w:t>
      </w:r>
      <w:r w:rsidRPr="004B478C">
        <w:rPr>
          <w:sz w:val="22"/>
          <w:szCs w:val="22"/>
        </w:rPr>
        <w:t>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</w:p>
    <w:p w14:paraId="705612BF" w14:textId="77777777"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14:paraId="311A25B2" w14:textId="77777777"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14:paraId="5324DE54" w14:textId="77777777" w:rsidR="00F13060" w:rsidRPr="001C2168" w:rsidRDefault="0043279A" w:rsidP="00F13060">
      <w:pPr>
        <w:ind w:firstLine="567"/>
        <w:jc w:val="both"/>
        <w:rPr>
          <w:sz w:val="22"/>
          <w:szCs w:val="22"/>
        </w:rPr>
      </w:pPr>
      <w:r w:rsidRPr="001C2168">
        <w:rPr>
          <w:sz w:val="22"/>
          <w:szCs w:val="22"/>
        </w:rPr>
        <w:t>1.1.В соответствии с условиями настоящего дого</w:t>
      </w:r>
      <w:r w:rsidRPr="00B41BC8">
        <w:rPr>
          <w:sz w:val="22"/>
          <w:szCs w:val="22"/>
        </w:rPr>
        <w:t>вора За</w:t>
      </w:r>
      <w:r w:rsidRPr="001C2168">
        <w:rPr>
          <w:sz w:val="22"/>
          <w:szCs w:val="22"/>
        </w:rPr>
        <w:t xml:space="preserve">явитель для участия в торгах по </w:t>
      </w:r>
      <w:proofErr w:type="gramStart"/>
      <w:r w:rsidRPr="001C2168">
        <w:rPr>
          <w:sz w:val="22"/>
          <w:szCs w:val="22"/>
        </w:rPr>
        <w:t>продаже  имущества</w:t>
      </w:r>
      <w:proofErr w:type="gramEnd"/>
      <w:r w:rsidRPr="001C2168">
        <w:rPr>
          <w:sz w:val="22"/>
          <w:szCs w:val="22"/>
        </w:rPr>
        <w:t>, указанного в пункте 1.2. настоящего договора,  вносит денежные средства:</w:t>
      </w:r>
      <w:r w:rsidR="00F13060" w:rsidRPr="001C2168">
        <w:rPr>
          <w:sz w:val="22"/>
          <w:szCs w:val="22"/>
        </w:rPr>
        <w:t xml:space="preserve"> в размере </w:t>
      </w:r>
      <w:r w:rsidR="00F13060" w:rsidRPr="0016453B">
        <w:rPr>
          <w:sz w:val="22"/>
          <w:szCs w:val="22"/>
        </w:rPr>
        <w:t>_____________________________</w:t>
      </w:r>
      <w:r w:rsidR="00F13060" w:rsidRPr="001C2168">
        <w:rPr>
          <w:sz w:val="22"/>
          <w:szCs w:val="22"/>
        </w:rPr>
        <w:t xml:space="preserve"> - задаток по лоту № ____________ (20% от начальной стоимости лота)</w:t>
      </w:r>
    </w:p>
    <w:p w14:paraId="7A40CDF0" w14:textId="7E3CB4EB" w:rsidR="00784575" w:rsidRPr="00D32D9D" w:rsidRDefault="0043279A" w:rsidP="00784575">
      <w:pPr>
        <w:autoSpaceDE w:val="0"/>
        <w:autoSpaceDN w:val="0"/>
        <w:adjustRightInd w:val="0"/>
        <w:rPr>
          <w:sz w:val="22"/>
          <w:szCs w:val="22"/>
        </w:rPr>
      </w:pPr>
      <w:r w:rsidRPr="001C2168">
        <w:rPr>
          <w:sz w:val="22"/>
          <w:szCs w:val="22"/>
        </w:rPr>
        <w:t xml:space="preserve">, а организатор торгов принимает </w:t>
      </w:r>
      <w:r w:rsidR="00C05A05" w:rsidRPr="001C2168">
        <w:rPr>
          <w:sz w:val="22"/>
          <w:szCs w:val="22"/>
        </w:rPr>
        <w:t xml:space="preserve">задаток </w:t>
      </w:r>
      <w:r w:rsidR="0016453B" w:rsidRPr="0016453B">
        <w:rPr>
          <w:sz w:val="22"/>
          <w:szCs w:val="22"/>
        </w:rPr>
        <w:t>на специальный счет ООО «</w:t>
      </w:r>
      <w:r w:rsidR="001416CD" w:rsidRPr="00D32D9D">
        <w:rPr>
          <w:sz w:val="22"/>
          <w:szCs w:val="22"/>
        </w:rPr>
        <w:t>Производственно-Промышленная Компания «Прометей</w:t>
      </w:r>
      <w:r w:rsidR="0016453B" w:rsidRPr="0016453B">
        <w:rPr>
          <w:sz w:val="22"/>
          <w:szCs w:val="22"/>
        </w:rPr>
        <w:t xml:space="preserve">» </w:t>
      </w:r>
      <w:r w:rsidR="001416CD" w:rsidRPr="00D32D9D">
        <w:rPr>
          <w:sz w:val="22"/>
          <w:szCs w:val="22"/>
        </w:rPr>
        <w:t>ИНН 2204023730</w:t>
      </w:r>
      <w:r w:rsidR="0016453B" w:rsidRPr="0016453B">
        <w:rPr>
          <w:sz w:val="22"/>
          <w:szCs w:val="22"/>
        </w:rPr>
        <w:t xml:space="preserve">, № </w:t>
      </w:r>
      <w:proofErr w:type="gramStart"/>
      <w:r w:rsidR="00784575" w:rsidRPr="00D32D9D">
        <w:rPr>
          <w:sz w:val="22"/>
          <w:szCs w:val="22"/>
        </w:rPr>
        <w:t>40702810712020176177</w:t>
      </w:r>
      <w:r w:rsidR="0016453B" w:rsidRPr="0016453B">
        <w:rPr>
          <w:sz w:val="22"/>
          <w:szCs w:val="22"/>
        </w:rPr>
        <w:t xml:space="preserve">  </w:t>
      </w:r>
      <w:r w:rsidR="00784575" w:rsidRPr="00D32D9D">
        <w:rPr>
          <w:sz w:val="22"/>
          <w:szCs w:val="22"/>
        </w:rPr>
        <w:t>Филиал</w:t>
      </w:r>
      <w:proofErr w:type="gramEnd"/>
      <w:r w:rsidR="00784575" w:rsidRPr="00D32D9D">
        <w:rPr>
          <w:sz w:val="22"/>
          <w:szCs w:val="22"/>
        </w:rPr>
        <w:t xml:space="preserve"> "Корпоративный" ПАО</w:t>
      </w:r>
    </w:p>
    <w:p w14:paraId="48720CFD" w14:textId="17888418" w:rsidR="0043279A" w:rsidRPr="00302FE9" w:rsidRDefault="00784575" w:rsidP="00784575">
      <w:pPr>
        <w:spacing w:after="120"/>
        <w:jc w:val="both"/>
        <w:rPr>
          <w:sz w:val="22"/>
          <w:szCs w:val="22"/>
        </w:rPr>
      </w:pPr>
      <w:r w:rsidRPr="00D32D9D">
        <w:rPr>
          <w:sz w:val="22"/>
          <w:szCs w:val="22"/>
        </w:rPr>
        <w:t>"</w:t>
      </w:r>
      <w:proofErr w:type="spellStart"/>
      <w:r w:rsidRPr="00D32D9D">
        <w:rPr>
          <w:sz w:val="22"/>
          <w:szCs w:val="22"/>
        </w:rPr>
        <w:t>Совкомбанк</w:t>
      </w:r>
      <w:proofErr w:type="spellEnd"/>
      <w:r w:rsidRPr="00D32D9D">
        <w:rPr>
          <w:sz w:val="22"/>
          <w:szCs w:val="22"/>
        </w:rPr>
        <w:t xml:space="preserve">"(г. </w:t>
      </w:r>
      <w:proofErr w:type="gramStart"/>
      <w:r w:rsidRPr="00D32D9D">
        <w:rPr>
          <w:sz w:val="22"/>
          <w:szCs w:val="22"/>
        </w:rPr>
        <w:t xml:space="preserve">Москва) </w:t>
      </w:r>
      <w:r w:rsidR="00B41BC8">
        <w:rPr>
          <w:sz w:val="22"/>
          <w:szCs w:val="22"/>
        </w:rPr>
        <w:t xml:space="preserve"> </w:t>
      </w:r>
      <w:r w:rsidR="00B41BC8" w:rsidRPr="00B41BC8">
        <w:rPr>
          <w:sz w:val="22"/>
          <w:szCs w:val="22"/>
        </w:rPr>
        <w:t>к</w:t>
      </w:r>
      <w:proofErr w:type="gramEnd"/>
      <w:r w:rsidR="00B41BC8" w:rsidRPr="00B41BC8">
        <w:rPr>
          <w:sz w:val="22"/>
          <w:szCs w:val="22"/>
        </w:rPr>
        <w:t xml:space="preserve">/с </w:t>
      </w:r>
      <w:r w:rsidRPr="00D32D9D">
        <w:rPr>
          <w:sz w:val="22"/>
          <w:szCs w:val="22"/>
        </w:rPr>
        <w:t>30101810445250000360</w:t>
      </w:r>
      <w:r w:rsidR="00B41BC8" w:rsidRPr="00B41BC8">
        <w:rPr>
          <w:sz w:val="22"/>
          <w:szCs w:val="22"/>
        </w:rPr>
        <w:t xml:space="preserve"> в ГУ Банка России по ЦФО, БИК </w:t>
      </w:r>
      <w:r w:rsidRPr="00D32D9D">
        <w:rPr>
          <w:sz w:val="22"/>
          <w:szCs w:val="22"/>
        </w:rPr>
        <w:t>044525360</w:t>
      </w:r>
    </w:p>
    <w:p w14:paraId="5A6922E5" w14:textId="77777777"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F13060">
        <w:rPr>
          <w:sz w:val="22"/>
          <w:szCs w:val="22"/>
        </w:rPr>
        <w:t>_______________________________________________________________________</w:t>
      </w:r>
    </w:p>
    <w:p w14:paraId="0E6C94FE" w14:textId="77777777"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вносится Заявителем в счет обеспечения исполнения обяз</w:t>
      </w:r>
      <w:r>
        <w:rPr>
          <w:sz w:val="22"/>
          <w:szCs w:val="22"/>
        </w:rPr>
        <w:t xml:space="preserve">ательств по </w:t>
      </w:r>
      <w:proofErr w:type="gramStart"/>
      <w:r>
        <w:rPr>
          <w:sz w:val="22"/>
          <w:szCs w:val="22"/>
        </w:rPr>
        <w:t>оплате  продаваемого</w:t>
      </w:r>
      <w:proofErr w:type="gramEnd"/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</w:t>
      </w:r>
      <w:r w:rsidRPr="00CF498E">
        <w:rPr>
          <w:sz w:val="22"/>
          <w:szCs w:val="22"/>
        </w:rPr>
        <w:t>.</w:t>
      </w:r>
    </w:p>
    <w:p w14:paraId="769C9A07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14:paraId="70CE02DD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2A50D019" w14:textId="01C7B1F8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должен быть внесен </w:t>
      </w:r>
      <w:proofErr w:type="gramStart"/>
      <w:r w:rsidRPr="00CF498E">
        <w:rPr>
          <w:sz w:val="22"/>
          <w:szCs w:val="22"/>
        </w:rPr>
        <w:t>Заявителем  на</w:t>
      </w:r>
      <w:proofErr w:type="gramEnd"/>
      <w:r w:rsidRPr="00CF498E">
        <w:rPr>
          <w:sz w:val="22"/>
          <w:szCs w:val="22"/>
        </w:rPr>
        <w:t xml:space="preserve"> указанный в п. 1.1. настоящего договора </w:t>
      </w:r>
      <w:r w:rsidR="00C8702A">
        <w:rPr>
          <w:sz w:val="22"/>
          <w:szCs w:val="22"/>
        </w:rPr>
        <w:t xml:space="preserve">специальный </w:t>
      </w:r>
      <w:r w:rsidRPr="00CF498E">
        <w:rPr>
          <w:sz w:val="22"/>
          <w:szCs w:val="22"/>
        </w:rPr>
        <w:t xml:space="preserve">счет </w:t>
      </w:r>
      <w:r w:rsidR="00C8702A">
        <w:rPr>
          <w:rFonts w:cs="Calibri"/>
          <w:sz w:val="22"/>
          <w:szCs w:val="22"/>
        </w:rPr>
        <w:t xml:space="preserve">Должника 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 внесенным 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</w:p>
    <w:p w14:paraId="794C13A3" w14:textId="77777777"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769A5C22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ACD7160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6832E70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0199723B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14:paraId="76BFF85A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3DA79A5E" w14:textId="07BD736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</w:t>
      </w:r>
      <w:r w:rsidR="007923D1">
        <w:rPr>
          <w:sz w:val="22"/>
          <w:szCs w:val="22"/>
        </w:rPr>
        <w:t xml:space="preserve">в п. 1.1. и </w:t>
      </w:r>
      <w:r>
        <w:rPr>
          <w:sz w:val="22"/>
          <w:szCs w:val="22"/>
        </w:rPr>
        <w:t xml:space="preserve">главе </w:t>
      </w:r>
      <w:r>
        <w:rPr>
          <w:sz w:val="22"/>
          <w:szCs w:val="22"/>
          <w:lang w:val="en-US"/>
        </w:rPr>
        <w:t>V</w:t>
      </w:r>
      <w:r w:rsidR="007923D1">
        <w:rPr>
          <w:sz w:val="22"/>
          <w:szCs w:val="22"/>
        </w:rPr>
        <w:t xml:space="preserve"> </w:t>
      </w:r>
      <w:r>
        <w:rPr>
          <w:sz w:val="22"/>
          <w:szCs w:val="22"/>
        </w:rPr>
        <w:t>(реквизиты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14:paraId="61D9EF53" w14:textId="77777777"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Заявитель обязан незамедлительно информировать Организатора торгов об изменении своих банковских реквизитов. </w:t>
      </w:r>
      <w:proofErr w:type="gramStart"/>
      <w:r w:rsidRPr="00CF498E">
        <w:rPr>
          <w:sz w:val="22"/>
          <w:szCs w:val="22"/>
        </w:rPr>
        <w:t>Организатор  торгов</w:t>
      </w:r>
      <w:proofErr w:type="gramEnd"/>
      <w:r w:rsidRPr="00CF498E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0BF2191" w14:textId="0A00DB83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</w:t>
      </w:r>
      <w:r w:rsidR="007923D1">
        <w:rPr>
          <w:sz w:val="22"/>
          <w:szCs w:val="22"/>
        </w:rPr>
        <w:t xml:space="preserve"> </w:t>
      </w:r>
      <w:r>
        <w:rPr>
          <w:sz w:val="22"/>
          <w:szCs w:val="22"/>
        </w:rPr>
        <w:t>протокола об определении участников</w:t>
      </w:r>
      <w:r w:rsidRPr="00CF498E">
        <w:rPr>
          <w:sz w:val="22"/>
          <w:szCs w:val="22"/>
        </w:rPr>
        <w:t>.</w:t>
      </w:r>
    </w:p>
    <w:p w14:paraId="3F77660F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14:paraId="629311A2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14:paraId="3F186465" w14:textId="77777777"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lastRenderedPageBreak/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</w:t>
      </w:r>
      <w:proofErr w:type="gramStart"/>
      <w:r w:rsidRPr="00CF498E">
        <w:rPr>
          <w:sz w:val="22"/>
          <w:szCs w:val="22"/>
        </w:rPr>
        <w:t>возвращает  сумму</w:t>
      </w:r>
      <w:proofErr w:type="gramEnd"/>
      <w:r w:rsidRPr="00CF498E">
        <w:rPr>
          <w:sz w:val="22"/>
          <w:szCs w:val="22"/>
        </w:rPr>
        <w:t xml:space="preserve">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14:paraId="25D049CA" w14:textId="795DECFE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Во всех случаях датой возврата задатка является дата списания денежных средств с расчетного счета </w:t>
      </w:r>
      <w:r w:rsidR="001005A9">
        <w:rPr>
          <w:sz w:val="22"/>
          <w:szCs w:val="22"/>
        </w:rPr>
        <w:t>ООО «</w:t>
      </w:r>
      <w:r w:rsidR="009554DB">
        <w:rPr>
          <w:sz w:val="22"/>
          <w:szCs w:val="22"/>
        </w:rPr>
        <w:t>ППК «ПРОМЕТЕЙ</w:t>
      </w:r>
      <w:r w:rsidR="001005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2AB8EB8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4A8EF57F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14:paraId="696CDC01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</w:t>
      </w:r>
      <w:proofErr w:type="gramStart"/>
      <w:r w:rsidRPr="00CF498E">
        <w:rPr>
          <w:sz w:val="22"/>
          <w:szCs w:val="22"/>
        </w:rPr>
        <w:t xml:space="preserve">торгах </w:t>
      </w:r>
      <w:r>
        <w:rPr>
          <w:sz w:val="22"/>
          <w:szCs w:val="22"/>
        </w:rPr>
        <w:t xml:space="preserve"> имущества</w:t>
      </w:r>
      <w:proofErr w:type="gramEnd"/>
      <w:r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 xml:space="preserve"> в срок, установленный Договором.</w:t>
      </w:r>
    </w:p>
    <w:p w14:paraId="10410E86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</w:t>
      </w:r>
      <w:proofErr w:type="gramStart"/>
      <w:r w:rsidRPr="00CF498E">
        <w:rPr>
          <w:sz w:val="22"/>
          <w:szCs w:val="22"/>
        </w:rPr>
        <w:t xml:space="preserve">торгах </w:t>
      </w:r>
      <w:r>
        <w:rPr>
          <w:sz w:val="22"/>
          <w:szCs w:val="22"/>
        </w:rPr>
        <w:t xml:space="preserve"> имущества</w:t>
      </w:r>
      <w:proofErr w:type="gramEnd"/>
      <w:r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14:paraId="2AD6DD55" w14:textId="77777777" w:rsidR="0043279A" w:rsidRPr="00CF498E" w:rsidRDefault="0043279A" w:rsidP="00C511DC">
      <w:pPr>
        <w:jc w:val="both"/>
        <w:rPr>
          <w:sz w:val="22"/>
          <w:szCs w:val="22"/>
        </w:rPr>
      </w:pPr>
    </w:p>
    <w:p w14:paraId="0FF5D7A1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14:paraId="655DF57B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09F6026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5D38844B" w14:textId="77777777"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C382010" w14:textId="77777777"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14:paraId="7032F873" w14:textId="77777777"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14:paraId="6E725088" w14:textId="77777777"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5069"/>
      </w:tblGrid>
      <w:tr w:rsidR="0043279A" w:rsidRPr="00AD3AB3" w14:paraId="4EC1F097" w14:textId="77777777" w:rsidTr="003B5A10">
        <w:trPr>
          <w:trHeight w:val="4249"/>
          <w:jc w:val="center"/>
        </w:trPr>
        <w:tc>
          <w:tcPr>
            <w:tcW w:w="5185" w:type="dxa"/>
          </w:tcPr>
          <w:p w14:paraId="32885BE1" w14:textId="77777777" w:rsidR="00AB5709" w:rsidRPr="00AB5709" w:rsidRDefault="00AB5709" w:rsidP="00AB5709">
            <w:pPr>
              <w:pStyle w:val="1"/>
              <w:ind w:left="34"/>
              <w:rPr>
                <w:b/>
                <w:sz w:val="22"/>
                <w:szCs w:val="22"/>
              </w:rPr>
            </w:pPr>
            <w:r w:rsidRPr="00AB5709">
              <w:rPr>
                <w:b/>
                <w:sz w:val="22"/>
                <w:szCs w:val="22"/>
              </w:rPr>
              <w:t>Организатор торгов:</w:t>
            </w:r>
          </w:p>
          <w:p w14:paraId="3439A4ED" w14:textId="77777777" w:rsidR="00AB5709" w:rsidRPr="00ED7370" w:rsidRDefault="00AB5709" w:rsidP="00AB5709">
            <w:pPr>
              <w:pStyle w:val="1"/>
              <w:ind w:left="34"/>
              <w:rPr>
                <w:rFonts w:eastAsia="Times New Roman"/>
                <w:color w:val="auto"/>
                <w:sz w:val="22"/>
                <w:szCs w:val="22"/>
              </w:rPr>
            </w:pPr>
          </w:p>
          <w:p w14:paraId="312DD32C" w14:textId="77777777" w:rsidR="00C639AB" w:rsidRDefault="009554DB" w:rsidP="00AB5709">
            <w:pPr>
              <w:pBdr>
                <w:bottom w:val="single" w:sz="12" w:space="1" w:color="auto"/>
              </w:pBdr>
              <w:jc w:val="both"/>
              <w:rPr>
                <w:color w:val="333333"/>
                <w:sz w:val="22"/>
                <w:szCs w:val="22"/>
              </w:rPr>
            </w:pPr>
            <w:r w:rsidRPr="00C639AB">
              <w:rPr>
                <w:color w:val="333333"/>
                <w:sz w:val="22"/>
                <w:szCs w:val="22"/>
              </w:rPr>
              <w:t xml:space="preserve">ООО «Производственно-Промышленная Компания «Прометей» </w:t>
            </w:r>
          </w:p>
          <w:p w14:paraId="19978375" w14:textId="77777777" w:rsidR="00C639AB" w:rsidRDefault="009554DB" w:rsidP="00AB5709">
            <w:pPr>
              <w:pBdr>
                <w:bottom w:val="single" w:sz="12" w:space="1" w:color="auto"/>
              </w:pBdr>
              <w:jc w:val="both"/>
              <w:rPr>
                <w:color w:val="333333"/>
                <w:sz w:val="22"/>
                <w:szCs w:val="22"/>
              </w:rPr>
            </w:pPr>
            <w:r w:rsidRPr="00C639AB">
              <w:rPr>
                <w:color w:val="333333"/>
                <w:sz w:val="22"/>
                <w:szCs w:val="22"/>
              </w:rPr>
              <w:t xml:space="preserve">ОГРН 1052200549334, ИНН 2204023730, </w:t>
            </w:r>
          </w:p>
          <w:p w14:paraId="3F0F1189" w14:textId="10CCBDBC" w:rsidR="00D6779C" w:rsidRPr="00C639AB" w:rsidRDefault="009554DB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C639AB">
              <w:rPr>
                <w:color w:val="333333"/>
                <w:sz w:val="22"/>
                <w:szCs w:val="22"/>
              </w:rPr>
              <w:t>659330, Алтайский край, г. Бийск, ул. Ивана Тургенева, д. 220А</w:t>
            </w:r>
          </w:p>
          <w:p w14:paraId="42F9BAFB" w14:textId="3236E726" w:rsidR="00567DFF" w:rsidRDefault="00D6779C" w:rsidP="000942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453B">
              <w:rPr>
                <w:sz w:val="22"/>
                <w:szCs w:val="22"/>
              </w:rPr>
              <w:t xml:space="preserve">пециальный счет </w:t>
            </w:r>
          </w:p>
          <w:p w14:paraId="51091C6B" w14:textId="5CB91223" w:rsidR="00257C96" w:rsidRDefault="000942E9" w:rsidP="000942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453B">
              <w:rPr>
                <w:sz w:val="22"/>
                <w:szCs w:val="22"/>
              </w:rPr>
              <w:t xml:space="preserve">№ </w:t>
            </w:r>
            <w:r w:rsidRPr="00D32D9D">
              <w:rPr>
                <w:sz w:val="22"/>
                <w:szCs w:val="22"/>
              </w:rPr>
              <w:t>40702810712020176177</w:t>
            </w:r>
            <w:r w:rsidRPr="0016453B">
              <w:rPr>
                <w:sz w:val="22"/>
                <w:szCs w:val="22"/>
              </w:rPr>
              <w:t xml:space="preserve">  </w:t>
            </w:r>
          </w:p>
          <w:p w14:paraId="239FA53D" w14:textId="6068307B" w:rsidR="000942E9" w:rsidRDefault="000942E9" w:rsidP="00257C96">
            <w:pPr>
              <w:autoSpaceDE w:val="0"/>
              <w:autoSpaceDN w:val="0"/>
              <w:adjustRightInd w:val="0"/>
            </w:pPr>
            <w:r w:rsidRPr="00D32D9D">
              <w:rPr>
                <w:sz w:val="22"/>
                <w:szCs w:val="22"/>
              </w:rPr>
              <w:t>Филиал "Корпоративный" ПАО</w:t>
            </w:r>
            <w:r w:rsidR="00257C96">
              <w:rPr>
                <w:sz w:val="22"/>
                <w:szCs w:val="22"/>
              </w:rPr>
              <w:t xml:space="preserve"> </w:t>
            </w:r>
            <w:r w:rsidRPr="00D32D9D">
              <w:rPr>
                <w:sz w:val="22"/>
                <w:szCs w:val="22"/>
              </w:rPr>
              <w:t>"</w:t>
            </w:r>
            <w:proofErr w:type="spellStart"/>
            <w:r w:rsidRPr="00D32D9D">
              <w:rPr>
                <w:sz w:val="22"/>
                <w:szCs w:val="22"/>
              </w:rPr>
              <w:t>Совкомбанк</w:t>
            </w:r>
            <w:proofErr w:type="spellEnd"/>
            <w:r w:rsidRPr="00D32D9D">
              <w:rPr>
                <w:sz w:val="22"/>
                <w:szCs w:val="22"/>
              </w:rPr>
              <w:t>"</w:t>
            </w:r>
            <w:r w:rsidR="003926D6">
              <w:rPr>
                <w:sz w:val="22"/>
                <w:szCs w:val="22"/>
              </w:rPr>
              <w:t xml:space="preserve"> </w:t>
            </w:r>
            <w:r w:rsidRPr="00D32D9D">
              <w:rPr>
                <w:sz w:val="22"/>
                <w:szCs w:val="22"/>
              </w:rPr>
              <w:t xml:space="preserve">(г. </w:t>
            </w:r>
            <w:proofErr w:type="gramStart"/>
            <w:r w:rsidRPr="00D32D9D">
              <w:rPr>
                <w:sz w:val="22"/>
                <w:szCs w:val="22"/>
              </w:rPr>
              <w:t xml:space="preserve">Москва) </w:t>
            </w:r>
            <w:r>
              <w:rPr>
                <w:sz w:val="22"/>
                <w:szCs w:val="22"/>
              </w:rPr>
              <w:t xml:space="preserve"> </w:t>
            </w:r>
            <w:r w:rsidRPr="00B41BC8">
              <w:rPr>
                <w:sz w:val="22"/>
                <w:szCs w:val="22"/>
              </w:rPr>
              <w:t>к</w:t>
            </w:r>
            <w:proofErr w:type="gramEnd"/>
            <w:r w:rsidRPr="00B41BC8">
              <w:rPr>
                <w:sz w:val="22"/>
                <w:szCs w:val="22"/>
              </w:rPr>
              <w:t xml:space="preserve">/с </w:t>
            </w:r>
            <w:r w:rsidRPr="00D32D9D">
              <w:rPr>
                <w:sz w:val="22"/>
                <w:szCs w:val="22"/>
              </w:rPr>
              <w:t>30101810445250000360</w:t>
            </w:r>
            <w:r w:rsidRPr="00B41BC8">
              <w:rPr>
                <w:sz w:val="22"/>
                <w:szCs w:val="22"/>
              </w:rPr>
              <w:t xml:space="preserve"> в ГУ Банка России по ЦФО, БИК </w:t>
            </w:r>
            <w:r w:rsidRPr="00D32D9D">
              <w:rPr>
                <w:sz w:val="22"/>
                <w:szCs w:val="22"/>
              </w:rPr>
              <w:t>044525360</w:t>
            </w:r>
          </w:p>
          <w:p w14:paraId="3EB84955" w14:textId="3E92E08A" w:rsidR="009554DB" w:rsidRDefault="009554DB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15E1EB45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</w:pPr>
          </w:p>
          <w:p w14:paraId="012B4A6A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</w:pPr>
          </w:p>
          <w:p w14:paraId="76DB8581" w14:textId="77777777" w:rsidR="00AC4BF3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 xml:space="preserve">Конкурсный управляющий </w:t>
            </w:r>
          </w:p>
          <w:p w14:paraId="28657698" w14:textId="7321E859" w:rsidR="0043279A" w:rsidRPr="00AB5709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ООО «</w:t>
            </w:r>
            <w:r w:rsidR="009554DB">
              <w:rPr>
                <w:sz w:val="22"/>
                <w:szCs w:val="22"/>
              </w:rPr>
              <w:t>ППК «ПРОМЕТЕЙ</w:t>
            </w:r>
            <w:r w:rsidRPr="00AB5709">
              <w:rPr>
                <w:sz w:val="22"/>
                <w:szCs w:val="22"/>
              </w:rPr>
              <w:t>»</w:t>
            </w:r>
          </w:p>
          <w:p w14:paraId="57837FA8" w14:textId="77777777" w:rsidR="00AB5709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А.С. Школоберда</w:t>
            </w:r>
          </w:p>
        </w:tc>
        <w:tc>
          <w:tcPr>
            <w:tcW w:w="5069" w:type="dxa"/>
          </w:tcPr>
          <w:p w14:paraId="6AC53316" w14:textId="77777777"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2A45B1C7" w14:textId="77777777"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14:paraId="0137ADC5" w14:textId="77777777"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B43B" w14:textId="77777777" w:rsidR="00F13060" w:rsidRDefault="00F13060">
      <w:r>
        <w:separator/>
      </w:r>
    </w:p>
  </w:endnote>
  <w:endnote w:type="continuationSeparator" w:id="0">
    <w:p w14:paraId="77D1854F" w14:textId="77777777"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F4CA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EC9BE33" w14:textId="77777777"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3308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983">
      <w:rPr>
        <w:rStyle w:val="ad"/>
        <w:noProof/>
      </w:rPr>
      <w:t>2</w:t>
    </w:r>
    <w:r>
      <w:rPr>
        <w:rStyle w:val="ad"/>
      </w:rPr>
      <w:fldChar w:fldCharType="end"/>
    </w:r>
  </w:p>
  <w:p w14:paraId="57A775FF" w14:textId="77777777"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1B08" w14:textId="77777777" w:rsidR="00F13060" w:rsidRDefault="00F13060">
      <w:r>
        <w:separator/>
      </w:r>
    </w:p>
  </w:footnote>
  <w:footnote w:type="continuationSeparator" w:id="0">
    <w:p w14:paraId="698D84DA" w14:textId="77777777"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942E9"/>
    <w:rsid w:val="000A551D"/>
    <w:rsid w:val="000D0814"/>
    <w:rsid w:val="000E2886"/>
    <w:rsid w:val="000F2B41"/>
    <w:rsid w:val="001005A9"/>
    <w:rsid w:val="00105740"/>
    <w:rsid w:val="001130A5"/>
    <w:rsid w:val="00133FF1"/>
    <w:rsid w:val="001416CD"/>
    <w:rsid w:val="00157AC7"/>
    <w:rsid w:val="001641BE"/>
    <w:rsid w:val="0016453B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1E654A"/>
    <w:rsid w:val="002159FE"/>
    <w:rsid w:val="00257594"/>
    <w:rsid w:val="00257C96"/>
    <w:rsid w:val="00272505"/>
    <w:rsid w:val="00276FCE"/>
    <w:rsid w:val="002C1A8D"/>
    <w:rsid w:val="00302FE9"/>
    <w:rsid w:val="00304527"/>
    <w:rsid w:val="0030584C"/>
    <w:rsid w:val="00330830"/>
    <w:rsid w:val="003376C8"/>
    <w:rsid w:val="003730A2"/>
    <w:rsid w:val="00390AFB"/>
    <w:rsid w:val="003926D6"/>
    <w:rsid w:val="00397264"/>
    <w:rsid w:val="003A678B"/>
    <w:rsid w:val="003B0CFC"/>
    <w:rsid w:val="003B2722"/>
    <w:rsid w:val="003B3A0E"/>
    <w:rsid w:val="003B588C"/>
    <w:rsid w:val="003B5A10"/>
    <w:rsid w:val="003D1B3F"/>
    <w:rsid w:val="003F2A73"/>
    <w:rsid w:val="004076CA"/>
    <w:rsid w:val="00410F1E"/>
    <w:rsid w:val="004163F7"/>
    <w:rsid w:val="0043279A"/>
    <w:rsid w:val="0044181B"/>
    <w:rsid w:val="0046423B"/>
    <w:rsid w:val="00466D1D"/>
    <w:rsid w:val="00467302"/>
    <w:rsid w:val="004B478C"/>
    <w:rsid w:val="004F0A44"/>
    <w:rsid w:val="00502DA6"/>
    <w:rsid w:val="00515966"/>
    <w:rsid w:val="005260BF"/>
    <w:rsid w:val="00563D77"/>
    <w:rsid w:val="00567DFF"/>
    <w:rsid w:val="00595B37"/>
    <w:rsid w:val="005C41D0"/>
    <w:rsid w:val="005C5949"/>
    <w:rsid w:val="005C7251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575"/>
    <w:rsid w:val="007848D1"/>
    <w:rsid w:val="00790D31"/>
    <w:rsid w:val="007923D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554DB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3BB6"/>
    <w:rsid w:val="00A040F7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C4BF3"/>
    <w:rsid w:val="00AC5A5C"/>
    <w:rsid w:val="00AD3AB3"/>
    <w:rsid w:val="00AE2C27"/>
    <w:rsid w:val="00AF035B"/>
    <w:rsid w:val="00B06796"/>
    <w:rsid w:val="00B20656"/>
    <w:rsid w:val="00B21ABE"/>
    <w:rsid w:val="00B41BC8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639AB"/>
    <w:rsid w:val="00C8702A"/>
    <w:rsid w:val="00CB3540"/>
    <w:rsid w:val="00CE4963"/>
    <w:rsid w:val="00CF498E"/>
    <w:rsid w:val="00D05296"/>
    <w:rsid w:val="00D10DB9"/>
    <w:rsid w:val="00D14FFA"/>
    <w:rsid w:val="00D32D9D"/>
    <w:rsid w:val="00D41DD5"/>
    <w:rsid w:val="00D6377C"/>
    <w:rsid w:val="00D6779C"/>
    <w:rsid w:val="00DB46D2"/>
    <w:rsid w:val="00DD25AD"/>
    <w:rsid w:val="00DE1198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D7370"/>
    <w:rsid w:val="00EE6C6C"/>
    <w:rsid w:val="00F13060"/>
    <w:rsid w:val="00F13983"/>
    <w:rsid w:val="00F17B6E"/>
    <w:rsid w:val="00F70116"/>
    <w:rsid w:val="00F83523"/>
    <w:rsid w:val="00F86295"/>
    <w:rsid w:val="00F95C4F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7C925"/>
  <w15:docId w15:val="{F5805F82-77ED-4ABC-AAAE-B2FA9E3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47</cp:revision>
  <cp:lastPrinted>2018-02-21T04:47:00Z</cp:lastPrinted>
  <dcterms:created xsi:type="dcterms:W3CDTF">2016-11-14T03:12:00Z</dcterms:created>
  <dcterms:modified xsi:type="dcterms:W3CDTF">2025-11-01T04:42:00Z</dcterms:modified>
</cp:coreProperties>
</file>