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06C9B" w14:textId="1D83C33B" w:rsidR="00BF2E39" w:rsidRPr="00C45786" w:rsidRDefault="00BF2E39" w:rsidP="00AB5984">
      <w:pPr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C45786">
        <w:rPr>
          <w:rFonts w:ascii="Times New Roman" w:hAnsi="Times New Roman"/>
          <w:b/>
          <w:bCs/>
          <w:color w:val="000000" w:themeColor="text1"/>
          <w:sz w:val="24"/>
          <w:szCs w:val="24"/>
        </w:rPr>
        <w:t>ДОГОВОР КУПЛИ-ПРОДАЖИ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76"/>
        <w:gridCol w:w="4678"/>
      </w:tblGrid>
      <w:tr w:rsidR="00C45786" w:rsidRPr="00C45786" w14:paraId="37E55464" w14:textId="77777777" w:rsidTr="00B344A8">
        <w:tc>
          <w:tcPr>
            <w:tcW w:w="4676" w:type="dxa"/>
          </w:tcPr>
          <w:p w14:paraId="69C35FFE" w14:textId="77777777" w:rsidR="00AC22CC" w:rsidRPr="00C45786" w:rsidRDefault="00AC22CC" w:rsidP="0070610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578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Москва</w:t>
            </w:r>
          </w:p>
        </w:tc>
        <w:tc>
          <w:tcPr>
            <w:tcW w:w="4678" w:type="dxa"/>
          </w:tcPr>
          <w:p w14:paraId="0746883E" w14:textId="4A66A847" w:rsidR="00AC22CC" w:rsidRPr="00C45786" w:rsidRDefault="00AC22CC" w:rsidP="00E6235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</w:rPr>
              <w:t xml:space="preserve">«__» </w:t>
            </w:r>
            <w:r w:rsidR="002E7505"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u w:val="single"/>
                <w:lang w:val="en-US"/>
              </w:rPr>
              <w:t>_________</w:t>
            </w:r>
            <w:r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20</w:t>
            </w:r>
            <w:r w:rsidR="00E62358"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2</w:t>
            </w:r>
            <w:r w:rsidR="00C45786"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6</w:t>
            </w:r>
            <w:r w:rsidR="002F36B5"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C45786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г.</w:t>
            </w:r>
          </w:p>
        </w:tc>
      </w:tr>
    </w:tbl>
    <w:p w14:paraId="5D0C0477" w14:textId="140DDA0E" w:rsidR="00A30CBE" w:rsidRPr="00C45786" w:rsidRDefault="00AC22CC" w:rsidP="00A30CBE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  <w:r w:rsidRPr="00C45786">
        <w:rPr>
          <w:rFonts w:ascii="Times New Roman" w:hAnsi="Times New Roman"/>
          <w:noProof/>
          <w:color w:val="EE0000"/>
          <w:sz w:val="24"/>
          <w:szCs w:val="24"/>
        </w:rPr>
        <w:t xml:space="preserve"> </w:t>
      </w:r>
    </w:p>
    <w:p w14:paraId="650C771F" w14:textId="02939D79" w:rsidR="004C774B" w:rsidRPr="004C774B" w:rsidRDefault="00A061A9" w:rsidP="004C774B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457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Гр. </w:t>
      </w:r>
      <w:r w:rsidR="00C45786"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>Бабакулов Мухитдин Ахматович</w:t>
      </w: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4C774B"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(дата рождения: 16.12.1966, место рождения: гор. Регар Таджикской ССР, СНИЛС 165-036-930 63, ИНН 402815279341, ОГРНИП 323680000013306, регистрация по месту жительства: 393070, Тамбовская область, поселок Троицкий, ул Садовая, д 8) </w:t>
      </w: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(далее по тексту - должник), 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именуемый в дальнейшем «Продавец», в лице</w:t>
      </w: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777C5BA6" w14:textId="2C15ECA7" w:rsidR="004C774B" w:rsidRDefault="00DA5852" w:rsidP="004C774B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</w:t>
      </w:r>
      <w:r w:rsidR="0080179B"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должника </w:t>
      </w:r>
      <w:proofErr w:type="spellStart"/>
      <w:r w:rsidR="004C774B" w:rsidRPr="004C774B">
        <w:rPr>
          <w:rFonts w:ascii="Times New Roman" w:hAnsi="Times New Roman"/>
          <w:color w:val="000000" w:themeColor="text1"/>
          <w:sz w:val="24"/>
          <w:szCs w:val="24"/>
        </w:rPr>
        <w:t>Бабакулова</w:t>
      </w:r>
      <w:proofErr w:type="spellEnd"/>
      <w:r w:rsidR="004C774B"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М. А</w:t>
      </w:r>
      <w:r w:rsidR="00A061A9" w:rsidRPr="004C774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- Левина Михаила Геннадьевича (ИНН</w:t>
      </w:r>
      <w:r w:rsidR="00D400EC" w:rsidRPr="004C774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770402181456, СНИЛС</w:t>
      </w:r>
      <w:r w:rsidR="00D400EC" w:rsidRPr="004C774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106-886-208 76) - член СОЮЗ АУ «ВОЗРОЖДЕНИЕ» (ОГРН</w:t>
      </w:r>
      <w:r w:rsidR="00D400EC" w:rsidRPr="004C774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1127799026486, ИНН</w:t>
      </w:r>
      <w:r w:rsidR="00D400EC" w:rsidRPr="004C774B">
        <w:rPr>
          <w:rFonts w:ascii="Times New Roman" w:hAnsi="Times New Roman"/>
          <w:color w:val="000000" w:themeColor="text1"/>
          <w:sz w:val="24"/>
          <w:szCs w:val="24"/>
        </w:rPr>
        <w:t>: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7718748282, адрес: 101000, г Москва, </w:t>
      </w:r>
      <w:proofErr w:type="spellStart"/>
      <w:r w:rsidRPr="004C774B">
        <w:rPr>
          <w:rFonts w:ascii="Times New Roman" w:hAnsi="Times New Roman"/>
          <w:color w:val="000000" w:themeColor="text1"/>
          <w:sz w:val="24"/>
          <w:szCs w:val="24"/>
        </w:rPr>
        <w:t>вн</w:t>
      </w:r>
      <w:proofErr w:type="spellEnd"/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. тер. г. муниципальный округ Басманный, б-р Покровский, д. 4/17, стр.1, пом. </w:t>
      </w:r>
      <w:r w:rsidRPr="004C774B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), </w:t>
      </w:r>
      <w:r w:rsidR="00A061A9"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действующего на основании </w:t>
      </w:r>
      <w:r w:rsidR="004C774B" w:rsidRPr="004C774B">
        <w:rPr>
          <w:rFonts w:ascii="Times New Roman" w:hAnsi="Times New Roman"/>
          <w:color w:val="000000" w:themeColor="text1"/>
          <w:sz w:val="24"/>
          <w:szCs w:val="24"/>
        </w:rPr>
        <w:t>Решени</w:t>
      </w:r>
      <w:r w:rsidR="004C774B">
        <w:rPr>
          <w:rFonts w:ascii="Times New Roman" w:hAnsi="Times New Roman"/>
          <w:color w:val="000000" w:themeColor="text1"/>
          <w:sz w:val="24"/>
          <w:szCs w:val="24"/>
        </w:rPr>
        <w:t>я</w:t>
      </w:r>
      <w:r w:rsidR="004C774B"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АРБИТРАЖНОГО СУДА ТАМБОВСКОЙ ОБЛАСТИ от 30.09.2025 г. (резолютивная часть объявлена 29.09.2025) по делу № А64 7239/2025</w:t>
      </w:r>
    </w:p>
    <w:p w14:paraId="4E53ABA4" w14:textId="4D0755D9" w:rsidR="00AC22CC" w:rsidRPr="004C774B" w:rsidRDefault="005276A4" w:rsidP="00A061A9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Hlk111116356"/>
      <w:r w:rsidRPr="004C774B">
        <w:rPr>
          <w:rFonts w:ascii="Times New Roman" w:hAnsi="Times New Roman"/>
          <w:color w:val="000000" w:themeColor="text1"/>
          <w:sz w:val="24"/>
          <w:szCs w:val="24"/>
        </w:rPr>
        <w:t>__________</w:t>
      </w:r>
      <w:r w:rsidR="00AC22CC" w:rsidRPr="004C774B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="002F36B5" w:rsidRPr="004C774B">
        <w:rPr>
          <w:rFonts w:ascii="Times New Roman" w:hAnsi="Times New Roman"/>
          <w:color w:val="000000" w:themeColor="text1"/>
          <w:sz w:val="24"/>
          <w:szCs w:val="24"/>
        </w:rPr>
        <w:t>______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, именуемый (</w:t>
      </w:r>
      <w:proofErr w:type="spellStart"/>
      <w:r w:rsidRPr="004C774B">
        <w:rPr>
          <w:rFonts w:ascii="Times New Roman" w:hAnsi="Times New Roman"/>
          <w:color w:val="000000" w:themeColor="text1"/>
          <w:sz w:val="24"/>
          <w:szCs w:val="24"/>
        </w:rPr>
        <w:t>ая</w:t>
      </w:r>
      <w:proofErr w:type="spellEnd"/>
      <w:r w:rsidRPr="004C774B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BF2E39"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в дальнейшем </w:t>
      </w:r>
      <w:r w:rsidR="00CB1ADB" w:rsidRPr="004C774B">
        <w:rPr>
          <w:rFonts w:ascii="Times New Roman" w:hAnsi="Times New Roman"/>
          <w:color w:val="000000" w:themeColor="text1"/>
          <w:sz w:val="24"/>
          <w:szCs w:val="24"/>
        </w:rPr>
        <w:t>«Покупатель»,</w:t>
      </w:r>
      <w:r w:rsidR="00BF2E39"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действ</w:t>
      </w:r>
      <w:r w:rsidR="00CB1ADB" w:rsidRPr="004C774B">
        <w:rPr>
          <w:rFonts w:ascii="Times New Roman" w:hAnsi="Times New Roman"/>
          <w:color w:val="000000" w:themeColor="text1"/>
          <w:sz w:val="24"/>
          <w:szCs w:val="24"/>
        </w:rPr>
        <w:t>ующ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ий</w:t>
      </w:r>
      <w:r w:rsidR="00BF2E39" w:rsidRPr="004C774B">
        <w:rPr>
          <w:rFonts w:ascii="Times New Roman" w:hAnsi="Times New Roman"/>
          <w:color w:val="000000" w:themeColor="text1"/>
          <w:sz w:val="24"/>
          <w:szCs w:val="24"/>
        </w:rPr>
        <w:t>, с другой стороны, вместе именуемые «Стороны», заключили настоящий договор о нижеследующем:</w:t>
      </w:r>
      <w:bookmarkEnd w:id="0"/>
    </w:p>
    <w:p w14:paraId="46ACB2C9" w14:textId="77777777" w:rsidR="00DA5852" w:rsidRPr="00C45786" w:rsidRDefault="00DA5852" w:rsidP="00DA5852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AECA43E" w14:textId="77777777" w:rsidR="00BF2E39" w:rsidRPr="004C774B" w:rsidRDefault="00BF2E39" w:rsidP="00EF519E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C774B">
        <w:rPr>
          <w:rFonts w:ascii="Times New Roman" w:hAnsi="Times New Roman"/>
          <w:b/>
          <w:color w:val="000000" w:themeColor="text1"/>
          <w:sz w:val="24"/>
          <w:szCs w:val="24"/>
        </w:rPr>
        <w:t>Предмет договора</w:t>
      </w:r>
    </w:p>
    <w:p w14:paraId="6365CD6A" w14:textId="77777777" w:rsidR="009308A2" w:rsidRPr="004C774B" w:rsidRDefault="009308A2" w:rsidP="00F5545F">
      <w:pPr>
        <w:spacing w:after="0" w:line="240" w:lineRule="auto"/>
        <w:ind w:left="72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86E8F69" w14:textId="2E70387C" w:rsidR="009D60EF" w:rsidRPr="004C774B" w:rsidRDefault="00710D01" w:rsidP="00E41EA9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 </w:t>
      </w:r>
    </w:p>
    <w:p w14:paraId="2233AA91" w14:textId="21A192BB" w:rsidR="00E41EA9" w:rsidRPr="00C45786" w:rsidRDefault="00E41EA9" w:rsidP="00282E2D">
      <w:pPr>
        <w:spacing w:after="0" w:line="240" w:lineRule="auto"/>
        <w:jc w:val="both"/>
        <w:rPr>
          <w:rFonts w:ascii="Times New Roman" w:hAnsi="Times New Roman"/>
          <w:b/>
          <w:bCs/>
          <w:noProof/>
          <w:color w:val="EE0000"/>
          <w:sz w:val="24"/>
          <w:szCs w:val="24"/>
        </w:rPr>
      </w:pPr>
    </w:p>
    <w:p w14:paraId="43E91ADD" w14:textId="77777777" w:rsidR="00E82A56" w:rsidRPr="00BD56F4" w:rsidRDefault="00E82A56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2507A65D" w14:textId="0353F756" w:rsidR="00BD56F4" w:rsidRPr="00BD56F4" w:rsidRDefault="00BD56F4" w:rsidP="00E82A5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Марка и(или) модель: МИЦУБИСИ АУТЛЕНДЕР Год выпуска: 2015 Идентификационный номер (VIN): Z8TXTGF3WGM012491 Цвет кузова (кабины): ЧЕРНЫЙ Рабочий объем (см³): 2360 Мощность (кВт/л.с.): 123/167.0 Экологический класс: ОТСУТСТВУЕТ Тип транспортного средства: Легковой универсал Пробег 217 000 км.</w:t>
      </w:r>
    </w:p>
    <w:p w14:paraId="1B69ADC1" w14:textId="77777777" w:rsidR="009644D7" w:rsidRPr="00BD56F4" w:rsidRDefault="009644D7" w:rsidP="00331E31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3AF6271" w14:textId="750B1C88" w:rsidR="00710D01" w:rsidRPr="00BD56F4" w:rsidRDefault="00AA17ED" w:rsidP="00AA17ED">
      <w:pPr>
        <w:pStyle w:val="a3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1.2. </w:t>
      </w:r>
      <w:r w:rsidR="00710D0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заключается Сторонами в порядке, установленном Федеральным законом от 26.10.2002 </w:t>
      </w:r>
      <w:r w:rsidR="000332A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№</w:t>
      </w:r>
      <w:r w:rsidR="00710D0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127-ФЗ «О несостоятельности (банкротстве)», по результатам проведения открытых торгов в </w:t>
      </w:r>
      <w:r w:rsidR="00F933AB">
        <w:rPr>
          <w:rFonts w:ascii="Times New Roman" w:hAnsi="Times New Roman"/>
          <w:noProof/>
          <w:color w:val="000000" w:themeColor="text1"/>
          <w:sz w:val="24"/>
          <w:szCs w:val="24"/>
        </w:rPr>
        <w:t>форме публичного предложения</w:t>
      </w:r>
      <w:r w:rsidR="00710D0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, по продаже имущества Продавца, состоявшихся на электронной торговой площадке АО Торговая площадка «Новые информационные сервисы», размещенной на сайте в сети Интернет </w:t>
      </w:r>
      <w:hyperlink r:id="rId8" w:history="1">
        <w:r w:rsidR="00710D01" w:rsidRPr="00BD56F4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http://www.</w:t>
        </w:r>
        <w:r w:rsidR="00710D01" w:rsidRPr="00BD56F4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  <w:lang w:val="en-US"/>
          </w:rPr>
          <w:t>nistp</w:t>
        </w:r>
        <w:r w:rsidR="00710D01" w:rsidRPr="00BD56F4">
          <w:rPr>
            <w:rStyle w:val="a4"/>
            <w:rFonts w:ascii="Times New Roman" w:hAnsi="Times New Roman"/>
            <w:noProof/>
            <w:color w:val="000000" w:themeColor="text1"/>
            <w:sz w:val="24"/>
            <w:szCs w:val="24"/>
          </w:rPr>
          <w:t>.ru</w:t>
        </w:r>
      </w:hyperlink>
      <w:r w:rsidR="00710D0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6D0A4CE6" w14:textId="77777777" w:rsidR="0080179B" w:rsidRPr="00C45786" w:rsidRDefault="0080179B" w:rsidP="00A72B64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CE4AF5F" w14:textId="77777777" w:rsidR="00BF2E39" w:rsidRPr="00BD56F4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color w:val="000000" w:themeColor="text1"/>
          <w:sz w:val="24"/>
          <w:szCs w:val="24"/>
        </w:rPr>
        <w:t>Обязанности Сторон</w:t>
      </w:r>
    </w:p>
    <w:p w14:paraId="4C28B5DD" w14:textId="77777777" w:rsidR="009308A2" w:rsidRPr="00BD56F4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0D5BDC5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2.1. Продавец обязан:</w:t>
      </w:r>
    </w:p>
    <w:p w14:paraId="32DE0A48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2.1.1. Подготовить Имущество к передаче, включая составление передаточного акта, указанного в п. 4.</w:t>
      </w:r>
      <w:r w:rsidR="0042020F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1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0B3D2C39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2.1.2. Передать Покупателю Имущество по акту в срок, установленный п. 4.</w:t>
      </w:r>
      <w:r w:rsidR="0042020F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 настоящего договора.</w:t>
      </w:r>
    </w:p>
    <w:p w14:paraId="44D645CC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2.2. Покупатель обязан:</w:t>
      </w:r>
    </w:p>
    <w:p w14:paraId="6B407AB3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2.2.1. Оплатить цену, указанную в п. 3.1. настоящего договора, в порядке, </w:t>
      </w:r>
      <w:r w:rsidR="007113B6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предусмотренном настоящим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договором.</w:t>
      </w:r>
    </w:p>
    <w:p w14:paraId="0FD7A3B2" w14:textId="33233506" w:rsidR="009D60EF" w:rsidRPr="00BD56F4" w:rsidRDefault="00BF2E39" w:rsidP="00E41EA9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2.2.2. Перед принятием Имущества осмотреть предаваемое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2D8753EB" w14:textId="541B658A" w:rsidR="00487587" w:rsidRPr="00C45786" w:rsidRDefault="00487587" w:rsidP="00E82A5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2C752758" w14:textId="77777777" w:rsidR="00DE33E7" w:rsidRPr="00BD56F4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Стоимость Имущества и порядок его оплаты</w:t>
      </w:r>
    </w:p>
    <w:p w14:paraId="257326A6" w14:textId="77777777" w:rsidR="009308A2" w:rsidRPr="00BD56F4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D9E7350" w14:textId="77777777" w:rsidR="006A7AFE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3.1. Общая стоимость Имущества составляет 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руб.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_________</w:t>
      </w:r>
      <w:r w:rsidR="0068581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) руб. 00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</w:t>
      </w:r>
      <w:r w:rsidR="0068581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</w:p>
    <w:p w14:paraId="52BAA911" w14:textId="77777777" w:rsidR="00BF2E39" w:rsidRPr="00BD56F4" w:rsidRDefault="00664311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3.2. Задаток в сумме _________</w:t>
      </w:r>
      <w:r w:rsidR="005F3AFC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________</w:t>
      </w:r>
      <w:r w:rsidR="00BF2E39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) руб</w:t>
      </w:r>
      <w:r w:rsidR="0068581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 00</w:t>
      </w:r>
      <w:r w:rsidR="00BF2E39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внесенный Покупателем в обеспечение исполнения обязательств как участника торгов, засчитывается в счет оплаты Имущества.</w:t>
      </w:r>
    </w:p>
    <w:p w14:paraId="5DF4C552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3.3. За вычетом суммы задатка Покупатель должен уплатить 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___________</w:t>
      </w:r>
      <w:r w:rsidR="005F3AFC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(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__________________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) </w:t>
      </w:r>
      <w:r w:rsidR="0068581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руб. 00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коп., в течение 30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1242B3F5" w14:textId="12A94DEE" w:rsidR="00BF2E39" w:rsidRPr="00BD56F4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3.4. Обязанность Покупателя по оплате Имущества считается исполненной с момента поступления денежных с</w:t>
      </w:r>
      <w:r w:rsidR="0042020F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редств в сумме, указанной в п. 3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.1. договора, на расчетный счет Продавца.</w:t>
      </w:r>
    </w:p>
    <w:p w14:paraId="041F5884" w14:textId="6EA43355" w:rsidR="00552AB6" w:rsidRPr="00BD56F4" w:rsidRDefault="00552A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3.5. </w:t>
      </w:r>
      <w:r w:rsidR="001E7EFC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Стоимость Имущества учитывает его состояние на момент передачи Покупателю.</w:t>
      </w:r>
      <w:r w:rsidR="001E7EFC" w:rsidRPr="00BD56F4">
        <w:rPr>
          <w:rFonts w:ascii="Times New Roman" w:hAnsi="Times New Roman"/>
          <w:color w:val="000000" w:themeColor="text1"/>
          <w:sz w:val="24"/>
          <w:szCs w:val="24"/>
        </w:rPr>
        <w:t xml:space="preserve">  </w:t>
      </w:r>
      <w:r w:rsidR="001E7EFC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Имущество было в эксплуатации и продается в состоянии «как есть», со всеми явными и скрытыми достоинствами и недостатками.</w:t>
      </w:r>
    </w:p>
    <w:p w14:paraId="23FE7753" w14:textId="77777777" w:rsidR="009308A2" w:rsidRPr="00BD56F4" w:rsidRDefault="009308A2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348344" w14:textId="77777777" w:rsidR="00BF2E39" w:rsidRPr="00BD56F4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color w:val="000000" w:themeColor="text1"/>
          <w:sz w:val="24"/>
          <w:szCs w:val="24"/>
        </w:rPr>
        <w:t>Передача Имущества</w:t>
      </w:r>
    </w:p>
    <w:p w14:paraId="1D9CB8EC" w14:textId="77777777" w:rsidR="009308A2" w:rsidRPr="00BD56F4" w:rsidRDefault="009308A2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6EFAE5" w14:textId="77777777" w:rsidR="00BF2E39" w:rsidRPr="00BD56F4" w:rsidRDefault="007113B6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4.1</w:t>
      </w:r>
      <w:r w:rsidR="00BF2E39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 Передача Имущества Продавцом и принятие его Покупателем осуществляется по подписываемому сторонами передаточному акту.</w:t>
      </w:r>
    </w:p>
    <w:p w14:paraId="5C9BEFC4" w14:textId="77777777" w:rsidR="00BF2E39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7113B6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. Передача Имущества должна </w:t>
      </w:r>
      <w:r w:rsidR="00266620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быть осуществлена в течение 10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рабочих дней со дня его полной оплаты, согласно раздела 3 настоящего договора.</w:t>
      </w:r>
    </w:p>
    <w:p w14:paraId="03CF5A66" w14:textId="764FB0D6" w:rsidR="004218E7" w:rsidRPr="00BD56F4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4.3.</w:t>
      </w:r>
      <w:r w:rsidR="006C480B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 </w:t>
      </w:r>
      <w:bookmarkStart w:id="1" w:name="_Hlk65063172"/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В случае уклонения Покупателя от приемки Имущества или от подписания передаточного акта риск случайной  гибели или повреждения Имущества переходит от Продавца к Покупателю по истечении срока, указанного в п.4.2. Договора</w:t>
      </w:r>
    </w:p>
    <w:bookmarkEnd w:id="1"/>
    <w:p w14:paraId="44CB9DE5" w14:textId="01E8D2B9" w:rsidR="004218E7" w:rsidRPr="00BD56F4" w:rsidRDefault="004218E7" w:rsidP="00F5545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4.4. </w:t>
      </w:r>
      <w:bookmarkStart w:id="2" w:name="_Hlk72500717"/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Право собственности на Имущество переходит от Продавца к Покупателю после государственной регистрации перехода прав</w:t>
      </w:r>
      <w:r w:rsidR="001D0083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1D06C28C" w14:textId="209CB866" w:rsidR="00AB4413" w:rsidRPr="00BD56F4" w:rsidRDefault="004218E7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Покупатель обязан за свой счет и своими действиями произвести все необходимое для государственной регистрации перехода права собственности на объект </w:t>
      </w:r>
      <w:r w:rsidR="002A3C1A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движимого имущества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, приобретаемый  Покупателем по настоящему договору.</w:t>
      </w:r>
      <w:bookmarkEnd w:id="2"/>
    </w:p>
    <w:p w14:paraId="7B05C4AC" w14:textId="77777777" w:rsidR="00AB4413" w:rsidRPr="00C45786" w:rsidRDefault="00AB4413" w:rsidP="00885E9A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1C52D2F9" w14:textId="7C429F5C" w:rsidR="00BF2E39" w:rsidRPr="00BD56F4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Сторон</w:t>
      </w:r>
    </w:p>
    <w:p w14:paraId="307462B0" w14:textId="77777777" w:rsidR="00DE33E7" w:rsidRPr="00BD56F4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BFAD7AB" w14:textId="77777777" w:rsidR="00DE33E7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5.1. 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130C43D" w14:textId="77777777" w:rsidR="00DE33E7" w:rsidRPr="00BD56F4" w:rsidRDefault="00BF2E39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664311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5.2. </w:t>
      </w: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26FC0964" w14:textId="2756E4F6" w:rsidR="00E41EA9" w:rsidRPr="00BD56F4" w:rsidRDefault="00664311" w:rsidP="00AB4413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5.3. </w:t>
      </w:r>
      <w:r w:rsidR="00BF2E39"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360CDEC7" w14:textId="77777777" w:rsidR="002D7A85" w:rsidRDefault="002D7A85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4A7D436" w14:textId="77777777" w:rsidR="00993019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3A9B064D" w14:textId="77777777" w:rsidR="00993019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018999A1" w14:textId="77777777" w:rsidR="00993019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5F924C88" w14:textId="77777777" w:rsidR="00993019" w:rsidRPr="00BD56F4" w:rsidRDefault="00993019" w:rsidP="00E82A56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</w:p>
    <w:p w14:paraId="7CE8D821" w14:textId="77777777" w:rsidR="00BF2E39" w:rsidRPr="00BD56F4" w:rsidRDefault="00DE33E7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Заключительные положении</w:t>
      </w:r>
    </w:p>
    <w:p w14:paraId="0BB85FC7" w14:textId="77777777" w:rsidR="00DE33E7" w:rsidRPr="00C45786" w:rsidRDefault="00DE33E7" w:rsidP="00F5545F">
      <w:pPr>
        <w:pStyle w:val="a3"/>
        <w:spacing w:after="0" w:line="240" w:lineRule="auto"/>
        <w:jc w:val="both"/>
        <w:rPr>
          <w:rFonts w:ascii="Times New Roman" w:hAnsi="Times New Roman"/>
          <w:b/>
          <w:color w:val="EE0000"/>
          <w:sz w:val="24"/>
          <w:szCs w:val="24"/>
        </w:rPr>
      </w:pPr>
    </w:p>
    <w:p w14:paraId="47D4BA12" w14:textId="77777777" w:rsidR="001E7EFC" w:rsidRPr="00BD56F4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6.1. Настоящий Договор вступает в силу с момента его подписания обеими Сторонами и прекращает свое действие при:</w:t>
      </w:r>
    </w:p>
    <w:p w14:paraId="46F3245F" w14:textId="77777777" w:rsidR="001E7EFC" w:rsidRPr="00BD56F4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- ненадлежащем исполнении Сторонами своих обязательств;</w:t>
      </w:r>
    </w:p>
    <w:p w14:paraId="78C73690" w14:textId="77777777" w:rsidR="001E7EFC" w:rsidRPr="00BD56F4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BD56F4">
        <w:rPr>
          <w:rFonts w:ascii="Times New Roman" w:hAnsi="Times New Roman"/>
          <w:noProof/>
          <w:color w:val="000000" w:themeColor="text1"/>
          <w:sz w:val="24"/>
          <w:szCs w:val="24"/>
        </w:rPr>
        <w:t>- расторжении в предусмотренных законодательством Российской Федерации и настоящим Договором случаях.</w:t>
      </w:r>
    </w:p>
    <w:p w14:paraId="0D851B4A" w14:textId="75A345D2" w:rsidR="001E7EFC" w:rsidRPr="00993019" w:rsidRDefault="00476E11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6.2. </w:t>
      </w:r>
      <w:r w:rsidR="001E7EFC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Покупатель обязан в соотсветствии с п.</w:t>
      </w:r>
      <w:r w:rsidR="00A00C8A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 ст.213.</w:t>
      </w:r>
      <w:r w:rsidR="00A00C8A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26 и п.</w:t>
      </w:r>
      <w:r w:rsidR="00A00C8A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16. ст.</w:t>
      </w:r>
      <w:r w:rsidR="00A00C8A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  <w:r w:rsidR="001E7EFC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110 закона №127-фз «О несостоятельности (банкротстве)» подписать договор купли-продажи по итогам торгов не позднее пяти календарных дней со дня получения договора.</w:t>
      </w:r>
    </w:p>
    <w:p w14:paraId="4674ABCA" w14:textId="5D46E32E" w:rsidR="001E7EFC" w:rsidRPr="0099301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В случае отказа или уклонения </w:t>
      </w:r>
      <w:r w:rsidR="004419C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Покупателя </w:t>
      </w:r>
      <w:r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от подписания Договора задаток ему не возвращается и Организатор торгов (финансовый управляющий) вправе предложить заключить договор купли-продажи другому участнику торгов, которым предложена наиболее высокая цена  по сравнению с ценой, предложенной другими участниками торгов, за исключением победителя торгов.</w:t>
      </w:r>
    </w:p>
    <w:p w14:paraId="04EF5049" w14:textId="6A634F11" w:rsidR="001E7EFC" w:rsidRPr="0099301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В качестве доказательства подписания Договора Покупатель обязан направить Продавцу (в лице Финансового управляющего) на электронную почту:  отсканированную копию Договора,  подписанную Покупателем,  а также, этим же сообщением прислать подтверждение почтового направления в адрес Продавца (в лице Финансового управляющего) оригинала Договора, подписанного со стороны Покупателя, с указанием номера РПО почтового отправления.</w:t>
      </w:r>
    </w:p>
    <w:p w14:paraId="07F12F4B" w14:textId="1C4A07EA" w:rsidR="00DB382D" w:rsidRPr="0099301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color w:val="000000" w:themeColor="text1"/>
          <w:sz w:val="24"/>
          <w:szCs w:val="24"/>
        </w:rPr>
      </w:pPr>
      <w:bookmarkStart w:id="3" w:name="_Hlk65063041"/>
      <w:r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Адрес для уведомлений Продавца: 129164, г. Москва, ул. Ярославская, д. 8, корп. 5, офис 614, эл. почта: </w:t>
      </w:r>
      <w:bookmarkStart w:id="4" w:name="_Hlk109658292"/>
      <w:bookmarkEnd w:id="3"/>
      <w:r w:rsidR="00A97A7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info</w:t>
      </w:r>
      <w:r w:rsidR="00A97A7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@</w:t>
      </w:r>
      <w:r w:rsidR="00A97A7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citilex</w:t>
      </w:r>
      <w:r w:rsidR="00A97A7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>.</w:t>
      </w:r>
      <w:r w:rsidR="00A97A77" w:rsidRPr="00993019">
        <w:rPr>
          <w:rFonts w:ascii="Times New Roman" w:hAnsi="Times New Roman"/>
          <w:b/>
          <w:noProof/>
          <w:color w:val="000000" w:themeColor="text1"/>
          <w:sz w:val="24"/>
          <w:szCs w:val="24"/>
          <w:lang w:val="en-US"/>
        </w:rPr>
        <w:t>ru</w:t>
      </w:r>
      <w:r w:rsidR="00DB382D" w:rsidRPr="00993019">
        <w:rPr>
          <w:rFonts w:ascii="Times New Roman" w:hAnsi="Times New Roman"/>
          <w:b/>
          <w:noProof/>
          <w:color w:val="000000" w:themeColor="text1"/>
          <w:sz w:val="24"/>
          <w:szCs w:val="24"/>
        </w:rPr>
        <w:t xml:space="preserve"> </w:t>
      </w:r>
    </w:p>
    <w:bookmarkEnd w:id="4"/>
    <w:p w14:paraId="306D2C47" w14:textId="475305B3" w:rsidR="001E7EFC" w:rsidRPr="0099301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3</w:t>
      </w:r>
      <w:r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. 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рассматриваются в соответствии с действующим законодательством.</w:t>
      </w:r>
    </w:p>
    <w:p w14:paraId="67487BBA" w14:textId="1A157AE7" w:rsidR="001E7EFC" w:rsidRPr="00993019" w:rsidRDefault="001E7EFC" w:rsidP="00F5545F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6.</w:t>
      </w:r>
      <w:r w:rsidR="00476E11"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4</w:t>
      </w:r>
      <w:r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. 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6BAAF1D" w14:textId="5D2FD932" w:rsidR="00282E2D" w:rsidRPr="00993019" w:rsidRDefault="001E7EFC" w:rsidP="002D7A85">
      <w:pPr>
        <w:spacing w:after="0" w:line="240" w:lineRule="auto"/>
        <w:ind w:firstLine="709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Сторон, и один экземпляр для </w:t>
      </w:r>
      <w:r w:rsidR="007342BD"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ГАИ </w:t>
      </w:r>
      <w:r w:rsidR="00F310D6"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РФ</w:t>
      </w:r>
      <w:r w:rsidR="002E3339" w:rsidRPr="00993019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71699EB2" w14:textId="77777777" w:rsidR="00E82A56" w:rsidRPr="00C45786" w:rsidRDefault="00E82A56">
      <w:pPr>
        <w:spacing w:after="0" w:line="240" w:lineRule="auto"/>
        <w:rPr>
          <w:rFonts w:ascii="Times New Roman" w:hAnsi="Times New Roman"/>
          <w:b/>
          <w:color w:val="EE0000"/>
        </w:rPr>
      </w:pPr>
      <w:r w:rsidRPr="00C45786">
        <w:rPr>
          <w:rFonts w:ascii="Times New Roman" w:hAnsi="Times New Roman"/>
          <w:b/>
          <w:color w:val="EE0000"/>
        </w:rPr>
        <w:br w:type="page"/>
      </w:r>
    </w:p>
    <w:p w14:paraId="4269CD43" w14:textId="77437197" w:rsidR="00BF2E39" w:rsidRPr="00993019" w:rsidRDefault="00BF2E39" w:rsidP="0046065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color w:val="000000" w:themeColor="text1"/>
        </w:rPr>
      </w:pPr>
      <w:r w:rsidRPr="00993019">
        <w:rPr>
          <w:rFonts w:ascii="Times New Roman" w:hAnsi="Times New Roman"/>
          <w:b/>
          <w:color w:val="000000" w:themeColor="text1"/>
        </w:rPr>
        <w:lastRenderedPageBreak/>
        <w:t>Реквизиты сторон</w:t>
      </w:r>
    </w:p>
    <w:p w14:paraId="4B9C2614" w14:textId="77777777" w:rsidR="004021B4" w:rsidRPr="00993019" w:rsidRDefault="004021B4" w:rsidP="004021B4">
      <w:pPr>
        <w:pStyle w:val="a3"/>
        <w:spacing w:after="0" w:line="240" w:lineRule="auto"/>
        <w:jc w:val="both"/>
        <w:rPr>
          <w:rFonts w:ascii="Times New Roman" w:hAnsi="Times New Roman"/>
          <w:b/>
          <w:color w:val="000000" w:themeColor="text1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993019" w:rsidRPr="00993019" w14:paraId="6D3C62BD" w14:textId="77777777" w:rsidTr="00771727">
        <w:trPr>
          <w:trHeight w:val="331"/>
        </w:trPr>
        <w:tc>
          <w:tcPr>
            <w:tcW w:w="4962" w:type="dxa"/>
            <w:shd w:val="clear" w:color="auto" w:fill="FFFFFF"/>
          </w:tcPr>
          <w:p w14:paraId="6FF46232" w14:textId="77777777" w:rsidR="00BF2E39" w:rsidRPr="00993019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0D6816B9" w14:textId="77777777" w:rsidR="00BF2E39" w:rsidRPr="00993019" w:rsidRDefault="00BF2E3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C45786" w:rsidRPr="00C45786" w14:paraId="57BDF2E8" w14:textId="77777777" w:rsidTr="00771727">
        <w:trPr>
          <w:trHeight w:val="2932"/>
        </w:trPr>
        <w:tc>
          <w:tcPr>
            <w:tcW w:w="4962" w:type="dxa"/>
            <w:shd w:val="clear" w:color="auto" w:fill="FFFFFF"/>
          </w:tcPr>
          <w:p w14:paraId="4062E04C" w14:textId="77777777" w:rsidR="00AD7CCF" w:rsidRPr="0099301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2C439A14" w14:textId="271ABDA5" w:rsidR="00AD7CCF" w:rsidRPr="0099301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гр. </w:t>
            </w:r>
            <w:r w:rsidR="00993019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Бабакулова М. А.</w:t>
            </w:r>
            <w:r w:rsidR="00C261D0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- Левин М.Г. (ИНН 770402181456, СНИЛС 106-886-208-76) - член СРО СОЮЗ АУ </w:t>
            </w:r>
            <w:r w:rsidR="002E3339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«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ВОЗРОЖДЕНИ</w:t>
            </w:r>
            <w:r w:rsidR="002E3339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Е»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 (ОГРН СРО 1127799026486, ИНН СРО 7718748282))</w:t>
            </w:r>
          </w:p>
          <w:p w14:paraId="387ABC45" w14:textId="4026F137" w:rsidR="00AD7CCF" w:rsidRPr="0099301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="00F757F5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="00F757F5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="00F757F5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="00F757F5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="00F757F5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57957616" w14:textId="574627C8" w:rsidR="00AD7CCF" w:rsidRPr="00993019" w:rsidRDefault="00AD7CCF" w:rsidP="00AD7CC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</w:t>
            </w:r>
            <w:r w:rsidR="001E7785" w:rsidRPr="0099301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 xml:space="preserve"> для оплаты по лоту № 1</w:t>
            </w:r>
            <w:r w:rsidRPr="0099301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:</w:t>
            </w:r>
          </w:p>
          <w:p w14:paraId="745AA374" w14:textId="719469C6" w:rsidR="001E7785" w:rsidRPr="00C45786" w:rsidRDefault="002E0ABC" w:rsidP="00156AD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р/с</w:t>
            </w:r>
            <w:r w:rsidR="00156AD0"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:</w:t>
            </w:r>
            <w:r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E82A56"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40817810</w:t>
            </w:r>
            <w:r w:rsidR="00993019"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538701002622</w:t>
            </w:r>
            <w:r w:rsidR="002E3339"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156AD0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в ПАО Сбербанк (Московский банк Сбербанка России, структурное подразделение №9038/0420), к/с 30101810400000000225, БИК 044525225. </w:t>
            </w:r>
            <w:r w:rsidR="00AD7CCF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Получатель платежа – </w:t>
            </w:r>
            <w:r w:rsidR="00993019"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Бабакулов Мухитдин Ахматович</w:t>
            </w:r>
          </w:p>
        </w:tc>
        <w:tc>
          <w:tcPr>
            <w:tcW w:w="4950" w:type="dxa"/>
            <w:shd w:val="clear" w:color="auto" w:fill="FFFFFF"/>
          </w:tcPr>
          <w:p w14:paraId="543D8902" w14:textId="77777777" w:rsidR="00CB1ADB" w:rsidRPr="00C45786" w:rsidRDefault="00CB1ADB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C45786" w:rsidRPr="00C45786" w14:paraId="23373ACE" w14:textId="77777777" w:rsidTr="00771727">
        <w:trPr>
          <w:trHeight w:val="1305"/>
        </w:trPr>
        <w:tc>
          <w:tcPr>
            <w:tcW w:w="4962" w:type="dxa"/>
            <w:shd w:val="clear" w:color="auto" w:fill="FFFFFF"/>
          </w:tcPr>
          <w:p w14:paraId="2D1C9EAD" w14:textId="77777777" w:rsidR="001E5379" w:rsidRPr="00993019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 xml:space="preserve">От </w:t>
            </w:r>
            <w:r w:rsidR="005B1030" w:rsidRPr="0099301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Продав</w:t>
            </w:r>
            <w:r w:rsidRPr="0099301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ца</w:t>
            </w:r>
          </w:p>
          <w:p w14:paraId="3E001802" w14:textId="77777777" w:rsidR="001E5379" w:rsidRPr="00993019" w:rsidRDefault="00C7298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24A5D14E" w14:textId="77777777" w:rsidR="009308A2" w:rsidRPr="00993019" w:rsidRDefault="009308A2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085B693E" w14:textId="54DF1BB0" w:rsidR="001E5379" w:rsidRPr="00993019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</w:t>
            </w:r>
            <w:r w:rsidR="009308A2"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</w:t>
            </w: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</w:t>
            </w:r>
            <w:r w:rsidR="005C6793"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 М. Г.</w:t>
            </w:r>
            <w:r w:rsidR="00335A20"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 xml:space="preserve"> Левин</w:t>
            </w:r>
          </w:p>
        </w:tc>
        <w:tc>
          <w:tcPr>
            <w:tcW w:w="4950" w:type="dxa"/>
            <w:shd w:val="clear" w:color="auto" w:fill="FFFFFF"/>
          </w:tcPr>
          <w:p w14:paraId="35E12313" w14:textId="77777777" w:rsidR="001E5379" w:rsidRPr="00993019" w:rsidRDefault="005B1030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190B688C" w14:textId="64B7C677" w:rsidR="001E5379" w:rsidRPr="00993019" w:rsidRDefault="001E5379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7945A0D0" w14:textId="77777777" w:rsidR="004021B4" w:rsidRPr="00993019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5B671C3" w14:textId="5FD774FF" w:rsidR="001E5379" w:rsidRPr="00993019" w:rsidRDefault="004021B4" w:rsidP="00F5545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26E39EEA" w14:textId="77777777" w:rsidR="00BF2E39" w:rsidRPr="00EE6A6F" w:rsidRDefault="00CA1194" w:rsidP="005C679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C45786">
        <w:rPr>
          <w:rFonts w:ascii="Times New Roman" w:eastAsia="Times New Roman" w:hAnsi="Times New Roman"/>
          <w:b/>
          <w:color w:val="EE0000"/>
          <w:sz w:val="24"/>
          <w:szCs w:val="24"/>
          <w:lang w:eastAsia="ru-RU"/>
        </w:rPr>
        <w:br w:type="page"/>
      </w:r>
      <w:r w:rsidR="00BF2E39" w:rsidRPr="00EE6A6F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lastRenderedPageBreak/>
        <w:t>АКТ ПРИЁМА-ПЕРЕДАЧИ</w:t>
      </w:r>
    </w:p>
    <w:p w14:paraId="05543367" w14:textId="77777777" w:rsidR="00BF2E39" w:rsidRPr="00EE6A6F" w:rsidRDefault="00BF2E39" w:rsidP="00F5545F">
      <w:pPr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0A44B955" w14:textId="5001293B" w:rsidR="00BF2E39" w:rsidRPr="00EE6A6F" w:rsidRDefault="007113B6" w:rsidP="00F5545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E6A6F">
        <w:rPr>
          <w:rFonts w:ascii="Times New Roman" w:hAnsi="Times New Roman"/>
          <w:color w:val="000000" w:themeColor="text1"/>
          <w:sz w:val="24"/>
          <w:szCs w:val="24"/>
        </w:rPr>
        <w:t>г.</w:t>
      </w:r>
      <w:r w:rsidR="00BF2E39" w:rsidRPr="00EE6A6F">
        <w:rPr>
          <w:rFonts w:ascii="Times New Roman" w:hAnsi="Times New Roman"/>
          <w:color w:val="000000" w:themeColor="text1"/>
          <w:sz w:val="24"/>
          <w:szCs w:val="24"/>
        </w:rPr>
        <w:t xml:space="preserve">_________                                                                                            </w:t>
      </w:r>
      <w:r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>«__</w:t>
      </w:r>
      <w:r w:rsidR="00DD2ACE"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>»</w:t>
      </w:r>
      <w:r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__________ </w:t>
      </w:r>
      <w:r w:rsidR="00685813"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>20</w:t>
      </w:r>
      <w:r w:rsidR="00E62358"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>2</w:t>
      </w:r>
      <w:r w:rsidR="00E35721">
        <w:rPr>
          <w:rFonts w:ascii="Times New Roman" w:hAnsi="Times New Roman"/>
          <w:noProof/>
          <w:color w:val="000000" w:themeColor="text1"/>
          <w:sz w:val="24"/>
          <w:szCs w:val="24"/>
        </w:rPr>
        <w:t>6</w:t>
      </w:r>
      <w:r w:rsidR="00E82A56"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="00DD2ACE" w:rsidRPr="00EE6A6F">
        <w:rPr>
          <w:rFonts w:ascii="Times New Roman" w:hAnsi="Times New Roman"/>
          <w:noProof/>
          <w:color w:val="000000" w:themeColor="text1"/>
          <w:sz w:val="24"/>
          <w:szCs w:val="24"/>
        </w:rPr>
        <w:t>г.</w:t>
      </w:r>
    </w:p>
    <w:p w14:paraId="0986AD3A" w14:textId="77777777" w:rsidR="001E5379" w:rsidRDefault="001E5379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743F7E79" w14:textId="77777777" w:rsidR="00EE6A6F" w:rsidRPr="004C774B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C45786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Гр. </w:t>
      </w: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Бабакулов Мухитдин Ахматович (дата рождения: 16.12.1966, место рождения: гор. Регар Таджикской ССР, СНИЛС 165-036-930 63, ИНН 402815279341, ОГРНИП 323680000013306, регистрация по месту жительства: 393070, Тамбовская область, поселок Троицкий, ул Садовая, д 8) (далее по тексту - должник), 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именуемый в дальнейшем «Продавец», в лице</w:t>
      </w:r>
      <w:r w:rsidRPr="004C774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</w:p>
    <w:p w14:paraId="42E3D02F" w14:textId="77777777" w:rsidR="00EE6A6F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Организатора торгов - Финансового управляющего должника </w:t>
      </w:r>
      <w:proofErr w:type="spellStart"/>
      <w:r w:rsidRPr="004C774B">
        <w:rPr>
          <w:rFonts w:ascii="Times New Roman" w:hAnsi="Times New Roman"/>
          <w:color w:val="000000" w:themeColor="text1"/>
          <w:sz w:val="24"/>
          <w:szCs w:val="24"/>
        </w:rPr>
        <w:t>Бабакулова</w:t>
      </w:r>
      <w:proofErr w:type="spellEnd"/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М. А. - Левина Михаила Геннадьевича (ИНН: 770402181456, СНИЛС: 106-886-208 76) - член СОЮЗ АУ «ВОЗРОЖДЕНИЕ» (ОГРН: 1127799026486, ИНН: 7718748282, адрес: 101000, г Москва, </w:t>
      </w:r>
      <w:proofErr w:type="spellStart"/>
      <w:r w:rsidRPr="004C774B">
        <w:rPr>
          <w:rFonts w:ascii="Times New Roman" w:hAnsi="Times New Roman"/>
          <w:color w:val="000000" w:themeColor="text1"/>
          <w:sz w:val="24"/>
          <w:szCs w:val="24"/>
        </w:rPr>
        <w:t>вн</w:t>
      </w:r>
      <w:proofErr w:type="spellEnd"/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. тер. г. муниципальный округ Басманный, б-р Покровский, д. 4/17, стр.1, пом. </w:t>
      </w:r>
      <w:r w:rsidRPr="004C774B">
        <w:rPr>
          <w:rFonts w:ascii="Times New Roman" w:hAnsi="Times New Roman"/>
          <w:color w:val="000000" w:themeColor="text1"/>
          <w:sz w:val="24"/>
          <w:szCs w:val="24"/>
          <w:lang w:val="en-US"/>
        </w:rPr>
        <w:t>II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>), действующего на основании Решени</w:t>
      </w:r>
      <w:r>
        <w:rPr>
          <w:rFonts w:ascii="Times New Roman" w:hAnsi="Times New Roman"/>
          <w:color w:val="000000" w:themeColor="text1"/>
          <w:sz w:val="24"/>
          <w:szCs w:val="24"/>
        </w:rPr>
        <w:t>я</w:t>
      </w:r>
      <w:r w:rsidRPr="004C774B">
        <w:rPr>
          <w:rFonts w:ascii="Times New Roman" w:hAnsi="Times New Roman"/>
          <w:color w:val="000000" w:themeColor="text1"/>
          <w:sz w:val="24"/>
          <w:szCs w:val="24"/>
        </w:rPr>
        <w:t xml:space="preserve"> АРБИТРАЖНОГО СУДА ТАМБОВСКОЙ ОБЛАСТИ от 30.09.2025 г. (резолютивная часть объявлена 29.09.2025) по делу № А64 7239/2025</w:t>
      </w:r>
    </w:p>
    <w:p w14:paraId="38B66807" w14:textId="77777777" w:rsidR="00EE6A6F" w:rsidRPr="004C774B" w:rsidRDefault="00EE6A6F" w:rsidP="00EE6A6F">
      <w:pPr>
        <w:spacing w:after="0" w:line="240" w:lineRule="auto"/>
        <w:ind w:firstLine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4C774B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_____________________________________________________________________________, именуемый (</w:t>
      </w:r>
      <w:proofErr w:type="spellStart"/>
      <w:r w:rsidRPr="004C774B">
        <w:rPr>
          <w:rFonts w:ascii="Times New Roman" w:hAnsi="Times New Roman"/>
          <w:color w:val="000000" w:themeColor="text1"/>
          <w:sz w:val="24"/>
          <w:szCs w:val="24"/>
        </w:rPr>
        <w:t>ая</w:t>
      </w:r>
      <w:proofErr w:type="spellEnd"/>
      <w:r w:rsidRPr="004C774B">
        <w:rPr>
          <w:rFonts w:ascii="Times New Roman" w:hAnsi="Times New Roman"/>
          <w:color w:val="000000" w:themeColor="text1"/>
          <w:sz w:val="24"/>
          <w:szCs w:val="24"/>
        </w:rPr>
        <w:t>) в дальнейшем «Покупатель», действующий, с другой стороны, вместе именуемые «Стороны», заключили настоящий договор о нижеследующем:</w:t>
      </w:r>
    </w:p>
    <w:p w14:paraId="3850776B" w14:textId="77777777" w:rsidR="007342BD" w:rsidRPr="00C45786" w:rsidRDefault="007342BD" w:rsidP="00F5545F">
      <w:pPr>
        <w:spacing w:after="0" w:line="240" w:lineRule="auto"/>
        <w:jc w:val="both"/>
        <w:rPr>
          <w:rFonts w:ascii="Times New Roman" w:hAnsi="Times New Roman"/>
          <w:color w:val="EE0000"/>
          <w:sz w:val="24"/>
          <w:szCs w:val="24"/>
        </w:rPr>
      </w:pPr>
    </w:p>
    <w:p w14:paraId="59D23CB4" w14:textId="723BEA19" w:rsidR="00A6420F" w:rsidRPr="00EE6A6F" w:rsidRDefault="00BF2E39" w:rsidP="00F310D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i/>
          <w:color w:val="000000" w:themeColor="text1"/>
          <w:sz w:val="24"/>
          <w:szCs w:val="24"/>
          <w:lang w:eastAsia="ru-RU"/>
        </w:rPr>
      </w:pPr>
      <w:r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Во исполнение п. 2.1</w:t>
      </w:r>
      <w:r w:rsidR="004C4B07"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.2. Договора купли продажи от </w:t>
      </w:r>
      <w:r w:rsidR="00A6420F"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«___» __________</w:t>
      </w:r>
      <w:r w:rsidR="00DB1D79"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20</w:t>
      </w:r>
      <w:r w:rsidR="002D7A85"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2</w:t>
      </w:r>
      <w:r w:rsidR="00911D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6</w:t>
      </w:r>
      <w:r w:rsidR="00A97A77"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Pr="00EE6A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00CB4DC7" w14:textId="77777777" w:rsidR="00F310D6" w:rsidRPr="00C45786" w:rsidRDefault="00F310D6" w:rsidP="00F310D6">
      <w:pPr>
        <w:spacing w:after="0" w:line="240" w:lineRule="auto"/>
        <w:jc w:val="both"/>
        <w:rPr>
          <w:rFonts w:ascii="Times New Roman" w:hAnsi="Times New Roman"/>
          <w:noProof/>
          <w:color w:val="EE0000"/>
          <w:sz w:val="24"/>
          <w:szCs w:val="24"/>
        </w:rPr>
      </w:pPr>
    </w:p>
    <w:p w14:paraId="5688F889" w14:textId="77777777" w:rsidR="00156AD0" w:rsidRPr="00EE6A6F" w:rsidRDefault="00156AD0" w:rsidP="00156AD0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E6A6F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 xml:space="preserve">Лот №1: </w:t>
      </w:r>
    </w:p>
    <w:p w14:paraId="46ADF568" w14:textId="77777777" w:rsidR="00EE6A6F" w:rsidRPr="00EE6A6F" w:rsidRDefault="00EE6A6F" w:rsidP="00EE6A6F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</w:pPr>
      <w:r w:rsidRPr="00EE6A6F">
        <w:rPr>
          <w:rFonts w:ascii="Times New Roman" w:hAnsi="Times New Roman"/>
          <w:b/>
          <w:bCs/>
          <w:noProof/>
          <w:color w:val="000000" w:themeColor="text1"/>
          <w:sz w:val="24"/>
          <w:szCs w:val="24"/>
        </w:rPr>
        <w:t>Марка и(или) модель: МИЦУБИСИ АУТЛЕНДЕР Год выпуска: 2015 Идентификационный номер (VIN): Z8TXTGF3WGM012491 Цвет кузова (кабины): ЧЕРНЫЙ Рабочий объем (см³): 2360 Мощность (кВт/л.с.): 123/167.0 Экологический класс: ОТСУТСТВУЕТ Тип транспортного средства: Легковой универсал Пробег 217 000 км.</w:t>
      </w:r>
    </w:p>
    <w:p w14:paraId="423D5AD7" w14:textId="72731B68" w:rsidR="00156AD0" w:rsidRPr="006F65A4" w:rsidRDefault="00BF2E39" w:rsidP="002E3339">
      <w:pPr>
        <w:autoSpaceDE w:val="0"/>
        <w:autoSpaceDN w:val="0"/>
        <w:adjustRightInd w:val="0"/>
        <w:spacing w:before="120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Претензий к состоянию </w:t>
      </w:r>
      <w:r w:rsidR="00C72984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комплектности </w:t>
      </w:r>
      <w:r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передаваемого Имущества Покупатель не имеет.</w:t>
      </w:r>
      <w:r w:rsidR="00E82A56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06FACB6E" w14:textId="6E592FD3" w:rsidR="00BF2E39" w:rsidRPr="006F65A4" w:rsidRDefault="001442DB" w:rsidP="00F5545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</w:t>
      </w:r>
      <w:r w:rsidR="00BF2E39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иск</w:t>
      </w:r>
      <w:r w:rsidR="00C7124C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и</w:t>
      </w:r>
      <w:r w:rsidR="00BF2E39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случайной гибели или случайного повреждения Имущества переходят на Покупателя</w:t>
      </w:r>
      <w:r w:rsidR="000543AC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 момента подписания сторонами</w:t>
      </w:r>
      <w:r w:rsidR="00BF2E39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настоящего акта.</w:t>
      </w:r>
    </w:p>
    <w:p w14:paraId="6E8C9814" w14:textId="77777777" w:rsidR="00FD6D66" w:rsidRPr="006F65A4" w:rsidRDefault="00FD6D66" w:rsidP="00FD6D6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3122BD42" w14:textId="0B471D96" w:rsidR="008218F0" w:rsidRPr="006F65A4" w:rsidRDefault="00BF2E39" w:rsidP="008218F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Настоящий акт составлен в </w:t>
      </w:r>
      <w:r w:rsidR="000543AC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трех </w:t>
      </w:r>
      <w:r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экземплярах, имеющих одинаковую юридическую силу, по одному экземпляру для каждой из Сторон</w:t>
      </w:r>
      <w:r w:rsidR="00C72984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C72984" w:rsidRPr="006F65A4">
        <w:rPr>
          <w:color w:val="000000" w:themeColor="text1"/>
          <w:sz w:val="24"/>
          <w:szCs w:val="24"/>
        </w:rPr>
        <w:t xml:space="preserve"> </w:t>
      </w:r>
      <w:r w:rsidR="00C72984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 один экземпляр для </w:t>
      </w:r>
      <w:r w:rsidR="007342BD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ГАИ</w:t>
      </w:r>
      <w:r w:rsidR="00F310D6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РФ</w:t>
      </w:r>
      <w:r w:rsidR="002E3339" w:rsidRPr="006F65A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0DB9C3B5" w14:textId="77777777" w:rsidR="008218F0" w:rsidRPr="00C45786" w:rsidRDefault="008218F0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B693880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2F2FA80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23EF684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67719AFC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F6DFB14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5329D215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C0C96B9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41C2622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3725A40B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05EA6D14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4D89D870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29FC6F33" w14:textId="77777777" w:rsidR="007342BD" w:rsidRPr="00C45786" w:rsidRDefault="007342BD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p w14:paraId="72D31032" w14:textId="77777777" w:rsidR="003F46FC" w:rsidRPr="00C45786" w:rsidRDefault="003F46FC" w:rsidP="008218F0">
      <w:pPr>
        <w:spacing w:after="0" w:line="240" w:lineRule="auto"/>
        <w:jc w:val="both"/>
        <w:outlineLvl w:val="0"/>
        <w:rPr>
          <w:rFonts w:ascii="Times New Roman" w:eastAsia="Times New Roman" w:hAnsi="Times New Roman"/>
          <w:color w:val="EE0000"/>
          <w:sz w:val="24"/>
          <w:szCs w:val="24"/>
          <w:lang w:eastAsia="ru-RU"/>
        </w:rPr>
      </w:pPr>
    </w:p>
    <w:tbl>
      <w:tblPr>
        <w:tblW w:w="991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950"/>
      </w:tblGrid>
      <w:tr w:rsidR="006F65A4" w:rsidRPr="00993019" w14:paraId="19EC508F" w14:textId="77777777" w:rsidTr="00CD4A16">
        <w:trPr>
          <w:trHeight w:val="331"/>
        </w:trPr>
        <w:tc>
          <w:tcPr>
            <w:tcW w:w="4962" w:type="dxa"/>
            <w:shd w:val="clear" w:color="auto" w:fill="FFFFFF"/>
          </w:tcPr>
          <w:p w14:paraId="4F487EDE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2"/>
                <w:sz w:val="24"/>
                <w:szCs w:val="24"/>
                <w:lang w:eastAsia="ru-RU"/>
              </w:rPr>
              <w:lastRenderedPageBreak/>
              <w:t>Продавец</w:t>
            </w:r>
          </w:p>
        </w:tc>
        <w:tc>
          <w:tcPr>
            <w:tcW w:w="4950" w:type="dxa"/>
            <w:shd w:val="clear" w:color="auto" w:fill="FFFFFF"/>
          </w:tcPr>
          <w:p w14:paraId="2B37E22B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b/>
                <w:bCs/>
                <w:color w:val="000000" w:themeColor="text1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 w:rsidR="006F65A4" w:rsidRPr="00C45786" w14:paraId="408E74B1" w14:textId="77777777" w:rsidTr="00CD4A16">
        <w:trPr>
          <w:trHeight w:val="2932"/>
        </w:trPr>
        <w:tc>
          <w:tcPr>
            <w:tcW w:w="4962" w:type="dxa"/>
            <w:shd w:val="clear" w:color="auto" w:fill="FFFFFF"/>
          </w:tcPr>
          <w:p w14:paraId="19DB35A0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Финансовый управляющий гражданина</w:t>
            </w:r>
          </w:p>
          <w:p w14:paraId="09A4ED08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гр. Бабакулова М. А.  - Левин М.Г. (ИНН 770402181456, СНИЛС 106-886-208-76) - член СРО СОЮЗ АУ «ВОЗРОЖДЕНИЕ» (ОГРН СРО 1127799026486, ИНН СРО 7718748282))</w:t>
            </w:r>
          </w:p>
          <w:p w14:paraId="1725FE56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 xml:space="preserve">Адрес: 129164, г. Москва, ул. Ярославская, д. 8, корп. 5, офис 614 тел: +7-495-792-9158 эл. почта: 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info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@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citilex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.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  <w:lang w:val="en-US"/>
              </w:rPr>
              <w:t>ru</w:t>
            </w:r>
          </w:p>
          <w:p w14:paraId="279AE616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b/>
                <w:bCs/>
                <w:noProof/>
                <w:color w:val="000000" w:themeColor="text1"/>
                <w:sz w:val="24"/>
                <w:szCs w:val="24"/>
              </w:rPr>
              <w:t>Банковские реквизиты для оплаты по лоту № 1:</w:t>
            </w:r>
          </w:p>
          <w:p w14:paraId="7C79A059" w14:textId="77777777" w:rsidR="006F65A4" w:rsidRPr="00C45786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color w:val="EE0000"/>
                <w:sz w:val="24"/>
                <w:szCs w:val="24"/>
              </w:rPr>
            </w:pPr>
            <w:r w:rsidRPr="00993019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р/с: 40817810538701002622 </w:t>
            </w:r>
            <w:r w:rsidRPr="00993019">
              <w:rPr>
                <w:rFonts w:ascii="Times New Roman" w:hAnsi="Times New Roman"/>
                <w:noProof/>
                <w:color w:val="000000" w:themeColor="text1"/>
                <w:sz w:val="24"/>
                <w:szCs w:val="24"/>
              </w:rPr>
              <w:t>в ПАО Сбербанк (Московский банк Сбербанка России, структурное подразделение №9038/0420), к/с 30101810400000000225, БИК 044525225. Получатель платежа – Бабакулов Мухитдин Ахматович</w:t>
            </w:r>
          </w:p>
        </w:tc>
        <w:tc>
          <w:tcPr>
            <w:tcW w:w="4950" w:type="dxa"/>
            <w:shd w:val="clear" w:color="auto" w:fill="FFFFFF"/>
          </w:tcPr>
          <w:p w14:paraId="610965AC" w14:textId="77777777" w:rsidR="006F65A4" w:rsidRPr="00C45786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EE0000"/>
                <w:sz w:val="24"/>
                <w:szCs w:val="24"/>
                <w:lang w:eastAsia="ru-RU"/>
              </w:rPr>
            </w:pPr>
          </w:p>
        </w:tc>
      </w:tr>
      <w:tr w:rsidR="006F65A4" w:rsidRPr="00C45786" w14:paraId="3DD93CC4" w14:textId="77777777" w:rsidTr="00CD4A16">
        <w:trPr>
          <w:trHeight w:val="1305"/>
        </w:trPr>
        <w:tc>
          <w:tcPr>
            <w:tcW w:w="4962" w:type="dxa"/>
            <w:shd w:val="clear" w:color="auto" w:fill="FFFFFF"/>
          </w:tcPr>
          <w:p w14:paraId="341F71C9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noProof/>
                <w:color w:val="000000" w:themeColor="text1"/>
                <w:sz w:val="24"/>
                <w:szCs w:val="24"/>
                <w:lang w:eastAsia="ru-RU"/>
              </w:rPr>
              <w:t>От Продавца</w:t>
            </w:r>
          </w:p>
          <w:p w14:paraId="355CEA70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Организатор торгов</w:t>
            </w:r>
          </w:p>
          <w:p w14:paraId="489A89ED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14:paraId="6BAA2EA0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 М. Г. Левин</w:t>
            </w:r>
          </w:p>
        </w:tc>
        <w:tc>
          <w:tcPr>
            <w:tcW w:w="4950" w:type="dxa"/>
            <w:shd w:val="clear" w:color="auto" w:fill="FFFFFF"/>
          </w:tcPr>
          <w:p w14:paraId="7ACB8EAE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  <w:t>Покупатель</w:t>
            </w:r>
          </w:p>
          <w:p w14:paraId="6E2DB267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6A2209BC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</w:p>
          <w:p w14:paraId="36DC55ED" w14:textId="77777777" w:rsidR="006F65A4" w:rsidRPr="00993019" w:rsidRDefault="006F65A4" w:rsidP="00CD4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pacing w:val="-2"/>
                <w:sz w:val="24"/>
                <w:szCs w:val="24"/>
                <w:lang w:eastAsia="ru-RU"/>
              </w:rPr>
            </w:pPr>
            <w:r w:rsidRPr="0099301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_________________________</w:t>
            </w:r>
          </w:p>
        </w:tc>
      </w:tr>
    </w:tbl>
    <w:p w14:paraId="6FE9E20E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5478FEA1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20CCFE4A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6429EF1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4522E075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F773B62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7FBA0648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p w14:paraId="15D5A08C" w14:textId="77777777" w:rsidR="002E3339" w:rsidRPr="00C45786" w:rsidRDefault="002E3339">
      <w:pPr>
        <w:rPr>
          <w:rFonts w:ascii="Times New Roman" w:hAnsi="Times New Roman"/>
          <w:color w:val="EE0000"/>
          <w:sz w:val="24"/>
          <w:szCs w:val="24"/>
        </w:rPr>
      </w:pPr>
    </w:p>
    <w:sectPr w:rsidR="002E3339" w:rsidRPr="00C45786" w:rsidSect="00BC00AC">
      <w:footerReference w:type="default" r:id="rId9"/>
      <w:pgSz w:w="11906" w:h="16838"/>
      <w:pgMar w:top="709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E38BB" w14:textId="77777777" w:rsidR="00540DFF" w:rsidRDefault="00540DFF" w:rsidP="009D60EF">
      <w:pPr>
        <w:spacing w:after="0" w:line="240" w:lineRule="auto"/>
      </w:pPr>
      <w:r>
        <w:separator/>
      </w:r>
    </w:p>
  </w:endnote>
  <w:endnote w:type="continuationSeparator" w:id="0">
    <w:p w14:paraId="66765075" w14:textId="77777777" w:rsidR="00540DFF" w:rsidRDefault="00540DFF" w:rsidP="009D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4640189"/>
      <w:docPartObj>
        <w:docPartGallery w:val="Page Numbers (Bottom of Page)"/>
        <w:docPartUnique/>
      </w:docPartObj>
    </w:sdtPr>
    <w:sdtEndPr>
      <w:rPr>
        <w:rFonts w:ascii="Times New Roman" w:hAnsi="Times New Roman"/>
        <w:b/>
        <w:bCs/>
        <w:sz w:val="20"/>
        <w:szCs w:val="20"/>
      </w:rPr>
    </w:sdtEndPr>
    <w:sdtContent>
      <w:p w14:paraId="75D631B9" w14:textId="373FC97C" w:rsidR="009D60EF" w:rsidRPr="00EB1018" w:rsidRDefault="009D60EF">
        <w:pPr>
          <w:pStyle w:val="aa"/>
          <w:jc w:val="center"/>
          <w:rPr>
            <w:rFonts w:ascii="Times New Roman" w:hAnsi="Times New Roman"/>
            <w:b/>
            <w:bCs/>
            <w:sz w:val="20"/>
            <w:szCs w:val="20"/>
          </w:rPr>
        </w:pP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begin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instrText>PAGE   \* MERGEFORMAT</w:instrTex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separate"/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t>2</w:t>
        </w:r>
        <w:r w:rsidRPr="00EB1018">
          <w:rPr>
            <w:rFonts w:ascii="Times New Roman" w:hAnsi="Times New Roman"/>
            <w:b/>
            <w:bCs/>
            <w:sz w:val="20"/>
            <w:szCs w:val="20"/>
          </w:rPr>
          <w:fldChar w:fldCharType="end"/>
        </w:r>
      </w:p>
    </w:sdtContent>
  </w:sdt>
  <w:p w14:paraId="199A4C5E" w14:textId="77777777" w:rsidR="009D60EF" w:rsidRDefault="009D60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5504A1" w14:textId="77777777" w:rsidR="00540DFF" w:rsidRDefault="00540DFF" w:rsidP="009D60EF">
      <w:pPr>
        <w:spacing w:after="0" w:line="240" w:lineRule="auto"/>
      </w:pPr>
      <w:r>
        <w:separator/>
      </w:r>
    </w:p>
  </w:footnote>
  <w:footnote w:type="continuationSeparator" w:id="0">
    <w:p w14:paraId="71FCB958" w14:textId="77777777" w:rsidR="00540DFF" w:rsidRDefault="00540DFF" w:rsidP="009D6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76B"/>
    <w:multiLevelType w:val="multilevel"/>
    <w:tmpl w:val="A6C424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color w:val="000000" w:themeColor="text1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multilevel"/>
    <w:tmpl w:val="3B9C46F8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ascii="Tahoma" w:hAnsi="Tahoma" w:cs="Tahoma"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ascii="Tahoma" w:hAnsi="Tahoma" w:cs="Tahoma"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ascii="Tahoma" w:hAnsi="Tahoma" w:cs="Tahoma"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ascii="Tahoma" w:hAnsi="Tahoma" w:cs="Tahoma"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ascii="Tahoma" w:hAnsi="Tahoma" w:cs="Tahoma" w:hint="default"/>
        <w:color w:val="000000"/>
        <w:sz w:val="22"/>
      </w:rPr>
    </w:lvl>
  </w:abstractNum>
  <w:abstractNum w:abstractNumId="2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14950155">
    <w:abstractNumId w:val="0"/>
  </w:num>
  <w:num w:numId="2" w16cid:durableId="590091282">
    <w:abstractNumId w:val="1"/>
  </w:num>
  <w:num w:numId="3" w16cid:durableId="283266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39"/>
    <w:rsid w:val="0000440F"/>
    <w:rsid w:val="0001521E"/>
    <w:rsid w:val="00020040"/>
    <w:rsid w:val="000332A3"/>
    <w:rsid w:val="0003691B"/>
    <w:rsid w:val="0005202B"/>
    <w:rsid w:val="000543AC"/>
    <w:rsid w:val="000610B7"/>
    <w:rsid w:val="00072C6F"/>
    <w:rsid w:val="000A0366"/>
    <w:rsid w:val="000A49B9"/>
    <w:rsid w:val="000A7DE2"/>
    <w:rsid w:val="000C578F"/>
    <w:rsid w:val="000E3094"/>
    <w:rsid w:val="000F43CD"/>
    <w:rsid w:val="000F73E5"/>
    <w:rsid w:val="0010329E"/>
    <w:rsid w:val="001040E8"/>
    <w:rsid w:val="00122737"/>
    <w:rsid w:val="00142A0C"/>
    <w:rsid w:val="001442DB"/>
    <w:rsid w:val="00156AD0"/>
    <w:rsid w:val="00164924"/>
    <w:rsid w:val="001727EA"/>
    <w:rsid w:val="00177559"/>
    <w:rsid w:val="001834DC"/>
    <w:rsid w:val="00195920"/>
    <w:rsid w:val="001B4164"/>
    <w:rsid w:val="001C0341"/>
    <w:rsid w:val="001C4C88"/>
    <w:rsid w:val="001D0083"/>
    <w:rsid w:val="001E5379"/>
    <w:rsid w:val="001E7785"/>
    <w:rsid w:val="001E7EFC"/>
    <w:rsid w:val="001F1C03"/>
    <w:rsid w:val="0020718F"/>
    <w:rsid w:val="00212833"/>
    <w:rsid w:val="00213C6E"/>
    <w:rsid w:val="00225849"/>
    <w:rsid w:val="00227749"/>
    <w:rsid w:val="00236ED0"/>
    <w:rsid w:val="00237054"/>
    <w:rsid w:val="002619AF"/>
    <w:rsid w:val="00266620"/>
    <w:rsid w:val="002731BF"/>
    <w:rsid w:val="00281524"/>
    <w:rsid w:val="00282E2D"/>
    <w:rsid w:val="00296C4A"/>
    <w:rsid w:val="002A3C1A"/>
    <w:rsid w:val="002A4712"/>
    <w:rsid w:val="002B245F"/>
    <w:rsid w:val="002D7A85"/>
    <w:rsid w:val="002E0ABC"/>
    <w:rsid w:val="002E3339"/>
    <w:rsid w:val="002E7505"/>
    <w:rsid w:val="002F36B5"/>
    <w:rsid w:val="002F6C5D"/>
    <w:rsid w:val="002F78DF"/>
    <w:rsid w:val="003065F7"/>
    <w:rsid w:val="003232B1"/>
    <w:rsid w:val="00331E31"/>
    <w:rsid w:val="00335A20"/>
    <w:rsid w:val="00340E53"/>
    <w:rsid w:val="00362DD7"/>
    <w:rsid w:val="00363A87"/>
    <w:rsid w:val="00375F5B"/>
    <w:rsid w:val="0039718F"/>
    <w:rsid w:val="003A1655"/>
    <w:rsid w:val="003A6E4E"/>
    <w:rsid w:val="003B6545"/>
    <w:rsid w:val="003B6BEE"/>
    <w:rsid w:val="003E036D"/>
    <w:rsid w:val="003F3248"/>
    <w:rsid w:val="003F46FC"/>
    <w:rsid w:val="004021B4"/>
    <w:rsid w:val="00417AEB"/>
    <w:rsid w:val="0042020F"/>
    <w:rsid w:val="004218E7"/>
    <w:rsid w:val="00421E7C"/>
    <w:rsid w:val="00422E4F"/>
    <w:rsid w:val="00425A11"/>
    <w:rsid w:val="004301FC"/>
    <w:rsid w:val="0043393C"/>
    <w:rsid w:val="00434833"/>
    <w:rsid w:val="00436DBE"/>
    <w:rsid w:val="004419C7"/>
    <w:rsid w:val="00441A1B"/>
    <w:rsid w:val="00447544"/>
    <w:rsid w:val="00460651"/>
    <w:rsid w:val="00460EA1"/>
    <w:rsid w:val="00476E11"/>
    <w:rsid w:val="00486816"/>
    <w:rsid w:val="00487587"/>
    <w:rsid w:val="00493A92"/>
    <w:rsid w:val="004B6F51"/>
    <w:rsid w:val="004C41F5"/>
    <w:rsid w:val="004C4B07"/>
    <w:rsid w:val="004C5C66"/>
    <w:rsid w:val="004C774B"/>
    <w:rsid w:val="004D0E67"/>
    <w:rsid w:val="004F0F9E"/>
    <w:rsid w:val="004F4AEE"/>
    <w:rsid w:val="00502CC8"/>
    <w:rsid w:val="005052A7"/>
    <w:rsid w:val="005058FF"/>
    <w:rsid w:val="0052049F"/>
    <w:rsid w:val="00521D29"/>
    <w:rsid w:val="00521FC2"/>
    <w:rsid w:val="00524DB2"/>
    <w:rsid w:val="005271E7"/>
    <w:rsid w:val="005276A4"/>
    <w:rsid w:val="00540DFF"/>
    <w:rsid w:val="0054692A"/>
    <w:rsid w:val="00552AB6"/>
    <w:rsid w:val="00556561"/>
    <w:rsid w:val="00561C38"/>
    <w:rsid w:val="0057471C"/>
    <w:rsid w:val="00576A6B"/>
    <w:rsid w:val="00581863"/>
    <w:rsid w:val="005B1030"/>
    <w:rsid w:val="005B6D87"/>
    <w:rsid w:val="005C61CD"/>
    <w:rsid w:val="005C6793"/>
    <w:rsid w:val="005D62AF"/>
    <w:rsid w:val="005F3AFC"/>
    <w:rsid w:val="00601E1A"/>
    <w:rsid w:val="00604E87"/>
    <w:rsid w:val="00620D37"/>
    <w:rsid w:val="00627B12"/>
    <w:rsid w:val="00650409"/>
    <w:rsid w:val="00650CB6"/>
    <w:rsid w:val="00662871"/>
    <w:rsid w:val="00664311"/>
    <w:rsid w:val="00666691"/>
    <w:rsid w:val="00673137"/>
    <w:rsid w:val="0067488D"/>
    <w:rsid w:val="00676155"/>
    <w:rsid w:val="00685813"/>
    <w:rsid w:val="006916CB"/>
    <w:rsid w:val="00691D22"/>
    <w:rsid w:val="006A7AFE"/>
    <w:rsid w:val="006B07C9"/>
    <w:rsid w:val="006B6091"/>
    <w:rsid w:val="006B7F59"/>
    <w:rsid w:val="006C480B"/>
    <w:rsid w:val="006F5AF8"/>
    <w:rsid w:val="006F65A4"/>
    <w:rsid w:val="00706103"/>
    <w:rsid w:val="007070B5"/>
    <w:rsid w:val="00710D01"/>
    <w:rsid w:val="007113B6"/>
    <w:rsid w:val="007167CC"/>
    <w:rsid w:val="00716E24"/>
    <w:rsid w:val="00716FE7"/>
    <w:rsid w:val="007342BD"/>
    <w:rsid w:val="00740277"/>
    <w:rsid w:val="00740472"/>
    <w:rsid w:val="007573BC"/>
    <w:rsid w:val="00771727"/>
    <w:rsid w:val="00771EBA"/>
    <w:rsid w:val="00780DDE"/>
    <w:rsid w:val="007816FB"/>
    <w:rsid w:val="007B25F3"/>
    <w:rsid w:val="007B261C"/>
    <w:rsid w:val="007B4D99"/>
    <w:rsid w:val="007C5512"/>
    <w:rsid w:val="007C61CA"/>
    <w:rsid w:val="007E3480"/>
    <w:rsid w:val="007F018D"/>
    <w:rsid w:val="007F38A8"/>
    <w:rsid w:val="00800476"/>
    <w:rsid w:val="0080179B"/>
    <w:rsid w:val="00804AFC"/>
    <w:rsid w:val="008054CA"/>
    <w:rsid w:val="008057EE"/>
    <w:rsid w:val="00806D30"/>
    <w:rsid w:val="00816322"/>
    <w:rsid w:val="008218F0"/>
    <w:rsid w:val="0085122E"/>
    <w:rsid w:val="00885E9A"/>
    <w:rsid w:val="008A1143"/>
    <w:rsid w:val="008B2CB6"/>
    <w:rsid w:val="008B7ABA"/>
    <w:rsid w:val="008C00E2"/>
    <w:rsid w:val="008D0385"/>
    <w:rsid w:val="008F3980"/>
    <w:rsid w:val="009013A6"/>
    <w:rsid w:val="0090656F"/>
    <w:rsid w:val="00911D22"/>
    <w:rsid w:val="009243D6"/>
    <w:rsid w:val="0092480E"/>
    <w:rsid w:val="00927619"/>
    <w:rsid w:val="009308A2"/>
    <w:rsid w:val="00930D7B"/>
    <w:rsid w:val="00933C32"/>
    <w:rsid w:val="0094128C"/>
    <w:rsid w:val="00954A89"/>
    <w:rsid w:val="009644D7"/>
    <w:rsid w:val="00975725"/>
    <w:rsid w:val="00976975"/>
    <w:rsid w:val="00977337"/>
    <w:rsid w:val="0098477B"/>
    <w:rsid w:val="00985807"/>
    <w:rsid w:val="00985B45"/>
    <w:rsid w:val="00993019"/>
    <w:rsid w:val="009A0B2D"/>
    <w:rsid w:val="009B7C98"/>
    <w:rsid w:val="009D60EF"/>
    <w:rsid w:val="00A00C8A"/>
    <w:rsid w:val="00A00CE6"/>
    <w:rsid w:val="00A061A9"/>
    <w:rsid w:val="00A13B8C"/>
    <w:rsid w:val="00A30CBE"/>
    <w:rsid w:val="00A330E9"/>
    <w:rsid w:val="00A40CF3"/>
    <w:rsid w:val="00A44298"/>
    <w:rsid w:val="00A46901"/>
    <w:rsid w:val="00A51B1F"/>
    <w:rsid w:val="00A56141"/>
    <w:rsid w:val="00A6420F"/>
    <w:rsid w:val="00A72B64"/>
    <w:rsid w:val="00A97A77"/>
    <w:rsid w:val="00AA17ED"/>
    <w:rsid w:val="00AA31BA"/>
    <w:rsid w:val="00AA4BEC"/>
    <w:rsid w:val="00AB08E5"/>
    <w:rsid w:val="00AB4413"/>
    <w:rsid w:val="00AB5984"/>
    <w:rsid w:val="00AC22CC"/>
    <w:rsid w:val="00AC34CB"/>
    <w:rsid w:val="00AC6791"/>
    <w:rsid w:val="00AD069A"/>
    <w:rsid w:val="00AD5C34"/>
    <w:rsid w:val="00AD7CCF"/>
    <w:rsid w:val="00AE4125"/>
    <w:rsid w:val="00AF0C27"/>
    <w:rsid w:val="00B05DF0"/>
    <w:rsid w:val="00B0624C"/>
    <w:rsid w:val="00B31504"/>
    <w:rsid w:val="00B344A8"/>
    <w:rsid w:val="00B41E16"/>
    <w:rsid w:val="00B45863"/>
    <w:rsid w:val="00B57E63"/>
    <w:rsid w:val="00B656D5"/>
    <w:rsid w:val="00B95214"/>
    <w:rsid w:val="00BB7C14"/>
    <w:rsid w:val="00BC00AC"/>
    <w:rsid w:val="00BD0F10"/>
    <w:rsid w:val="00BD125F"/>
    <w:rsid w:val="00BD56F4"/>
    <w:rsid w:val="00BE3C37"/>
    <w:rsid w:val="00BF2E39"/>
    <w:rsid w:val="00C125DC"/>
    <w:rsid w:val="00C12BDF"/>
    <w:rsid w:val="00C23891"/>
    <w:rsid w:val="00C261D0"/>
    <w:rsid w:val="00C45786"/>
    <w:rsid w:val="00C54924"/>
    <w:rsid w:val="00C64BED"/>
    <w:rsid w:val="00C6535C"/>
    <w:rsid w:val="00C7124C"/>
    <w:rsid w:val="00C72984"/>
    <w:rsid w:val="00C774A9"/>
    <w:rsid w:val="00CA1194"/>
    <w:rsid w:val="00CA2253"/>
    <w:rsid w:val="00CB1ADB"/>
    <w:rsid w:val="00CC1C92"/>
    <w:rsid w:val="00CE35FD"/>
    <w:rsid w:val="00D1751C"/>
    <w:rsid w:val="00D24032"/>
    <w:rsid w:val="00D37AC1"/>
    <w:rsid w:val="00D400EC"/>
    <w:rsid w:val="00D6323C"/>
    <w:rsid w:val="00D653AB"/>
    <w:rsid w:val="00D71AEA"/>
    <w:rsid w:val="00D72048"/>
    <w:rsid w:val="00D77009"/>
    <w:rsid w:val="00DA2923"/>
    <w:rsid w:val="00DA5852"/>
    <w:rsid w:val="00DA6005"/>
    <w:rsid w:val="00DA6969"/>
    <w:rsid w:val="00DB12ED"/>
    <w:rsid w:val="00DB1D79"/>
    <w:rsid w:val="00DB382D"/>
    <w:rsid w:val="00DB4B8F"/>
    <w:rsid w:val="00DC00B1"/>
    <w:rsid w:val="00DD0A28"/>
    <w:rsid w:val="00DD2ACE"/>
    <w:rsid w:val="00DE091C"/>
    <w:rsid w:val="00DE33E7"/>
    <w:rsid w:val="00DE6E5D"/>
    <w:rsid w:val="00DF0069"/>
    <w:rsid w:val="00E17A3E"/>
    <w:rsid w:val="00E24875"/>
    <w:rsid w:val="00E35721"/>
    <w:rsid w:val="00E3724E"/>
    <w:rsid w:val="00E41EA9"/>
    <w:rsid w:val="00E47AE5"/>
    <w:rsid w:val="00E50F67"/>
    <w:rsid w:val="00E62358"/>
    <w:rsid w:val="00E633FA"/>
    <w:rsid w:val="00E71AB0"/>
    <w:rsid w:val="00E82A56"/>
    <w:rsid w:val="00E83997"/>
    <w:rsid w:val="00E84793"/>
    <w:rsid w:val="00E915AD"/>
    <w:rsid w:val="00E95407"/>
    <w:rsid w:val="00E974AD"/>
    <w:rsid w:val="00EB1018"/>
    <w:rsid w:val="00EB21EF"/>
    <w:rsid w:val="00EC4DFD"/>
    <w:rsid w:val="00EC6FC5"/>
    <w:rsid w:val="00ED0261"/>
    <w:rsid w:val="00ED52F5"/>
    <w:rsid w:val="00EE6A6F"/>
    <w:rsid w:val="00EF519E"/>
    <w:rsid w:val="00EF565E"/>
    <w:rsid w:val="00F030ED"/>
    <w:rsid w:val="00F05FFD"/>
    <w:rsid w:val="00F27610"/>
    <w:rsid w:val="00F310D6"/>
    <w:rsid w:val="00F4068C"/>
    <w:rsid w:val="00F4257B"/>
    <w:rsid w:val="00F5234B"/>
    <w:rsid w:val="00F5545F"/>
    <w:rsid w:val="00F61838"/>
    <w:rsid w:val="00F61D21"/>
    <w:rsid w:val="00F61DC8"/>
    <w:rsid w:val="00F70117"/>
    <w:rsid w:val="00F757F5"/>
    <w:rsid w:val="00F803D1"/>
    <w:rsid w:val="00F85348"/>
    <w:rsid w:val="00F933AB"/>
    <w:rsid w:val="00F957CE"/>
    <w:rsid w:val="00FB2147"/>
    <w:rsid w:val="00FC49DF"/>
    <w:rsid w:val="00FD252B"/>
    <w:rsid w:val="00FD42F4"/>
    <w:rsid w:val="00FD6D66"/>
    <w:rsid w:val="00FD70AD"/>
    <w:rsid w:val="00FE4278"/>
    <w:rsid w:val="00FF19BC"/>
    <w:rsid w:val="00FF6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C9553"/>
  <w15:chartTrackingRefBased/>
  <w15:docId w15:val="{5C230097-5EB6-4E05-AEF9-CD2DDA9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2A5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2E39"/>
    <w:pPr>
      <w:ind w:left="720"/>
      <w:contextualSpacing/>
    </w:pPr>
  </w:style>
  <w:style w:type="character" w:styleId="a4">
    <w:name w:val="Hyperlink"/>
    <w:uiPriority w:val="99"/>
    <w:unhideWhenUsed/>
    <w:rsid w:val="007113B6"/>
    <w:rPr>
      <w:color w:val="0563C1"/>
      <w:u w:val="single"/>
    </w:rPr>
  </w:style>
  <w:style w:type="table" w:styleId="a5">
    <w:name w:val="Table Grid"/>
    <w:basedOn w:val="a1"/>
    <w:uiPriority w:val="59"/>
    <w:rsid w:val="00AC22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Обычный (веб)"/>
    <w:basedOn w:val="a"/>
    <w:rsid w:val="00AC22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Unresolved Mention"/>
    <w:uiPriority w:val="99"/>
    <w:semiHidden/>
    <w:unhideWhenUsed/>
    <w:rsid w:val="001834DC"/>
    <w:rPr>
      <w:color w:val="605E5C"/>
      <w:shd w:val="clear" w:color="auto" w:fill="E1DFDD"/>
    </w:rPr>
  </w:style>
  <w:style w:type="paragraph" w:styleId="a8">
    <w:name w:val="header"/>
    <w:basedOn w:val="a"/>
    <w:link w:val="a9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D60EF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D60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D60EF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A30CBE"/>
    <w:pPr>
      <w:spacing w:after="0" w:line="240" w:lineRule="auto"/>
      <w:ind w:firstLine="525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highlight1">
    <w:name w:val="highlight1"/>
    <w:rsid w:val="00A30CBE"/>
    <w:rPr>
      <w:rFonts w:ascii="Times New Roman" w:hAnsi="Times New Roman" w:cs="Times New Roman" w:hint="default"/>
      <w:vanish w:val="0"/>
      <w:webHidden w:val="0"/>
      <w:color w:val="0000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E762D-8798-48F5-A574-5E8A1B97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1386</Words>
  <Characters>9592</Characters>
  <Application>Microsoft Office Word</Application>
  <DocSecurity>0</DocSecurity>
  <Lines>266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</dc:creator>
  <cp:keywords/>
  <dc:description/>
  <cp:lastModifiedBy>Mikhail Levin</cp:lastModifiedBy>
  <cp:revision>183</cp:revision>
  <cp:lastPrinted>2018-03-13T12:22:00Z</cp:lastPrinted>
  <dcterms:created xsi:type="dcterms:W3CDTF">2022-08-11T10:26:00Z</dcterms:created>
  <dcterms:modified xsi:type="dcterms:W3CDTF">2026-03-30T06:54:00Z</dcterms:modified>
</cp:coreProperties>
</file>