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76F" w:rsidRDefault="000C42CC">
      <w:pPr>
        <w:pStyle w:val="1"/>
        <w:shd w:val="clear" w:color="auto" w:fill="auto"/>
        <w:ind w:firstLine="0"/>
        <w:jc w:val="center"/>
        <w:rPr>
          <w:b/>
          <w:bCs/>
          <w:color w:val="auto"/>
        </w:rPr>
      </w:pPr>
      <w:r>
        <w:rPr>
          <w:b/>
          <w:bCs/>
          <w:color w:val="auto"/>
        </w:rPr>
        <w:t xml:space="preserve">ДОГОВОР </w:t>
      </w:r>
      <w:bookmarkStart w:id="0" w:name="bookmark0"/>
      <w:bookmarkStart w:id="1" w:name="bookmark1"/>
    </w:p>
    <w:p w:rsidR="002C676F" w:rsidRDefault="000C42CC">
      <w:pPr>
        <w:pStyle w:val="1"/>
        <w:shd w:val="clear" w:color="auto" w:fill="auto"/>
        <w:ind w:firstLine="0"/>
        <w:jc w:val="center"/>
        <w:rPr>
          <w:b/>
          <w:color w:val="auto"/>
        </w:rPr>
      </w:pPr>
      <w:r>
        <w:rPr>
          <w:b/>
          <w:color w:val="auto"/>
        </w:rPr>
        <w:t>У</w:t>
      </w:r>
      <w:bookmarkEnd w:id="0"/>
      <w:bookmarkEnd w:id="1"/>
      <w:r>
        <w:rPr>
          <w:b/>
          <w:color w:val="auto"/>
        </w:rPr>
        <w:t>СТУПКИ  ПРАВ ТРЕБОВАНИЯ</w:t>
      </w:r>
    </w:p>
    <w:p w:rsidR="002C676F" w:rsidRDefault="00B36975">
      <w:pPr>
        <w:pStyle w:val="11"/>
        <w:keepNext/>
        <w:keepLines/>
        <w:shd w:val="clear" w:color="auto" w:fill="auto"/>
        <w:ind w:firstLine="0"/>
        <w:jc w:val="center"/>
        <w:rPr>
          <w:color w:val="auto"/>
        </w:rPr>
      </w:pPr>
      <w:r>
        <w:rPr>
          <w:color w:val="auto"/>
        </w:rPr>
        <w:t xml:space="preserve">                                                                                                                                                                                            (Проект договора)</w:t>
      </w:r>
    </w:p>
    <w:p w:rsidR="002C676F" w:rsidRDefault="002C676F">
      <w:pPr>
        <w:pStyle w:val="11"/>
        <w:keepNext/>
        <w:keepLines/>
        <w:shd w:val="clear" w:color="auto" w:fill="auto"/>
        <w:ind w:firstLine="0"/>
        <w:jc w:val="center"/>
        <w:rPr>
          <w:color w:val="auto"/>
          <w:sz w:val="19"/>
          <w:szCs w:val="19"/>
        </w:rPr>
      </w:pPr>
    </w:p>
    <w:p w:rsidR="002C676F" w:rsidRDefault="002C676F">
      <w:pPr>
        <w:spacing w:line="1" w:lineRule="exact"/>
        <w:rPr>
          <w:color w:val="auto"/>
        </w:rPr>
        <w:sectPr w:rsidR="002C676F">
          <w:footerReference w:type="default" r:id="rId9"/>
          <w:footerReference w:type="first" r:id="rId10"/>
          <w:type w:val="continuous"/>
          <w:pgSz w:w="11900" w:h="16840"/>
          <w:pgMar w:top="284" w:right="0" w:bottom="1565" w:left="0" w:header="0" w:footer="3" w:gutter="0"/>
          <w:pgNumType w:start="1"/>
          <w:cols w:space="720"/>
          <w:docGrid w:linePitch="360"/>
        </w:sectPr>
      </w:pPr>
    </w:p>
    <w:p w:rsidR="002C676F" w:rsidRDefault="00763613">
      <w:pPr>
        <w:pStyle w:val="1"/>
        <w:shd w:val="clear" w:color="auto" w:fill="auto"/>
        <w:tabs>
          <w:tab w:val="left" w:leader="underscore" w:pos="499"/>
          <w:tab w:val="left" w:leader="underscore" w:pos="2045"/>
        </w:tabs>
        <w:ind w:firstLine="0"/>
        <w:rPr>
          <w:color w:val="000000" w:themeColor="text1"/>
        </w:rPr>
      </w:pPr>
      <w:r>
        <w:rPr>
          <w:color w:val="000000" w:themeColor="text1"/>
        </w:rPr>
        <w:lastRenderedPageBreak/>
        <w:t>«--</w:t>
      </w:r>
      <w:r w:rsidR="00402AE1">
        <w:rPr>
          <w:color w:val="000000" w:themeColor="text1"/>
        </w:rPr>
        <w:t>»</w:t>
      </w:r>
      <w:r>
        <w:rPr>
          <w:color w:val="000000" w:themeColor="text1"/>
        </w:rPr>
        <w:t>---------</w:t>
      </w:r>
      <w:r w:rsidR="00402AE1">
        <w:rPr>
          <w:color w:val="000000" w:themeColor="text1"/>
        </w:rPr>
        <w:t xml:space="preserve">  202</w:t>
      </w:r>
      <w:r w:rsidR="003943FA">
        <w:rPr>
          <w:color w:val="000000" w:themeColor="text1"/>
        </w:rPr>
        <w:t>6</w:t>
      </w:r>
      <w:r w:rsidR="000C42CC">
        <w:rPr>
          <w:color w:val="000000" w:themeColor="text1"/>
        </w:rPr>
        <w:t xml:space="preserve"> год</w:t>
      </w:r>
    </w:p>
    <w:p w:rsidR="002C676F" w:rsidRDefault="000C42CC">
      <w:pPr>
        <w:pStyle w:val="1"/>
        <w:shd w:val="clear" w:color="auto" w:fill="auto"/>
        <w:ind w:firstLine="0"/>
        <w:rPr>
          <w:color w:val="auto"/>
        </w:rPr>
        <w:sectPr w:rsidR="002C676F">
          <w:type w:val="continuous"/>
          <w:pgSz w:w="11900" w:h="16840"/>
          <w:pgMar w:top="1117" w:right="1111" w:bottom="1565" w:left="1665" w:header="0" w:footer="3" w:gutter="0"/>
          <w:cols w:num="2" w:space="3551"/>
          <w:docGrid w:linePitch="360"/>
        </w:sectPr>
      </w:pPr>
      <w:r>
        <w:rPr>
          <w:color w:val="auto"/>
        </w:rPr>
        <w:t xml:space="preserve">          </w:t>
      </w:r>
      <w:r w:rsidR="00C6514C">
        <w:rPr>
          <w:color w:val="auto"/>
        </w:rPr>
        <w:t xml:space="preserve">                             </w:t>
      </w:r>
      <w:proofErr w:type="spellStart"/>
      <w:r w:rsidR="00C6514C">
        <w:rPr>
          <w:color w:val="auto"/>
        </w:rPr>
        <w:lastRenderedPageBreak/>
        <w:t>г.</w:t>
      </w:r>
      <w:r w:rsidR="00763613">
        <w:rPr>
          <w:color w:val="auto"/>
        </w:rPr>
        <w:t>Г.САНКТ</w:t>
      </w:r>
      <w:proofErr w:type="spellEnd"/>
      <w:r w:rsidR="00763613">
        <w:rPr>
          <w:color w:val="auto"/>
        </w:rPr>
        <w:t>-ПЕТЕРБУРГ</w:t>
      </w:r>
    </w:p>
    <w:p w:rsidR="002C676F" w:rsidRDefault="002C676F">
      <w:pPr>
        <w:spacing w:before="35" w:after="35" w:line="240" w:lineRule="exact"/>
        <w:rPr>
          <w:color w:val="auto"/>
          <w:sz w:val="19"/>
          <w:szCs w:val="19"/>
        </w:rPr>
      </w:pPr>
    </w:p>
    <w:p w:rsidR="002C676F" w:rsidRDefault="002C676F">
      <w:pPr>
        <w:spacing w:line="1" w:lineRule="exact"/>
        <w:rPr>
          <w:color w:val="auto"/>
        </w:rPr>
        <w:sectPr w:rsidR="002C676F">
          <w:type w:val="continuous"/>
          <w:pgSz w:w="11900" w:h="16840"/>
          <w:pgMar w:top="1117" w:right="0" w:bottom="1450" w:left="0" w:header="0" w:footer="3" w:gutter="0"/>
          <w:cols w:space="720"/>
          <w:docGrid w:linePitch="360"/>
        </w:sectPr>
      </w:pPr>
    </w:p>
    <w:p w:rsidR="002C676F" w:rsidRDefault="000C42CC">
      <w:pPr>
        <w:pStyle w:val="1"/>
        <w:shd w:val="clear" w:color="auto" w:fill="auto"/>
        <w:ind w:firstLine="0"/>
        <w:jc w:val="both"/>
        <w:rPr>
          <w:color w:val="auto"/>
        </w:rPr>
      </w:pPr>
      <w:r>
        <w:rPr>
          <w:i/>
          <w:iCs/>
          <w:color w:val="auto"/>
        </w:rPr>
        <w:lastRenderedPageBreak/>
        <w:t>Стороны:</w:t>
      </w:r>
    </w:p>
    <w:p w:rsidR="002C676F" w:rsidRPr="00C6514C" w:rsidRDefault="00763613">
      <w:pPr>
        <w:pStyle w:val="1"/>
        <w:ind w:firstLine="580"/>
        <w:jc w:val="both"/>
        <w:rPr>
          <w:color w:val="000000" w:themeColor="text1"/>
        </w:rPr>
      </w:pPr>
      <w:proofErr w:type="gramStart"/>
      <w:r w:rsidRPr="00C6514C">
        <w:rPr>
          <w:color w:val="000000" w:themeColor="text1"/>
        </w:rPr>
        <w:t>ОБЩЕСТВО С ОГРАНИЧЕННОЙ ОТВЕТСТВЕННОСТЬЮ "ТОРГОВЫЙ ДОМ "ВИМ"</w:t>
      </w:r>
      <w:r w:rsidR="00402AE1" w:rsidRPr="00C6514C">
        <w:rPr>
          <w:color w:val="000000" w:themeColor="text1"/>
        </w:rPr>
        <w:t xml:space="preserve">, в лице </w:t>
      </w:r>
      <w:r w:rsidR="00C6514C">
        <w:rPr>
          <w:color w:val="000000" w:themeColor="text1"/>
        </w:rPr>
        <w:t>к</w:t>
      </w:r>
      <w:r w:rsidR="00402AE1" w:rsidRPr="00C6514C">
        <w:rPr>
          <w:color w:val="000000" w:themeColor="text1"/>
        </w:rPr>
        <w:t>онкурсного управляющего Соболевой Натальи Сергеевны,  действующей  на</w:t>
      </w:r>
      <w:bookmarkStart w:id="2" w:name="_GoBack"/>
      <w:bookmarkEnd w:id="2"/>
      <w:r w:rsidR="00402AE1" w:rsidRPr="00C6514C">
        <w:rPr>
          <w:color w:val="000000" w:themeColor="text1"/>
        </w:rPr>
        <w:t xml:space="preserve">  основании решения </w:t>
      </w:r>
      <w:r w:rsidRPr="00C6514C">
        <w:rPr>
          <w:color w:val="000000" w:themeColor="text1"/>
        </w:rPr>
        <w:t>Арбитражного суда Санкт-Петербурга и Ленинградской области от 28.04.2025г. по делу №А56-61985/2024</w:t>
      </w:r>
      <w:r w:rsidR="000C42CC" w:rsidRPr="00C6514C">
        <w:rPr>
          <w:color w:val="000000" w:themeColor="text1"/>
        </w:rPr>
        <w:t xml:space="preserve">, именуемое в дальнейшем «Цедент», с одной стороны, и </w:t>
      </w:r>
      <w:r w:rsidRPr="00C6514C">
        <w:rPr>
          <w:color w:val="000000" w:themeColor="text1"/>
        </w:rPr>
        <w:t>________________________</w:t>
      </w:r>
      <w:r w:rsidR="00402AE1" w:rsidRPr="00C6514C">
        <w:rPr>
          <w:color w:val="000000" w:themeColor="text1"/>
        </w:rPr>
        <w:t xml:space="preserve"> (ИНН </w:t>
      </w:r>
      <w:r w:rsidRPr="00C6514C">
        <w:rPr>
          <w:color w:val="000000" w:themeColor="text1"/>
        </w:rPr>
        <w:t>_____________</w:t>
      </w:r>
      <w:r w:rsidR="00402AE1" w:rsidRPr="00C6514C">
        <w:rPr>
          <w:color w:val="000000" w:themeColor="text1"/>
        </w:rPr>
        <w:t xml:space="preserve">, паспорт серия </w:t>
      </w:r>
      <w:r w:rsidRPr="00C6514C">
        <w:rPr>
          <w:color w:val="000000" w:themeColor="text1"/>
        </w:rPr>
        <w:t>_____</w:t>
      </w:r>
      <w:r w:rsidR="00402AE1" w:rsidRPr="00C6514C">
        <w:rPr>
          <w:color w:val="000000" w:themeColor="text1"/>
        </w:rPr>
        <w:t xml:space="preserve"> №</w:t>
      </w:r>
      <w:r w:rsidRPr="00C6514C">
        <w:rPr>
          <w:color w:val="000000" w:themeColor="text1"/>
        </w:rPr>
        <w:t>________</w:t>
      </w:r>
      <w:r w:rsidR="00402AE1" w:rsidRPr="00C6514C">
        <w:rPr>
          <w:color w:val="000000" w:themeColor="text1"/>
        </w:rPr>
        <w:t xml:space="preserve"> выдан </w:t>
      </w:r>
      <w:r w:rsidRPr="00C6514C">
        <w:rPr>
          <w:color w:val="000000" w:themeColor="text1"/>
        </w:rPr>
        <w:t>__________________ 00.00</w:t>
      </w:r>
      <w:r w:rsidR="00402AE1" w:rsidRPr="00C6514C">
        <w:rPr>
          <w:color w:val="000000" w:themeColor="text1"/>
        </w:rPr>
        <w:t>.200</w:t>
      </w:r>
      <w:r w:rsidRPr="00C6514C">
        <w:rPr>
          <w:color w:val="000000" w:themeColor="text1"/>
        </w:rPr>
        <w:t>0</w:t>
      </w:r>
      <w:r w:rsidR="00402AE1" w:rsidRPr="00C6514C">
        <w:rPr>
          <w:color w:val="000000" w:themeColor="text1"/>
        </w:rPr>
        <w:t xml:space="preserve">г., код подразделения </w:t>
      </w:r>
      <w:r w:rsidRPr="00C6514C">
        <w:rPr>
          <w:color w:val="000000" w:themeColor="text1"/>
        </w:rPr>
        <w:t>000</w:t>
      </w:r>
      <w:r w:rsidR="00402AE1" w:rsidRPr="00C6514C">
        <w:rPr>
          <w:color w:val="000000" w:themeColor="text1"/>
        </w:rPr>
        <w:t xml:space="preserve">-009, зарегистрирован: </w:t>
      </w:r>
      <w:r w:rsidRPr="00C6514C">
        <w:rPr>
          <w:color w:val="000000" w:themeColor="text1"/>
        </w:rPr>
        <w:t>____________</w:t>
      </w:r>
      <w:r w:rsidR="00402AE1" w:rsidRPr="00C6514C">
        <w:rPr>
          <w:color w:val="000000" w:themeColor="text1"/>
        </w:rPr>
        <w:t>), именуемый</w:t>
      </w:r>
      <w:r w:rsidR="000C42CC" w:rsidRPr="00C6514C">
        <w:rPr>
          <w:color w:val="000000" w:themeColor="text1"/>
        </w:rPr>
        <w:t xml:space="preserve"> в дальнейшем "Цессионарий", с другой стороны, совместно именуемые «Стороны», а</w:t>
      </w:r>
      <w:proofErr w:type="gramEnd"/>
      <w:r w:rsidR="000C42CC" w:rsidRPr="00C6514C">
        <w:rPr>
          <w:color w:val="000000" w:themeColor="text1"/>
        </w:rPr>
        <w:t xml:space="preserve"> каждая в отдельности «Сторона», руководствуясь действующим законодательством России, заключили настоящий договор о нижеследующем:</w:t>
      </w:r>
    </w:p>
    <w:p w:rsidR="002C676F" w:rsidRPr="00C6514C" w:rsidRDefault="000C42CC">
      <w:pPr>
        <w:pStyle w:val="11"/>
        <w:keepNext/>
        <w:keepLines/>
        <w:numPr>
          <w:ilvl w:val="0"/>
          <w:numId w:val="1"/>
        </w:numPr>
        <w:shd w:val="clear" w:color="auto" w:fill="auto"/>
        <w:tabs>
          <w:tab w:val="left" w:pos="845"/>
        </w:tabs>
        <w:ind w:firstLine="580"/>
        <w:jc w:val="both"/>
        <w:rPr>
          <w:color w:val="000000" w:themeColor="text1"/>
        </w:rPr>
      </w:pPr>
      <w:bookmarkStart w:id="3" w:name="bookmark2"/>
      <w:bookmarkStart w:id="4" w:name="bookmark3"/>
      <w:r w:rsidRPr="00C6514C">
        <w:rPr>
          <w:color w:val="000000" w:themeColor="text1"/>
        </w:rPr>
        <w:t>ПРЕДМЕТ ДОГОВОРА</w:t>
      </w:r>
      <w:bookmarkEnd w:id="3"/>
      <w:bookmarkEnd w:id="4"/>
    </w:p>
    <w:p w:rsidR="002C676F" w:rsidRPr="00C6514C" w:rsidRDefault="000C42CC">
      <w:pPr>
        <w:pStyle w:val="1"/>
        <w:shd w:val="clear" w:color="auto" w:fill="auto"/>
        <w:tabs>
          <w:tab w:val="left" w:leader="underscore" w:pos="5258"/>
          <w:tab w:val="left" w:leader="underscore" w:pos="7650"/>
          <w:tab w:val="left" w:leader="underscore" w:pos="8562"/>
          <w:tab w:val="left" w:leader="underscore" w:pos="9354"/>
        </w:tabs>
        <w:ind w:left="580" w:firstLine="0"/>
        <w:jc w:val="both"/>
        <w:rPr>
          <w:color w:val="000000" w:themeColor="text1"/>
        </w:rPr>
      </w:pPr>
      <w:r w:rsidRPr="00C6514C">
        <w:rPr>
          <w:color w:val="000000" w:themeColor="text1"/>
        </w:rPr>
        <w:t xml:space="preserve">1.1.Цедент обязуется передать в собственность Цессионария, а Цессионарий обязуется принять и оплатить следующие имущественные права  (далее по тексту - «Право»), принадлежащее </w:t>
      </w:r>
      <w:r w:rsidR="00763613" w:rsidRPr="00C6514C">
        <w:rPr>
          <w:color w:val="000000" w:themeColor="text1"/>
        </w:rPr>
        <w:t>ООО "ТД "ВИМ"</w:t>
      </w:r>
      <w:r w:rsidRPr="00C6514C">
        <w:rPr>
          <w:color w:val="000000" w:themeColor="text1"/>
        </w:rPr>
        <w:t xml:space="preserve">: </w:t>
      </w:r>
    </w:p>
    <w:p w:rsidR="00C6514C" w:rsidRPr="00C6514C" w:rsidRDefault="00E84390" w:rsidP="00C6514C">
      <w:pPr>
        <w:pStyle w:val="1"/>
        <w:shd w:val="clear" w:color="auto" w:fill="auto"/>
        <w:ind w:firstLine="0"/>
        <w:jc w:val="both"/>
        <w:rPr>
          <w:color w:val="000000" w:themeColor="text1"/>
        </w:rPr>
      </w:pPr>
      <w:r>
        <w:rPr>
          <w:color w:val="000000" w:themeColor="text1"/>
        </w:rPr>
        <w:t>Право требования</w:t>
      </w:r>
      <w:r w:rsidR="00402AE1" w:rsidRPr="00C6514C">
        <w:rPr>
          <w:color w:val="000000" w:themeColor="text1"/>
        </w:rPr>
        <w:t xml:space="preserve"> </w:t>
      </w:r>
      <w:r w:rsidR="00763613" w:rsidRPr="00C6514C">
        <w:rPr>
          <w:color w:val="000000" w:themeColor="text1"/>
        </w:rPr>
        <w:t>должника к ООО "</w:t>
      </w:r>
      <w:r w:rsidR="002E453B">
        <w:rPr>
          <w:color w:val="000000" w:themeColor="text1"/>
        </w:rPr>
        <w:t>ГРЕЙС ТРЕЙД"</w:t>
      </w:r>
      <w:r w:rsidR="00763613" w:rsidRPr="00C6514C">
        <w:rPr>
          <w:color w:val="000000" w:themeColor="text1"/>
        </w:rPr>
        <w:t xml:space="preserve"> в размере </w:t>
      </w:r>
      <w:r w:rsidR="002E453B">
        <w:rPr>
          <w:color w:val="000000" w:themeColor="text1"/>
        </w:rPr>
        <w:t>6607481,53</w:t>
      </w:r>
      <w:r w:rsidR="00763613" w:rsidRPr="00C6514C">
        <w:rPr>
          <w:color w:val="000000" w:themeColor="text1"/>
        </w:rPr>
        <w:t xml:space="preserve"> </w:t>
      </w:r>
      <w:r w:rsidR="00402AE1" w:rsidRPr="00C6514C">
        <w:rPr>
          <w:color w:val="000000" w:themeColor="text1"/>
        </w:rPr>
        <w:t>рублей</w:t>
      </w:r>
    </w:p>
    <w:p w:rsidR="002C676F" w:rsidRPr="00C6514C" w:rsidRDefault="000C42CC" w:rsidP="00C6514C">
      <w:pPr>
        <w:pStyle w:val="1"/>
        <w:shd w:val="clear" w:color="auto" w:fill="auto"/>
        <w:ind w:firstLine="0"/>
        <w:jc w:val="both"/>
        <w:rPr>
          <w:color w:val="000000" w:themeColor="text1"/>
        </w:rPr>
      </w:pPr>
      <w:r w:rsidRPr="00C6514C">
        <w:rPr>
          <w:color w:val="000000" w:themeColor="text1"/>
        </w:rPr>
        <w:t>Цедент гарантирует, что на момент передачи в собственность Цессионарию право свободно от любых прав и притязаний со стороны третьих лиц,  не является объектом какого-либо договора, заключенного с третьим лицом.</w:t>
      </w:r>
    </w:p>
    <w:p w:rsidR="002C676F" w:rsidRPr="00C6514C" w:rsidRDefault="002C676F">
      <w:pPr>
        <w:pStyle w:val="1"/>
        <w:shd w:val="clear" w:color="auto" w:fill="auto"/>
        <w:tabs>
          <w:tab w:val="left" w:pos="1284"/>
        </w:tabs>
        <w:ind w:left="580" w:firstLine="0"/>
        <w:jc w:val="both"/>
        <w:rPr>
          <w:color w:val="000000" w:themeColor="text1"/>
        </w:rPr>
      </w:pPr>
    </w:p>
    <w:p w:rsidR="002C676F" w:rsidRPr="00C6514C" w:rsidRDefault="000C42CC">
      <w:pPr>
        <w:pStyle w:val="11"/>
        <w:keepNext/>
        <w:keepLines/>
        <w:numPr>
          <w:ilvl w:val="0"/>
          <w:numId w:val="2"/>
        </w:numPr>
        <w:shd w:val="clear" w:color="auto" w:fill="auto"/>
        <w:tabs>
          <w:tab w:val="left" w:pos="854"/>
        </w:tabs>
        <w:jc w:val="both"/>
        <w:rPr>
          <w:color w:val="000000" w:themeColor="text1"/>
        </w:rPr>
      </w:pPr>
      <w:bookmarkStart w:id="5" w:name="bookmark5"/>
      <w:bookmarkStart w:id="6" w:name="bookmark4"/>
      <w:r w:rsidRPr="00C6514C">
        <w:rPr>
          <w:color w:val="000000" w:themeColor="text1"/>
        </w:rPr>
        <w:t>ЦЕНА ОБЪЕКТА ПРОДАЖИ И ПОРЯДОК РАСЧЕТОВ</w:t>
      </w:r>
      <w:bookmarkEnd w:id="5"/>
      <w:bookmarkEnd w:id="6"/>
    </w:p>
    <w:p w:rsidR="002C676F" w:rsidRPr="00C6514C" w:rsidRDefault="000C42CC">
      <w:pPr>
        <w:pStyle w:val="1"/>
        <w:shd w:val="clear" w:color="auto" w:fill="auto"/>
        <w:tabs>
          <w:tab w:val="left" w:leader="underscore" w:pos="5942"/>
          <w:tab w:val="left" w:leader="underscore" w:pos="6570"/>
        </w:tabs>
        <w:ind w:firstLine="0"/>
        <w:jc w:val="both"/>
        <w:rPr>
          <w:color w:val="000000" w:themeColor="text1"/>
        </w:rPr>
      </w:pPr>
      <w:r w:rsidRPr="00C6514C">
        <w:rPr>
          <w:color w:val="000000" w:themeColor="text1"/>
        </w:rPr>
        <w:t>2.1 .Полная стоимость уступаемого права  составляет</w:t>
      </w:r>
      <w:proofErr w:type="gramStart"/>
      <w:r w:rsidRPr="00C6514C">
        <w:rPr>
          <w:color w:val="000000" w:themeColor="text1"/>
        </w:rPr>
        <w:t xml:space="preserve"> </w:t>
      </w:r>
      <w:r w:rsidR="00C6514C">
        <w:rPr>
          <w:color w:val="000000" w:themeColor="text1"/>
        </w:rPr>
        <w:t>____________</w:t>
      </w:r>
      <w:r w:rsidRPr="00C6514C">
        <w:rPr>
          <w:color w:val="000000" w:themeColor="text1"/>
        </w:rPr>
        <w:t xml:space="preserve"> (</w:t>
      </w:r>
      <w:r w:rsidR="00C6514C">
        <w:rPr>
          <w:color w:val="000000" w:themeColor="text1"/>
        </w:rPr>
        <w:t>__________________________</w:t>
      </w:r>
      <w:r w:rsidRPr="00C6514C">
        <w:rPr>
          <w:color w:val="000000" w:themeColor="text1"/>
        </w:rPr>
        <w:t xml:space="preserve">) </w:t>
      </w:r>
      <w:proofErr w:type="gramEnd"/>
      <w:r w:rsidRPr="00C6514C">
        <w:rPr>
          <w:color w:val="000000" w:themeColor="text1"/>
        </w:rPr>
        <w:t>рублей, НДС нет.</w:t>
      </w:r>
    </w:p>
    <w:p w:rsidR="002C676F" w:rsidRPr="00C6514C" w:rsidRDefault="000C42CC">
      <w:pPr>
        <w:pStyle w:val="1"/>
        <w:shd w:val="clear" w:color="auto" w:fill="auto"/>
        <w:tabs>
          <w:tab w:val="left" w:pos="998"/>
          <w:tab w:val="left" w:leader="underscore" w:pos="5258"/>
          <w:tab w:val="left" w:leader="underscore" w:pos="5942"/>
        </w:tabs>
        <w:spacing w:after="220"/>
        <w:ind w:firstLine="0"/>
        <w:jc w:val="both"/>
        <w:rPr>
          <w:color w:val="000000" w:themeColor="text1"/>
        </w:rPr>
      </w:pPr>
      <w:r w:rsidRPr="00C6514C">
        <w:rPr>
          <w:color w:val="000000" w:themeColor="text1"/>
        </w:rPr>
        <w:t>Оплата цены  в сумме</w:t>
      </w:r>
      <w:proofErr w:type="gramStart"/>
      <w:r w:rsidRPr="00C6514C">
        <w:rPr>
          <w:color w:val="000000" w:themeColor="text1"/>
        </w:rPr>
        <w:t xml:space="preserve"> </w:t>
      </w:r>
      <w:r w:rsidR="00C6514C">
        <w:rPr>
          <w:color w:val="000000" w:themeColor="text1"/>
        </w:rPr>
        <w:t>____________(______________________________</w:t>
      </w:r>
      <w:r w:rsidR="00803421" w:rsidRPr="00C6514C">
        <w:rPr>
          <w:color w:val="000000" w:themeColor="text1"/>
        </w:rPr>
        <w:t xml:space="preserve">) </w:t>
      </w:r>
      <w:proofErr w:type="gramEnd"/>
      <w:r w:rsidR="00803421" w:rsidRPr="00C6514C">
        <w:rPr>
          <w:color w:val="000000" w:themeColor="text1"/>
        </w:rPr>
        <w:t xml:space="preserve">рублей 00 копеек </w:t>
      </w:r>
      <w:r w:rsidRPr="00C6514C">
        <w:rPr>
          <w:color w:val="000000" w:themeColor="text1"/>
        </w:rPr>
        <w:t xml:space="preserve">осуществляется Цессионарием  путем  безналичного перечисления денежных средств на расчетный счет Цедента по банковским реквизитам, указанным в п. 10. не позднее тридцати дней с даты  подписания настоящего договора. </w:t>
      </w:r>
      <w:bookmarkStart w:id="7" w:name="bookmark6"/>
      <w:bookmarkStart w:id="8" w:name="bookmark7"/>
    </w:p>
    <w:p w:rsidR="002C676F" w:rsidRPr="00C6514C" w:rsidRDefault="000C42CC">
      <w:pPr>
        <w:pStyle w:val="1"/>
        <w:numPr>
          <w:ilvl w:val="0"/>
          <w:numId w:val="2"/>
        </w:numPr>
        <w:shd w:val="clear" w:color="auto" w:fill="auto"/>
        <w:tabs>
          <w:tab w:val="left" w:pos="998"/>
          <w:tab w:val="left" w:leader="underscore" w:pos="5258"/>
          <w:tab w:val="left" w:leader="underscore" w:pos="5942"/>
        </w:tabs>
        <w:jc w:val="both"/>
        <w:rPr>
          <w:b/>
          <w:color w:val="000000" w:themeColor="text1"/>
        </w:rPr>
      </w:pPr>
      <w:r w:rsidRPr="00C6514C">
        <w:rPr>
          <w:b/>
          <w:color w:val="000000" w:themeColor="text1"/>
        </w:rPr>
        <w:t>ПРАВА И ОБЯЗАННОСТИ СТОРОН</w:t>
      </w:r>
      <w:bookmarkEnd w:id="7"/>
      <w:bookmarkEnd w:id="8"/>
    </w:p>
    <w:p w:rsidR="002C676F" w:rsidRPr="00C6514C" w:rsidRDefault="000C42CC">
      <w:pPr>
        <w:pStyle w:val="1"/>
        <w:shd w:val="clear" w:color="auto" w:fill="auto"/>
        <w:tabs>
          <w:tab w:val="left" w:pos="1054"/>
        </w:tabs>
        <w:ind w:firstLine="0"/>
        <w:jc w:val="both"/>
        <w:rPr>
          <w:color w:val="000000" w:themeColor="text1"/>
        </w:rPr>
      </w:pPr>
      <w:r w:rsidRPr="00C6514C">
        <w:rPr>
          <w:color w:val="000000" w:themeColor="text1"/>
          <w:u w:val="single"/>
        </w:rPr>
        <w:t>3.1.Цедент обязуется</w:t>
      </w:r>
      <w:r w:rsidRPr="00C6514C">
        <w:rPr>
          <w:color w:val="000000" w:themeColor="text1"/>
        </w:rPr>
        <w:t>:</w:t>
      </w:r>
    </w:p>
    <w:p w:rsidR="002C676F" w:rsidRPr="00C6514C" w:rsidRDefault="000C42CC">
      <w:pPr>
        <w:pStyle w:val="1"/>
        <w:numPr>
          <w:ilvl w:val="0"/>
          <w:numId w:val="3"/>
        </w:numPr>
        <w:shd w:val="clear" w:color="auto" w:fill="auto"/>
        <w:tabs>
          <w:tab w:val="left" w:pos="793"/>
        </w:tabs>
        <w:ind w:firstLine="580"/>
        <w:jc w:val="both"/>
        <w:rPr>
          <w:color w:val="000000" w:themeColor="text1"/>
        </w:rPr>
      </w:pPr>
      <w:r w:rsidRPr="00C6514C">
        <w:rPr>
          <w:color w:val="000000" w:themeColor="text1"/>
        </w:rPr>
        <w:t>передать Цессионарию права,  указанные в пункте 1.1. настоящего Договора, после выполнения Покупателем обязанности по оплате;</w:t>
      </w:r>
    </w:p>
    <w:p w:rsidR="002C676F" w:rsidRPr="00C6514C" w:rsidRDefault="000C42CC">
      <w:pPr>
        <w:pStyle w:val="1"/>
        <w:numPr>
          <w:ilvl w:val="0"/>
          <w:numId w:val="3"/>
        </w:numPr>
        <w:shd w:val="clear" w:color="auto" w:fill="auto"/>
        <w:tabs>
          <w:tab w:val="left" w:pos="788"/>
        </w:tabs>
        <w:ind w:firstLine="580"/>
        <w:jc w:val="both"/>
        <w:rPr>
          <w:color w:val="000000" w:themeColor="text1"/>
        </w:rPr>
      </w:pPr>
      <w:r w:rsidRPr="00C6514C">
        <w:rPr>
          <w:color w:val="000000" w:themeColor="text1"/>
        </w:rPr>
        <w:t>одновременно с передачей прав передать  Цессионарию  все относящиеся к нему документы;</w:t>
      </w:r>
    </w:p>
    <w:p w:rsidR="002C676F" w:rsidRPr="00C6514C" w:rsidRDefault="000C42CC">
      <w:pPr>
        <w:pStyle w:val="1"/>
        <w:numPr>
          <w:ilvl w:val="1"/>
          <w:numId w:val="2"/>
        </w:numPr>
        <w:shd w:val="clear" w:color="auto" w:fill="auto"/>
        <w:tabs>
          <w:tab w:val="left" w:pos="994"/>
        </w:tabs>
        <w:jc w:val="both"/>
        <w:rPr>
          <w:color w:val="000000" w:themeColor="text1"/>
        </w:rPr>
      </w:pPr>
      <w:r w:rsidRPr="00C6514C">
        <w:rPr>
          <w:color w:val="000000" w:themeColor="text1"/>
          <w:u w:val="single"/>
        </w:rPr>
        <w:t>Цессионарий  обязуется:</w:t>
      </w:r>
    </w:p>
    <w:p w:rsidR="002C676F" w:rsidRPr="00C6514C" w:rsidRDefault="000C42CC">
      <w:pPr>
        <w:pStyle w:val="1"/>
        <w:numPr>
          <w:ilvl w:val="0"/>
          <w:numId w:val="3"/>
        </w:numPr>
        <w:shd w:val="clear" w:color="auto" w:fill="auto"/>
        <w:tabs>
          <w:tab w:val="left" w:pos="783"/>
        </w:tabs>
        <w:ind w:firstLine="580"/>
        <w:jc w:val="both"/>
        <w:rPr>
          <w:color w:val="000000" w:themeColor="text1"/>
        </w:rPr>
      </w:pPr>
      <w:r w:rsidRPr="00C6514C">
        <w:rPr>
          <w:color w:val="000000" w:themeColor="text1"/>
        </w:rPr>
        <w:t>принять права  в момент передачи по передаточному акту, подписываемому сторонами, в соответствии с пунктом 4. настоящего Договора;</w:t>
      </w:r>
    </w:p>
    <w:p w:rsidR="002C676F" w:rsidRPr="00C6514C" w:rsidRDefault="000C42CC">
      <w:pPr>
        <w:pStyle w:val="1"/>
        <w:numPr>
          <w:ilvl w:val="0"/>
          <w:numId w:val="3"/>
        </w:numPr>
        <w:shd w:val="clear" w:color="auto" w:fill="auto"/>
        <w:tabs>
          <w:tab w:val="left" w:pos="792"/>
        </w:tabs>
        <w:ind w:firstLine="580"/>
        <w:jc w:val="both"/>
        <w:rPr>
          <w:color w:val="000000" w:themeColor="text1"/>
        </w:rPr>
      </w:pPr>
      <w:r w:rsidRPr="00C6514C">
        <w:rPr>
          <w:color w:val="000000" w:themeColor="text1"/>
        </w:rPr>
        <w:t>произвести оплату  в порядке, определенном пункте 2.1.   настоящего Договора</w:t>
      </w:r>
    </w:p>
    <w:p w:rsidR="002C676F" w:rsidRPr="00C6514C" w:rsidRDefault="002C676F">
      <w:pPr>
        <w:pStyle w:val="1"/>
        <w:shd w:val="clear" w:color="auto" w:fill="auto"/>
        <w:tabs>
          <w:tab w:val="left" w:pos="792"/>
        </w:tabs>
        <w:ind w:left="580" w:firstLine="0"/>
        <w:jc w:val="both"/>
        <w:rPr>
          <w:color w:val="000000" w:themeColor="text1"/>
        </w:rPr>
      </w:pP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9" w:name="bookmark8"/>
      <w:bookmarkStart w:id="10" w:name="bookmark9"/>
      <w:r w:rsidRPr="00C6514C">
        <w:rPr>
          <w:color w:val="000000" w:themeColor="text1"/>
        </w:rPr>
        <w:t>ПЕРЕДАЧА ОБЪЕКТОВ ПРОДАЖИ</w:t>
      </w:r>
      <w:bookmarkEnd w:id="9"/>
      <w:bookmarkEnd w:id="10"/>
    </w:p>
    <w:p w:rsidR="002C676F" w:rsidRPr="00C6514C" w:rsidRDefault="000C42CC">
      <w:pPr>
        <w:pStyle w:val="1"/>
        <w:shd w:val="clear" w:color="auto" w:fill="auto"/>
        <w:tabs>
          <w:tab w:val="left" w:pos="1149"/>
        </w:tabs>
        <w:ind w:firstLine="0"/>
        <w:jc w:val="both"/>
        <w:rPr>
          <w:color w:val="000000" w:themeColor="text1"/>
        </w:rPr>
      </w:pPr>
      <w:r w:rsidRPr="00C6514C">
        <w:rPr>
          <w:color w:val="000000" w:themeColor="text1"/>
        </w:rPr>
        <w:t>4.1.Передача прав Цедентом  и принятие их Цессионарием оформляются двусторонним актом приема-передачи. Акт приема-передачи является неотъемлемой частью настоящего Договора.</w:t>
      </w:r>
    </w:p>
    <w:p w:rsidR="002C676F" w:rsidRPr="00C6514C" w:rsidRDefault="000C42CC">
      <w:pPr>
        <w:pStyle w:val="1"/>
        <w:numPr>
          <w:ilvl w:val="1"/>
          <w:numId w:val="2"/>
        </w:numPr>
        <w:shd w:val="clear" w:color="auto" w:fill="auto"/>
        <w:tabs>
          <w:tab w:val="left" w:pos="1131"/>
        </w:tabs>
        <w:jc w:val="both"/>
        <w:rPr>
          <w:color w:val="000000" w:themeColor="text1"/>
        </w:rPr>
      </w:pPr>
      <w:r w:rsidRPr="00C6514C">
        <w:rPr>
          <w:color w:val="000000" w:themeColor="text1"/>
        </w:rPr>
        <w:t>Передача права покупателю осуществляется только после полной оплаты покупателем цены имущества.</w:t>
      </w:r>
    </w:p>
    <w:p w:rsidR="002C676F" w:rsidRPr="00C6514C" w:rsidRDefault="000C42CC">
      <w:pPr>
        <w:pStyle w:val="1"/>
        <w:numPr>
          <w:ilvl w:val="1"/>
          <w:numId w:val="2"/>
        </w:numPr>
        <w:shd w:val="clear" w:color="auto" w:fill="auto"/>
        <w:tabs>
          <w:tab w:val="left" w:pos="1144"/>
        </w:tabs>
        <w:jc w:val="both"/>
        <w:rPr>
          <w:color w:val="000000" w:themeColor="text1"/>
        </w:rPr>
      </w:pPr>
      <w:r w:rsidRPr="00C6514C">
        <w:rPr>
          <w:color w:val="000000" w:themeColor="text1"/>
        </w:rPr>
        <w:t>Обязательство Продавца передать права  Покупателю считается исполненным после  подписания Сторонами Акта приема-передачи.</w:t>
      </w:r>
    </w:p>
    <w:p w:rsidR="002C676F" w:rsidRPr="00C6514C" w:rsidRDefault="002C676F">
      <w:pPr>
        <w:pStyle w:val="1"/>
        <w:shd w:val="clear" w:color="auto" w:fill="auto"/>
        <w:tabs>
          <w:tab w:val="left" w:pos="1144"/>
        </w:tabs>
        <w:ind w:left="800" w:firstLine="0"/>
        <w:jc w:val="both"/>
        <w:rPr>
          <w:color w:val="000000" w:themeColor="text1"/>
        </w:rPr>
      </w:pP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11" w:name="bookmark11"/>
      <w:bookmarkStart w:id="12" w:name="bookmark10"/>
      <w:r w:rsidRPr="00C6514C">
        <w:rPr>
          <w:color w:val="000000" w:themeColor="text1"/>
        </w:rPr>
        <w:t>ОТВЕТСТВЕННОСТЬ СТОРОН</w:t>
      </w:r>
      <w:bookmarkEnd w:id="11"/>
      <w:bookmarkEnd w:id="12"/>
    </w:p>
    <w:p w:rsidR="002C676F" w:rsidRPr="00C6514C" w:rsidRDefault="000C42CC">
      <w:pPr>
        <w:pStyle w:val="1"/>
        <w:shd w:val="clear" w:color="auto" w:fill="auto"/>
        <w:tabs>
          <w:tab w:val="left" w:pos="1131"/>
        </w:tabs>
        <w:ind w:firstLine="0"/>
        <w:jc w:val="both"/>
        <w:rPr>
          <w:color w:val="000000" w:themeColor="text1"/>
        </w:rPr>
      </w:pPr>
      <w:r w:rsidRPr="00C6514C">
        <w:rPr>
          <w:color w:val="000000" w:themeColor="text1"/>
        </w:rPr>
        <w:t>5.1.За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2C676F" w:rsidRPr="00C6514C" w:rsidRDefault="000C42CC">
      <w:pPr>
        <w:pStyle w:val="1"/>
        <w:numPr>
          <w:ilvl w:val="1"/>
          <w:numId w:val="2"/>
        </w:numPr>
        <w:shd w:val="clear" w:color="auto" w:fill="auto"/>
        <w:tabs>
          <w:tab w:val="left" w:pos="1134"/>
        </w:tabs>
        <w:jc w:val="both"/>
        <w:rPr>
          <w:color w:val="000000" w:themeColor="text1"/>
        </w:rPr>
      </w:pPr>
      <w:r w:rsidRPr="00C6514C">
        <w:rPr>
          <w:color w:val="000000" w:themeColor="text1"/>
        </w:rPr>
        <w:t>В случае неисполнения Покупателем пункта 2.2. настоящего Договора, Договор считается расторгнутым.</w:t>
      </w:r>
    </w:p>
    <w:p w:rsidR="002C676F" w:rsidRPr="00C6514C" w:rsidRDefault="000C42CC">
      <w:pPr>
        <w:pStyle w:val="1"/>
        <w:numPr>
          <w:ilvl w:val="1"/>
          <w:numId w:val="2"/>
        </w:numPr>
        <w:shd w:val="clear" w:color="auto" w:fill="auto"/>
        <w:tabs>
          <w:tab w:val="left" w:pos="1134"/>
        </w:tabs>
        <w:spacing w:after="220"/>
        <w:jc w:val="both"/>
        <w:rPr>
          <w:color w:val="000000" w:themeColor="text1"/>
        </w:rPr>
      </w:pPr>
      <w:r w:rsidRPr="00C6514C">
        <w:rPr>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2C676F" w:rsidRPr="00C6514C" w:rsidRDefault="000C42CC">
      <w:pPr>
        <w:pStyle w:val="11"/>
        <w:keepNext/>
        <w:keepLines/>
        <w:numPr>
          <w:ilvl w:val="0"/>
          <w:numId w:val="2"/>
        </w:numPr>
        <w:shd w:val="clear" w:color="auto" w:fill="auto"/>
        <w:tabs>
          <w:tab w:val="left" w:pos="940"/>
        </w:tabs>
        <w:rPr>
          <w:color w:val="000000" w:themeColor="text1"/>
        </w:rPr>
      </w:pPr>
      <w:bookmarkStart w:id="13" w:name="bookmark13"/>
      <w:bookmarkStart w:id="14" w:name="bookmark12"/>
      <w:r w:rsidRPr="00C6514C">
        <w:rPr>
          <w:color w:val="000000" w:themeColor="text1"/>
        </w:rPr>
        <w:t>СРОК ДЕЙСТВИЯ НАСТОЯЩЕГО ДОГОВОРА</w:t>
      </w:r>
      <w:bookmarkEnd w:id="13"/>
      <w:bookmarkEnd w:id="14"/>
    </w:p>
    <w:p w:rsidR="002C676F" w:rsidRPr="00C6514C" w:rsidRDefault="000C42CC">
      <w:pPr>
        <w:pStyle w:val="1"/>
        <w:shd w:val="clear" w:color="auto" w:fill="auto"/>
        <w:tabs>
          <w:tab w:val="left" w:pos="1224"/>
        </w:tabs>
        <w:ind w:firstLine="0"/>
        <w:jc w:val="both"/>
        <w:rPr>
          <w:color w:val="000000" w:themeColor="text1"/>
        </w:rPr>
      </w:pPr>
      <w:r w:rsidRPr="00C6514C">
        <w:rPr>
          <w:color w:val="000000" w:themeColor="text1"/>
        </w:rPr>
        <w:t>6.1.Настоящий договор считается заключенным с момента его подписания.</w:t>
      </w:r>
    </w:p>
    <w:p w:rsidR="002C676F" w:rsidRPr="00C6514C" w:rsidRDefault="000C42CC">
      <w:pPr>
        <w:pStyle w:val="1"/>
        <w:numPr>
          <w:ilvl w:val="1"/>
          <w:numId w:val="2"/>
        </w:numPr>
        <w:shd w:val="clear" w:color="auto" w:fill="auto"/>
        <w:tabs>
          <w:tab w:val="left" w:pos="1131"/>
        </w:tabs>
        <w:spacing w:after="220"/>
        <w:jc w:val="both"/>
        <w:rPr>
          <w:color w:val="000000" w:themeColor="text1"/>
        </w:rPr>
      </w:pPr>
      <w:r w:rsidRPr="00C6514C">
        <w:rPr>
          <w:color w:val="000000" w:themeColor="text1"/>
        </w:rPr>
        <w:t>Настоящий Договор действует до момента полного выполнения Сторонами взятых на себя обязательств.</w:t>
      </w: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15" w:name="bookmark14"/>
      <w:bookmarkStart w:id="16" w:name="bookmark15"/>
      <w:r w:rsidRPr="00C6514C">
        <w:rPr>
          <w:color w:val="000000" w:themeColor="text1"/>
        </w:rPr>
        <w:t>ПОРЯДОК РАЗРЕШЕНИЯ СПОРОВ</w:t>
      </w:r>
      <w:bookmarkEnd w:id="15"/>
      <w:bookmarkEnd w:id="16"/>
    </w:p>
    <w:p w:rsidR="002C676F" w:rsidRPr="00C6514C" w:rsidRDefault="000C42CC">
      <w:pPr>
        <w:pStyle w:val="1"/>
        <w:shd w:val="clear" w:color="auto" w:fill="auto"/>
        <w:tabs>
          <w:tab w:val="left" w:pos="1134"/>
        </w:tabs>
        <w:ind w:firstLine="0"/>
        <w:jc w:val="both"/>
        <w:rPr>
          <w:color w:val="000000" w:themeColor="text1"/>
        </w:rPr>
      </w:pPr>
      <w:r w:rsidRPr="00C6514C">
        <w:rPr>
          <w:color w:val="000000" w:themeColor="text1"/>
        </w:rPr>
        <w:t>7.1.Стороны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2C676F" w:rsidRPr="00C6514C" w:rsidRDefault="000C42CC">
      <w:pPr>
        <w:pStyle w:val="1"/>
        <w:numPr>
          <w:ilvl w:val="1"/>
          <w:numId w:val="2"/>
        </w:numPr>
        <w:shd w:val="clear" w:color="auto" w:fill="auto"/>
        <w:tabs>
          <w:tab w:val="left" w:pos="1131"/>
        </w:tabs>
        <w:spacing w:after="220"/>
        <w:jc w:val="both"/>
        <w:rPr>
          <w:color w:val="000000" w:themeColor="text1"/>
        </w:rPr>
      </w:pPr>
      <w:r w:rsidRPr="00C6514C">
        <w:rPr>
          <w:color w:val="000000" w:themeColor="text1"/>
        </w:rPr>
        <w:lastRenderedPageBreak/>
        <w:t>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судебном порядке.</w:t>
      </w:r>
    </w:p>
    <w:p w:rsidR="002C676F" w:rsidRPr="00C6514C" w:rsidRDefault="000C42CC">
      <w:pPr>
        <w:pStyle w:val="11"/>
        <w:keepNext/>
        <w:keepLines/>
        <w:numPr>
          <w:ilvl w:val="0"/>
          <w:numId w:val="2"/>
        </w:numPr>
        <w:shd w:val="clear" w:color="auto" w:fill="auto"/>
        <w:tabs>
          <w:tab w:val="left" w:pos="940"/>
        </w:tabs>
        <w:rPr>
          <w:color w:val="000000" w:themeColor="text1"/>
        </w:rPr>
      </w:pPr>
      <w:bookmarkStart w:id="17" w:name="bookmark17"/>
      <w:bookmarkStart w:id="18" w:name="bookmark16"/>
      <w:r w:rsidRPr="00C6514C">
        <w:rPr>
          <w:color w:val="000000" w:themeColor="text1"/>
        </w:rPr>
        <w:t>ИЗМЕНЕНИЕ УСЛОВИЙ НАСТОЯЩЕГО ДОГОВОРА</w:t>
      </w:r>
      <w:bookmarkEnd w:id="17"/>
      <w:bookmarkEnd w:id="18"/>
    </w:p>
    <w:p w:rsidR="002C676F" w:rsidRPr="00C6514C" w:rsidRDefault="000C42CC">
      <w:pPr>
        <w:pStyle w:val="1"/>
        <w:shd w:val="clear" w:color="auto" w:fill="auto"/>
        <w:spacing w:after="220"/>
        <w:ind w:firstLine="0"/>
        <w:jc w:val="both"/>
        <w:rPr>
          <w:color w:val="000000" w:themeColor="text1"/>
        </w:rPr>
      </w:pPr>
      <w:r w:rsidRPr="00C6514C">
        <w:rPr>
          <w:color w:val="000000" w:themeColor="text1"/>
        </w:rPr>
        <w:t>8.1.Условия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2C676F" w:rsidRPr="00C6514C" w:rsidRDefault="000C42CC">
      <w:pPr>
        <w:pStyle w:val="11"/>
        <w:keepNext/>
        <w:keepLines/>
        <w:numPr>
          <w:ilvl w:val="0"/>
          <w:numId w:val="2"/>
        </w:numPr>
        <w:shd w:val="clear" w:color="auto" w:fill="auto"/>
        <w:tabs>
          <w:tab w:val="left" w:pos="940"/>
        </w:tabs>
        <w:jc w:val="both"/>
        <w:rPr>
          <w:color w:val="000000" w:themeColor="text1"/>
        </w:rPr>
      </w:pPr>
      <w:bookmarkStart w:id="19" w:name="bookmark18"/>
      <w:bookmarkStart w:id="20" w:name="bookmark19"/>
      <w:r w:rsidRPr="00C6514C">
        <w:rPr>
          <w:color w:val="000000" w:themeColor="text1"/>
        </w:rPr>
        <w:t>ПРОЧИЕ И ОСОБЫЕ УСЛОВИЯ</w:t>
      </w:r>
      <w:bookmarkEnd w:id="19"/>
      <w:bookmarkEnd w:id="20"/>
    </w:p>
    <w:p w:rsidR="002C676F" w:rsidRPr="00C6514C" w:rsidRDefault="000C42CC">
      <w:pPr>
        <w:pStyle w:val="1"/>
        <w:shd w:val="clear" w:color="auto" w:fill="auto"/>
        <w:tabs>
          <w:tab w:val="left" w:pos="1131"/>
        </w:tabs>
        <w:ind w:firstLine="0"/>
        <w:jc w:val="both"/>
        <w:rPr>
          <w:color w:val="000000" w:themeColor="text1"/>
        </w:rPr>
      </w:pPr>
      <w:r w:rsidRPr="00C6514C">
        <w:rPr>
          <w:color w:val="000000" w:themeColor="text1"/>
        </w:rPr>
        <w:t>9.1.Настоящий Договор составлен на русском языке, в 2 (двух) подлинных экземплярах, имеющих одинаковую юридическую силу, один из них остается у Цедента, другой у Цессионария.</w:t>
      </w:r>
    </w:p>
    <w:p w:rsidR="002C676F" w:rsidRPr="00C6514C" w:rsidRDefault="000C42CC">
      <w:pPr>
        <w:pStyle w:val="1"/>
        <w:numPr>
          <w:ilvl w:val="1"/>
          <w:numId w:val="2"/>
        </w:numPr>
        <w:shd w:val="clear" w:color="auto" w:fill="auto"/>
        <w:tabs>
          <w:tab w:val="left" w:pos="1131"/>
        </w:tabs>
        <w:jc w:val="both"/>
        <w:rPr>
          <w:color w:val="000000" w:themeColor="text1"/>
        </w:rPr>
      </w:pPr>
      <w:r w:rsidRPr="00C6514C">
        <w:rPr>
          <w:color w:val="000000" w:themeColor="text1"/>
        </w:rPr>
        <w:t>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2C676F" w:rsidRPr="00C6514C" w:rsidRDefault="000C42CC">
      <w:pPr>
        <w:pStyle w:val="1"/>
        <w:numPr>
          <w:ilvl w:val="1"/>
          <w:numId w:val="2"/>
        </w:numPr>
        <w:shd w:val="clear" w:color="auto" w:fill="auto"/>
        <w:tabs>
          <w:tab w:val="left" w:pos="1131"/>
        </w:tabs>
        <w:jc w:val="both"/>
        <w:rPr>
          <w:color w:val="000000" w:themeColor="text1"/>
        </w:rPr>
      </w:pPr>
      <w:r w:rsidRPr="00C6514C">
        <w:rPr>
          <w:color w:val="000000" w:themeColor="text1"/>
        </w:rPr>
        <w:t>Во всем, что не урегулировано Договором, Стороны руководствуются действующим законодательством России.</w:t>
      </w:r>
    </w:p>
    <w:p w:rsidR="002C676F" w:rsidRPr="00C6514C" w:rsidRDefault="000C42CC">
      <w:pPr>
        <w:pStyle w:val="1"/>
        <w:numPr>
          <w:ilvl w:val="0"/>
          <w:numId w:val="2"/>
        </w:numPr>
        <w:shd w:val="clear" w:color="auto" w:fill="auto"/>
        <w:tabs>
          <w:tab w:val="left" w:pos="1026"/>
        </w:tabs>
        <w:spacing w:after="220"/>
        <w:jc w:val="both"/>
        <w:rPr>
          <w:color w:val="000000" w:themeColor="text1"/>
        </w:rPr>
      </w:pPr>
      <w:r w:rsidRPr="00C6514C">
        <w:rPr>
          <w:b/>
          <w:bCs/>
          <w:color w:val="000000" w:themeColor="text1"/>
        </w:rPr>
        <w:t>РЕКВИЗИТЫ И ПОДПИСИ СТОРОН:</w:t>
      </w:r>
    </w:p>
    <w:tbl>
      <w:tblPr>
        <w:tblW w:w="0" w:type="auto"/>
        <w:jc w:val="center"/>
        <w:tblLayout w:type="fixed"/>
        <w:tblCellMar>
          <w:left w:w="10" w:type="dxa"/>
          <w:right w:w="10" w:type="dxa"/>
        </w:tblCellMar>
        <w:tblLook w:val="04A0" w:firstRow="1" w:lastRow="0" w:firstColumn="1" w:lastColumn="0" w:noHBand="0" w:noVBand="1"/>
      </w:tblPr>
      <w:tblGrid>
        <w:gridCol w:w="4795"/>
        <w:gridCol w:w="4790"/>
      </w:tblGrid>
      <w:tr w:rsidR="00C6514C" w:rsidRPr="00C6514C" w:rsidTr="00311E78">
        <w:trPr>
          <w:trHeight w:hRule="exact" w:val="5362"/>
          <w:jc w:val="center"/>
        </w:trPr>
        <w:tc>
          <w:tcPr>
            <w:tcW w:w="4795" w:type="dxa"/>
            <w:shd w:val="clear" w:color="auto" w:fill="FFFFFF"/>
          </w:tcPr>
          <w:p w:rsidR="002C676F" w:rsidRPr="00C6514C" w:rsidRDefault="000C42CC">
            <w:pPr>
              <w:pStyle w:val="ac"/>
              <w:shd w:val="clear" w:color="auto" w:fill="auto"/>
              <w:ind w:firstLine="0"/>
              <w:rPr>
                <w:b/>
                <w:color w:val="000000" w:themeColor="text1"/>
              </w:rPr>
            </w:pPr>
            <w:r w:rsidRPr="00C6514C">
              <w:rPr>
                <w:b/>
                <w:color w:val="000000" w:themeColor="text1"/>
              </w:rPr>
              <w:t>ЦЕДЕНТ</w:t>
            </w:r>
          </w:p>
          <w:p w:rsidR="002C676F" w:rsidRPr="00C6514C" w:rsidRDefault="002C676F" w:rsidP="00311E78">
            <w:pPr>
              <w:pStyle w:val="ac"/>
              <w:ind w:firstLine="0"/>
              <w:rPr>
                <w:color w:val="000000" w:themeColor="text1"/>
              </w:rPr>
            </w:pPr>
          </w:p>
        </w:tc>
        <w:tc>
          <w:tcPr>
            <w:tcW w:w="4790" w:type="dxa"/>
            <w:shd w:val="clear" w:color="auto" w:fill="FFFFFF"/>
          </w:tcPr>
          <w:p w:rsidR="002C676F" w:rsidRPr="00C6514C" w:rsidRDefault="000C42CC">
            <w:pPr>
              <w:pStyle w:val="ac"/>
              <w:shd w:val="clear" w:color="auto" w:fill="auto"/>
              <w:ind w:firstLine="0"/>
              <w:rPr>
                <w:b/>
                <w:color w:val="000000" w:themeColor="text1"/>
              </w:rPr>
            </w:pPr>
            <w:r w:rsidRPr="00C6514C">
              <w:rPr>
                <w:b/>
                <w:color w:val="000000" w:themeColor="text1"/>
              </w:rPr>
              <w:t>ЦЕССИОНАРИЙ</w:t>
            </w:r>
          </w:p>
          <w:p w:rsidR="002C676F" w:rsidRPr="00C6514C" w:rsidRDefault="002C676F">
            <w:pPr>
              <w:pStyle w:val="ac"/>
              <w:shd w:val="clear" w:color="auto" w:fill="auto"/>
              <w:ind w:firstLine="0"/>
              <w:rPr>
                <w:color w:val="000000" w:themeColor="text1"/>
              </w:rPr>
            </w:pPr>
          </w:p>
          <w:p w:rsidR="002C676F" w:rsidRPr="00C6514C" w:rsidRDefault="002C676F">
            <w:pPr>
              <w:pStyle w:val="ac"/>
              <w:shd w:val="clear" w:color="auto" w:fill="auto"/>
              <w:ind w:firstLine="0"/>
              <w:rPr>
                <w:color w:val="000000" w:themeColor="text1"/>
              </w:rPr>
            </w:pPr>
          </w:p>
          <w:p w:rsidR="002C676F" w:rsidRPr="00C6514C" w:rsidRDefault="002C676F">
            <w:pPr>
              <w:pStyle w:val="ac"/>
              <w:shd w:val="clear" w:color="auto" w:fill="auto"/>
              <w:ind w:firstLine="0"/>
              <w:rPr>
                <w:color w:val="000000" w:themeColor="text1"/>
              </w:rPr>
            </w:pPr>
          </w:p>
        </w:tc>
      </w:tr>
    </w:tbl>
    <w:p w:rsidR="002C676F" w:rsidRPr="00C6514C" w:rsidRDefault="002C676F">
      <w:pPr>
        <w:rPr>
          <w:color w:val="000000" w:themeColor="text1"/>
        </w:rPr>
      </w:pPr>
    </w:p>
    <w:sectPr w:rsidR="002C676F" w:rsidRPr="00C6514C">
      <w:type w:val="continuous"/>
      <w:pgSz w:w="11900" w:h="16840"/>
      <w:pgMar w:top="284" w:right="701" w:bottom="993" w:left="1580"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D0" w:rsidRDefault="00D253D0"/>
  </w:endnote>
  <w:endnote w:type="continuationSeparator" w:id="0">
    <w:p w:rsidR="00D253D0" w:rsidRDefault="00D2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587776"/>
    </w:sdtPr>
    <w:sdtEndPr/>
    <w:sdtContent>
      <w:p w:rsidR="002C676F" w:rsidRDefault="000C42CC">
        <w:pPr>
          <w:pStyle w:val="a5"/>
          <w:tabs>
            <w:tab w:val="clear" w:pos="9355"/>
            <w:tab w:val="right" w:pos="10915"/>
          </w:tabs>
          <w:ind w:right="1127"/>
          <w:jc w:val="right"/>
        </w:pPr>
        <w:r>
          <w:fldChar w:fldCharType="begin"/>
        </w:r>
        <w:r>
          <w:instrText>PAGE   \* MERGEFORMAT</w:instrText>
        </w:r>
        <w:r>
          <w:fldChar w:fldCharType="separate"/>
        </w:r>
        <w:r w:rsidR="003943FA">
          <w:rPr>
            <w:noProof/>
          </w:rPr>
          <w:t>1</w:t>
        </w:r>
        <w:r>
          <w:fldChar w:fldCharType="end"/>
        </w:r>
      </w:p>
    </w:sdtContent>
  </w:sdt>
  <w:p w:rsidR="002C676F" w:rsidRDefault="002C676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6F" w:rsidRDefault="002C676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D0" w:rsidRDefault="00D253D0"/>
  </w:footnote>
  <w:footnote w:type="continuationSeparator" w:id="0">
    <w:p w:rsidR="00D253D0" w:rsidRDefault="00D253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34F"/>
    <w:multiLevelType w:val="multilevel"/>
    <w:tmpl w:val="04EA434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226F7"/>
    <w:multiLevelType w:val="multilevel"/>
    <w:tmpl w:val="07E226F7"/>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BF50E9"/>
    <w:multiLevelType w:val="multilevel"/>
    <w:tmpl w:val="5CBF50E9"/>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07558"/>
    <w:rsid w:val="00044A5E"/>
    <w:rsid w:val="00063694"/>
    <w:rsid w:val="000924DD"/>
    <w:rsid w:val="00093EC0"/>
    <w:rsid w:val="000C42CC"/>
    <w:rsid w:val="00123A01"/>
    <w:rsid w:val="001245A2"/>
    <w:rsid w:val="00136B7B"/>
    <w:rsid w:val="00152C24"/>
    <w:rsid w:val="001B3CE4"/>
    <w:rsid w:val="001E2EF9"/>
    <w:rsid w:val="00207558"/>
    <w:rsid w:val="00256275"/>
    <w:rsid w:val="002C5DA5"/>
    <w:rsid w:val="002C676F"/>
    <w:rsid w:val="002E453B"/>
    <w:rsid w:val="00310D99"/>
    <w:rsid w:val="00311E78"/>
    <w:rsid w:val="00312A60"/>
    <w:rsid w:val="00367CF3"/>
    <w:rsid w:val="003943FA"/>
    <w:rsid w:val="00402AE1"/>
    <w:rsid w:val="00505D1B"/>
    <w:rsid w:val="00533E5F"/>
    <w:rsid w:val="00573566"/>
    <w:rsid w:val="00592D76"/>
    <w:rsid w:val="005B4590"/>
    <w:rsid w:val="005F7B41"/>
    <w:rsid w:val="00657FB0"/>
    <w:rsid w:val="00666C13"/>
    <w:rsid w:val="00680707"/>
    <w:rsid w:val="006B2B11"/>
    <w:rsid w:val="006F6B70"/>
    <w:rsid w:val="00730B4D"/>
    <w:rsid w:val="007606FA"/>
    <w:rsid w:val="00761A7D"/>
    <w:rsid w:val="00763613"/>
    <w:rsid w:val="007670F0"/>
    <w:rsid w:val="00803421"/>
    <w:rsid w:val="00833426"/>
    <w:rsid w:val="00853DFB"/>
    <w:rsid w:val="008833D6"/>
    <w:rsid w:val="008E10AC"/>
    <w:rsid w:val="00900033"/>
    <w:rsid w:val="00923F8E"/>
    <w:rsid w:val="009A4856"/>
    <w:rsid w:val="009C4AEE"/>
    <w:rsid w:val="00A025E2"/>
    <w:rsid w:val="00A61B92"/>
    <w:rsid w:val="00A846F6"/>
    <w:rsid w:val="00A93861"/>
    <w:rsid w:val="00B203F2"/>
    <w:rsid w:val="00B36975"/>
    <w:rsid w:val="00B9181B"/>
    <w:rsid w:val="00BA022A"/>
    <w:rsid w:val="00BA46B7"/>
    <w:rsid w:val="00BC58AE"/>
    <w:rsid w:val="00BD00CC"/>
    <w:rsid w:val="00C6514C"/>
    <w:rsid w:val="00CB5C39"/>
    <w:rsid w:val="00CE3581"/>
    <w:rsid w:val="00D253D0"/>
    <w:rsid w:val="00D3653A"/>
    <w:rsid w:val="00D86711"/>
    <w:rsid w:val="00DC13D1"/>
    <w:rsid w:val="00DE5AC9"/>
    <w:rsid w:val="00DF6905"/>
    <w:rsid w:val="00E60A03"/>
    <w:rsid w:val="00E74F0C"/>
    <w:rsid w:val="00E84390"/>
    <w:rsid w:val="00EA10EC"/>
    <w:rsid w:val="00EF08BB"/>
    <w:rsid w:val="00EF140D"/>
    <w:rsid w:val="00FB5E84"/>
    <w:rsid w:val="00FD3F69"/>
    <w:rsid w:val="00FE170F"/>
    <w:rsid w:val="1F1A41F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basedOn w:val="a0"/>
    <w:uiPriority w:val="99"/>
    <w:unhideWhenUsed/>
    <w:qFormat/>
    <w:rPr>
      <w:color w:val="0000FF" w:themeColor="hyperlink"/>
      <w:u w:val="single"/>
    </w:rPr>
  </w:style>
  <w:style w:type="character" w:customStyle="1" w:styleId="aa">
    <w:name w:val="Основной текст_"/>
    <w:basedOn w:val="a0"/>
    <w:link w:val="1"/>
    <w:qFormat/>
    <w:rPr>
      <w:rFonts w:ascii="Times New Roman" w:eastAsia="Times New Roman" w:hAnsi="Times New Roman" w:cs="Times New Roman"/>
      <w:sz w:val="20"/>
      <w:szCs w:val="20"/>
      <w:u w:val="none"/>
    </w:rPr>
  </w:style>
  <w:style w:type="paragraph" w:customStyle="1" w:styleId="1">
    <w:name w:val="Основной текст1"/>
    <w:basedOn w:val="a"/>
    <w:link w:val="aa"/>
    <w:qFormat/>
    <w:pPr>
      <w:shd w:val="clear" w:color="auto" w:fill="FFFFFF"/>
      <w:ind w:firstLine="400"/>
    </w:pPr>
    <w:rPr>
      <w:rFonts w:ascii="Times New Roman" w:eastAsia="Times New Roman" w:hAnsi="Times New Roman" w:cs="Times New Roman"/>
      <w:sz w:val="20"/>
      <w:szCs w:val="20"/>
    </w:rPr>
  </w:style>
  <w:style w:type="character" w:customStyle="1" w:styleId="10">
    <w:name w:val="Заголовок №1_"/>
    <w:basedOn w:val="a0"/>
    <w:link w:val="11"/>
    <w:qFormat/>
    <w:rPr>
      <w:rFonts w:ascii="Times New Roman" w:eastAsia="Times New Roman" w:hAnsi="Times New Roman" w:cs="Times New Roman"/>
      <w:b/>
      <w:bCs/>
      <w:sz w:val="20"/>
      <w:szCs w:val="20"/>
      <w:u w:val="none"/>
    </w:rPr>
  </w:style>
  <w:style w:type="paragraph" w:customStyle="1" w:styleId="11">
    <w:name w:val="Заголовок №1"/>
    <w:basedOn w:val="a"/>
    <w:link w:val="10"/>
    <w:qFormat/>
    <w:pPr>
      <w:shd w:val="clear" w:color="auto" w:fill="FFFFFF"/>
      <w:ind w:firstLine="660"/>
      <w:outlineLvl w:val="0"/>
    </w:pPr>
    <w:rPr>
      <w:rFonts w:ascii="Times New Roman" w:eastAsia="Times New Roman" w:hAnsi="Times New Roman" w:cs="Times New Roman"/>
      <w:b/>
      <w:bCs/>
      <w:sz w:val="20"/>
      <w:szCs w:val="20"/>
    </w:rPr>
  </w:style>
  <w:style w:type="character" w:customStyle="1" w:styleId="2">
    <w:name w:val="Колонтитул (2)_"/>
    <w:basedOn w:val="a0"/>
    <w:link w:val="20"/>
    <w:qFormat/>
    <w:rPr>
      <w:rFonts w:ascii="Times New Roman" w:eastAsia="Times New Roman" w:hAnsi="Times New Roman" w:cs="Times New Roman"/>
      <w:sz w:val="20"/>
      <w:szCs w:val="20"/>
      <w:u w:val="none"/>
    </w:rPr>
  </w:style>
  <w:style w:type="paragraph" w:customStyle="1" w:styleId="20">
    <w:name w:val="Колонтитул (2)"/>
    <w:basedOn w:val="a"/>
    <w:link w:val="2"/>
    <w:qFormat/>
    <w:pPr>
      <w:shd w:val="clear" w:color="auto" w:fill="FFFFFF"/>
    </w:pPr>
    <w:rPr>
      <w:rFonts w:ascii="Times New Roman" w:eastAsia="Times New Roman" w:hAnsi="Times New Roman" w:cs="Times New Roman"/>
      <w:sz w:val="20"/>
      <w:szCs w:val="20"/>
    </w:rPr>
  </w:style>
  <w:style w:type="character" w:customStyle="1" w:styleId="ab">
    <w:name w:val="Другое_"/>
    <w:basedOn w:val="a0"/>
    <w:link w:val="ac"/>
    <w:qFormat/>
    <w:rPr>
      <w:rFonts w:ascii="Times New Roman" w:eastAsia="Times New Roman" w:hAnsi="Times New Roman" w:cs="Times New Roman"/>
      <w:sz w:val="20"/>
      <w:szCs w:val="20"/>
      <w:u w:val="none"/>
    </w:rPr>
  </w:style>
  <w:style w:type="paragraph" w:customStyle="1" w:styleId="ac">
    <w:name w:val="Другое"/>
    <w:basedOn w:val="a"/>
    <w:link w:val="ab"/>
    <w:qFormat/>
    <w:pPr>
      <w:shd w:val="clear" w:color="auto" w:fill="FFFFFF"/>
      <w:ind w:firstLine="400"/>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qFormat/>
    <w:rPr>
      <w:color w:val="000000"/>
    </w:rPr>
  </w:style>
  <w:style w:type="character" w:customStyle="1" w:styleId="a6">
    <w:name w:val="Нижний колонтитул Знак"/>
    <w:basedOn w:val="a0"/>
    <w:link w:val="a5"/>
    <w:uiPriority w:val="99"/>
    <w:qFormat/>
    <w:rPr>
      <w:color w:val="000000"/>
    </w:rPr>
  </w:style>
  <w:style w:type="character" w:customStyle="1" w:styleId="a4">
    <w:name w:val="Текст выноски Знак"/>
    <w:basedOn w:val="a0"/>
    <w:link w:val="a3"/>
    <w:uiPriority w:val="99"/>
    <w:semiHidden/>
    <w:qFormat/>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364B-413F-4053-9A23-561B0097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738</Words>
  <Characters>4213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Neo</dc:creator>
  <cp:lastModifiedBy>Админ</cp:lastModifiedBy>
  <cp:revision>19</cp:revision>
  <cp:lastPrinted>2022-03-17T15:18:00Z</cp:lastPrinted>
  <dcterms:created xsi:type="dcterms:W3CDTF">2021-07-30T12:31:00Z</dcterms:created>
  <dcterms:modified xsi:type="dcterms:W3CDTF">2026-03-26T10:17:00Z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36DDAF21437A433EB3FB4FDD889ADAF4</vt:lpwstr>
  </property>
</Properties>
</file>