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 Бийск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42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25 марта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Путиенко Дмитрия Андреевича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05.07.1986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Волгоград Тракторозаводский р-н Волгоградская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137-715-379 80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220453019350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</w:t>
      </w:r>
      <w:r>
        <w:rPr>
          <w:rFonts w:ascii="Times New Roman" w:hAnsi="Times New Roman"/>
          <w:sz w:val="24"/>
          <w:szCs w:val="24"/>
        </w:rPr>
        <w:t xml:space="preserve">59305, Алтайский край, г. Бийск, ул. Ударная, д. 25, кв. 152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Алтайского края от 03.07.2025 г. по делу № А03-9800</w:t>
      </w:r>
      <w:r>
        <w:rPr>
          <w:rFonts w:ascii="Times New Roman" w:hAnsi="Times New Roman"/>
          <w:sz w:val="24"/>
          <w:szCs w:val="24"/>
        </w:rPr>
        <w:t xml:space="preserve">/2025 М.И. Болотина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</w:t>
      </w:r>
      <w:r>
        <w:rPr>
          <w:rFonts w:ascii="Times New Roman" w:hAnsi="Times New Roman"/>
          <w:sz w:val="24"/>
          <w:szCs w:val="24"/>
        </w:rPr>
        <w:t xml:space="preserve">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Путиенко Дмитрия Андреевича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</w:t>
      </w:r>
      <w:r>
        <w:rPr>
          <w:rFonts w:ascii="Times New Roman" w:hAnsi="Times New Roman"/>
          <w:sz w:val="24"/>
          <w:szCs w:val="24"/>
        </w:rPr>
        <w:t xml:space="preserve">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</w:t>
      </w:r>
      <w:r>
        <w:rPr>
          <w:rFonts w:ascii="Times New Roman" w:hAnsi="Times New Roman"/>
          <w:sz w:val="24"/>
          <w:szCs w:val="24"/>
        </w:rPr>
        <w:t xml:space="preserve">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Путиенко Дмитрия Андреевича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Алтайского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Путиенко Дмитрия Андреевича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40817810750220586433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3340</Characters>
  <CharactersWithSpaces>3918</CharactersWithSpaces>
  <DocSecurity>0</DocSecurity>
  <HyperlinksChanged>false</HyperlinksChanged>
  <Lines>27</Lines>
  <Pages>2</Pages>
  <Paragraphs>7</Paragraphs>
  <ScaleCrop>false</ScaleCrop>
  <SharedDoc>false</SharedDoc>
  <Template>Normal</Template>
  <Words>585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2026-03-25T20:02:00Z</dcterms:created>
  <dcterms:modified xsi:type="dcterms:W3CDTF">2026-03-25T20:02:00Z</dcterms:modified>
  <cp:version>1048576</cp:version>
</cp:coreProperties>
</file>