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42" w:rsidRPr="00785D8D" w:rsidRDefault="00C21B42" w:rsidP="00785D8D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:rsidR="00C21B42" w:rsidRPr="00785D8D" w:rsidRDefault="00C21B42" w:rsidP="00785D8D">
      <w:pPr>
        <w:spacing w:before="120" w:after="120"/>
        <w:rPr>
          <w:rFonts w:ascii="Times New Roman" w:hAnsi="Times New Roman" w:cs="Times New Roman"/>
          <w:sz w:val="20"/>
          <w:szCs w:val="20"/>
        </w:rPr>
        <w:sectPr w:rsidR="00C21B42" w:rsidRPr="00785D8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81" w:right="0" w:bottom="1248" w:left="0" w:header="0" w:footer="3" w:gutter="0"/>
          <w:cols w:space="720"/>
          <w:noEndnote/>
          <w:titlePg/>
          <w:docGrid w:linePitch="360"/>
        </w:sectPr>
      </w:pPr>
    </w:p>
    <w:p w:rsidR="00C21B42" w:rsidRPr="00785D8D" w:rsidRDefault="009906F5" w:rsidP="00785D8D">
      <w:pPr>
        <w:pStyle w:val="Heading10"/>
        <w:keepNext/>
        <w:keepLines/>
        <w:shd w:val="clear" w:color="auto" w:fill="auto"/>
        <w:spacing w:before="120" w:after="120" w:line="240" w:lineRule="auto"/>
        <w:ind w:right="280" w:firstLine="0"/>
        <w:rPr>
          <w:sz w:val="20"/>
          <w:szCs w:val="20"/>
        </w:rPr>
      </w:pPr>
      <w:bookmarkStart w:id="0" w:name="bookmark0"/>
      <w:r w:rsidRPr="00785D8D">
        <w:rPr>
          <w:sz w:val="20"/>
          <w:szCs w:val="20"/>
        </w:rPr>
        <w:lastRenderedPageBreak/>
        <w:t>ДОГОВОР КУПЛИ-ПРОДАЖИ</w:t>
      </w:r>
      <w:r w:rsidR="003D5803" w:rsidRPr="00785D8D">
        <w:rPr>
          <w:sz w:val="20"/>
          <w:szCs w:val="20"/>
        </w:rPr>
        <w:t xml:space="preserve"> (УСТУПКИ)</w:t>
      </w:r>
      <w:r w:rsidRPr="00785D8D">
        <w:rPr>
          <w:sz w:val="20"/>
          <w:szCs w:val="20"/>
        </w:rPr>
        <w:t xml:space="preserve"> №</w:t>
      </w:r>
      <w:bookmarkEnd w:id="0"/>
    </w:p>
    <w:p w:rsidR="001D67A4" w:rsidRPr="00785D8D" w:rsidRDefault="009906F5" w:rsidP="00785D8D">
      <w:pPr>
        <w:pStyle w:val="Bodytext20"/>
        <w:shd w:val="clear" w:color="auto" w:fill="auto"/>
        <w:tabs>
          <w:tab w:val="left" w:pos="6615"/>
          <w:tab w:val="left" w:leader="underscore" w:pos="9214"/>
        </w:tabs>
        <w:spacing w:before="120" w:after="120" w:line="240" w:lineRule="auto"/>
        <w:rPr>
          <w:sz w:val="20"/>
          <w:szCs w:val="20"/>
        </w:rPr>
      </w:pPr>
      <w:r w:rsidRPr="00785D8D">
        <w:rPr>
          <w:sz w:val="20"/>
          <w:szCs w:val="20"/>
        </w:rPr>
        <w:t>г. Владивосток</w:t>
      </w:r>
      <w:r w:rsidRPr="00785D8D">
        <w:rPr>
          <w:sz w:val="20"/>
          <w:szCs w:val="20"/>
        </w:rPr>
        <w:tab/>
      </w:r>
      <w:r w:rsidR="003D5803" w:rsidRPr="00785D8D">
        <w:rPr>
          <w:sz w:val="20"/>
          <w:szCs w:val="20"/>
        </w:rPr>
        <w:t xml:space="preserve">  </w:t>
      </w:r>
      <w:r w:rsidRPr="00785D8D">
        <w:rPr>
          <w:sz w:val="20"/>
          <w:szCs w:val="20"/>
        </w:rPr>
        <w:tab/>
        <w:t>20</w:t>
      </w:r>
      <w:r w:rsidR="003D5803" w:rsidRPr="00785D8D">
        <w:rPr>
          <w:sz w:val="20"/>
          <w:szCs w:val="20"/>
        </w:rPr>
        <w:t>__</w:t>
      </w:r>
      <w:r w:rsidR="00315D34" w:rsidRPr="00785D8D">
        <w:rPr>
          <w:sz w:val="20"/>
          <w:szCs w:val="20"/>
        </w:rPr>
        <w:t xml:space="preserve">  </w:t>
      </w:r>
      <w:r w:rsidRPr="00785D8D">
        <w:rPr>
          <w:sz w:val="20"/>
          <w:szCs w:val="20"/>
        </w:rPr>
        <w:t>г.</w:t>
      </w:r>
    </w:p>
    <w:p w:rsidR="003D5803" w:rsidRPr="00785D8D" w:rsidRDefault="003D5803" w:rsidP="00785D8D">
      <w:pPr>
        <w:pStyle w:val="Bodytext20"/>
        <w:spacing w:before="120" w:after="120" w:line="240" w:lineRule="auto"/>
        <w:ind w:firstLine="760"/>
        <w:rPr>
          <w:bCs/>
          <w:sz w:val="20"/>
          <w:szCs w:val="20"/>
        </w:rPr>
      </w:pPr>
      <w:r w:rsidRPr="00785D8D">
        <w:rPr>
          <w:bCs/>
          <w:sz w:val="20"/>
          <w:szCs w:val="20"/>
        </w:rPr>
        <w:t>ООО «</w:t>
      </w:r>
      <w:r w:rsidR="00726E09">
        <w:rPr>
          <w:bCs/>
          <w:sz w:val="20"/>
          <w:szCs w:val="20"/>
        </w:rPr>
        <w:t>Востокстройсервис</w:t>
      </w:r>
      <w:r w:rsidRPr="00785D8D">
        <w:rPr>
          <w:bCs/>
          <w:sz w:val="20"/>
          <w:szCs w:val="20"/>
        </w:rPr>
        <w:t>» в лице конкурсного управляющего Бурмака Максима Константиновича,  де</w:t>
      </w:r>
      <w:r w:rsidRPr="00785D8D">
        <w:rPr>
          <w:bCs/>
          <w:sz w:val="20"/>
          <w:szCs w:val="20"/>
        </w:rPr>
        <w:t>й</w:t>
      </w:r>
      <w:r w:rsidRPr="00785D8D">
        <w:rPr>
          <w:bCs/>
          <w:sz w:val="20"/>
          <w:szCs w:val="20"/>
        </w:rPr>
        <w:t>ствующего на основании Решения Арбитраж</w:t>
      </w:r>
      <w:r w:rsidR="00726E09">
        <w:rPr>
          <w:bCs/>
          <w:sz w:val="20"/>
          <w:szCs w:val="20"/>
        </w:rPr>
        <w:t>ного суда Приморского края от 10.02.2023 г. по делу № А51-700/2023</w:t>
      </w:r>
      <w:r w:rsidRPr="00785D8D">
        <w:rPr>
          <w:bCs/>
          <w:sz w:val="20"/>
          <w:szCs w:val="20"/>
        </w:rPr>
        <w:t>, именуемое в дал</w:t>
      </w:r>
      <w:r w:rsidRPr="00785D8D">
        <w:rPr>
          <w:bCs/>
          <w:sz w:val="20"/>
          <w:szCs w:val="20"/>
        </w:rPr>
        <w:t>ь</w:t>
      </w:r>
      <w:r w:rsidRPr="00785D8D">
        <w:rPr>
          <w:bCs/>
          <w:sz w:val="20"/>
          <w:szCs w:val="20"/>
        </w:rPr>
        <w:t>нейшем</w:t>
      </w:r>
      <w:r w:rsidR="00785D8D" w:rsidRPr="00785D8D">
        <w:rPr>
          <w:bCs/>
          <w:sz w:val="20"/>
          <w:szCs w:val="20"/>
        </w:rPr>
        <w:t xml:space="preserve"> «Продавец»</w:t>
      </w:r>
      <w:r w:rsidRPr="00785D8D">
        <w:rPr>
          <w:bCs/>
          <w:sz w:val="20"/>
          <w:szCs w:val="20"/>
        </w:rPr>
        <w:t xml:space="preserve"> с одной стороны, и</w:t>
      </w:r>
    </w:p>
    <w:p w:rsidR="003D5803" w:rsidRPr="00785D8D" w:rsidRDefault="003D5803" w:rsidP="00785D8D">
      <w:pPr>
        <w:pStyle w:val="Bodytext20"/>
        <w:spacing w:before="120" w:after="120" w:line="240" w:lineRule="auto"/>
        <w:rPr>
          <w:bCs/>
          <w:sz w:val="20"/>
          <w:szCs w:val="20"/>
        </w:rPr>
      </w:pPr>
      <w:r w:rsidRPr="00785D8D">
        <w:rPr>
          <w:bCs/>
          <w:sz w:val="20"/>
          <w:szCs w:val="20"/>
        </w:rPr>
        <w:t>________________________</w:t>
      </w:r>
      <w:r w:rsidR="009906F5" w:rsidRPr="00785D8D">
        <w:rPr>
          <w:sz w:val="20"/>
          <w:szCs w:val="20"/>
        </w:rPr>
        <w:t xml:space="preserve">, в лице </w:t>
      </w:r>
      <w:r w:rsidR="009906F5" w:rsidRPr="00785D8D">
        <w:rPr>
          <w:sz w:val="20"/>
          <w:szCs w:val="20"/>
        </w:rPr>
        <w:tab/>
      </w:r>
      <w:r w:rsidRPr="00785D8D">
        <w:rPr>
          <w:sz w:val="20"/>
          <w:szCs w:val="20"/>
        </w:rPr>
        <w:t>_____________________________</w:t>
      </w:r>
      <w:r w:rsidRPr="00785D8D">
        <w:rPr>
          <w:bCs/>
          <w:sz w:val="20"/>
          <w:szCs w:val="20"/>
        </w:rPr>
        <w:t xml:space="preserve"> </w:t>
      </w:r>
      <w:r w:rsidRPr="00785D8D">
        <w:rPr>
          <w:sz w:val="20"/>
          <w:szCs w:val="20"/>
        </w:rPr>
        <w:t>действующего на основании _________________________</w:t>
      </w:r>
      <w:r w:rsidR="009906F5" w:rsidRPr="00785D8D">
        <w:rPr>
          <w:sz w:val="20"/>
          <w:szCs w:val="20"/>
        </w:rPr>
        <w:t xml:space="preserve">, именуемый в дальнейшем </w:t>
      </w:r>
      <w:r w:rsidR="009906F5" w:rsidRPr="00785D8D">
        <w:rPr>
          <w:rStyle w:val="Bodytext2Bold"/>
          <w:b w:val="0"/>
          <w:sz w:val="20"/>
          <w:szCs w:val="20"/>
        </w:rPr>
        <w:t>«Покупатель</w:t>
      </w:r>
      <w:r w:rsidR="009906F5" w:rsidRPr="00785D8D">
        <w:rPr>
          <w:rStyle w:val="Bodytext2Bold"/>
          <w:sz w:val="20"/>
          <w:szCs w:val="20"/>
        </w:rPr>
        <w:t>»</w:t>
      </w:r>
      <w:r w:rsidR="009906F5" w:rsidRPr="00785D8D">
        <w:rPr>
          <w:sz w:val="20"/>
          <w:szCs w:val="20"/>
        </w:rPr>
        <w:t>, с</w:t>
      </w:r>
      <w:r w:rsidRPr="00785D8D">
        <w:rPr>
          <w:bCs/>
          <w:sz w:val="20"/>
          <w:szCs w:val="20"/>
        </w:rPr>
        <w:t xml:space="preserve"> </w:t>
      </w:r>
      <w:r w:rsidR="009906F5" w:rsidRPr="00785D8D">
        <w:rPr>
          <w:sz w:val="20"/>
          <w:szCs w:val="20"/>
        </w:rPr>
        <w:t>другой стороны, на основании протокола о результатах проведения открытых торгов</w:t>
      </w:r>
      <w:r w:rsidRPr="00785D8D">
        <w:rPr>
          <w:sz w:val="20"/>
          <w:szCs w:val="20"/>
        </w:rPr>
        <w:t>_______</w:t>
      </w:r>
      <w:r w:rsidR="009906F5" w:rsidRPr="00785D8D">
        <w:rPr>
          <w:sz w:val="20"/>
          <w:szCs w:val="20"/>
        </w:rPr>
        <w:t xml:space="preserve"> по Лоту №</w:t>
      </w:r>
      <w:r w:rsidR="009906F5" w:rsidRPr="00785D8D">
        <w:rPr>
          <w:sz w:val="20"/>
          <w:szCs w:val="20"/>
        </w:rPr>
        <w:tab/>
      </w:r>
      <w:r w:rsidRPr="00785D8D">
        <w:rPr>
          <w:sz w:val="20"/>
          <w:szCs w:val="20"/>
        </w:rPr>
        <w:t>____</w:t>
      </w:r>
      <w:r w:rsidR="009906F5" w:rsidRPr="00785D8D">
        <w:rPr>
          <w:sz w:val="20"/>
          <w:szCs w:val="20"/>
        </w:rPr>
        <w:t>, составили настоящий Договор о нижесл</w:t>
      </w:r>
      <w:r w:rsidR="009906F5" w:rsidRPr="00785D8D">
        <w:rPr>
          <w:sz w:val="20"/>
          <w:szCs w:val="20"/>
        </w:rPr>
        <w:t>е</w:t>
      </w:r>
      <w:r w:rsidRPr="00785D8D">
        <w:rPr>
          <w:sz w:val="20"/>
          <w:szCs w:val="20"/>
        </w:rPr>
        <w:t>дующем.</w:t>
      </w:r>
    </w:p>
    <w:p w:rsidR="00C21B42" w:rsidRPr="00785D8D" w:rsidRDefault="009906F5" w:rsidP="00785D8D">
      <w:pPr>
        <w:pStyle w:val="Heading10"/>
        <w:keepNext/>
        <w:keepLines/>
        <w:numPr>
          <w:ilvl w:val="0"/>
          <w:numId w:val="11"/>
        </w:numPr>
        <w:shd w:val="clear" w:color="auto" w:fill="auto"/>
        <w:tabs>
          <w:tab w:val="left" w:pos="4266"/>
        </w:tabs>
        <w:spacing w:before="120" w:after="120" w:line="240" w:lineRule="auto"/>
        <w:ind w:left="714" w:hanging="357"/>
        <w:rPr>
          <w:sz w:val="20"/>
          <w:szCs w:val="20"/>
        </w:rPr>
      </w:pPr>
      <w:bookmarkStart w:id="1" w:name="bookmark1"/>
      <w:r w:rsidRPr="00785D8D">
        <w:rPr>
          <w:sz w:val="20"/>
          <w:szCs w:val="20"/>
        </w:rPr>
        <w:t>Предмет Договора</w:t>
      </w:r>
      <w:bookmarkEnd w:id="1"/>
    </w:p>
    <w:p w:rsidR="003D5803" w:rsidRPr="00785D8D" w:rsidRDefault="009906F5" w:rsidP="00785D8D">
      <w:pPr>
        <w:pStyle w:val="Bodytext20"/>
        <w:numPr>
          <w:ilvl w:val="0"/>
          <w:numId w:val="2"/>
        </w:numPr>
        <w:shd w:val="clear" w:color="auto" w:fill="auto"/>
        <w:tabs>
          <w:tab w:val="left" w:pos="1036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>Продавец передает в собственность Покупателю, а Покупатель обязуется принять и оплатить следу</w:t>
      </w:r>
      <w:r w:rsidRPr="00785D8D">
        <w:rPr>
          <w:sz w:val="20"/>
          <w:szCs w:val="20"/>
        </w:rPr>
        <w:t>ю</w:t>
      </w:r>
      <w:r w:rsidRPr="00785D8D">
        <w:rPr>
          <w:sz w:val="20"/>
          <w:szCs w:val="20"/>
        </w:rPr>
        <w:t>щее имущество: (согласно сведений</w:t>
      </w:r>
      <w:r w:rsidR="003D5803" w:rsidRPr="00785D8D">
        <w:rPr>
          <w:sz w:val="20"/>
          <w:szCs w:val="20"/>
        </w:rPr>
        <w:t xml:space="preserve"> о</w:t>
      </w:r>
      <w:r w:rsidRPr="00785D8D">
        <w:rPr>
          <w:sz w:val="20"/>
          <w:szCs w:val="20"/>
        </w:rPr>
        <w:t xml:space="preserve"> лота</w:t>
      </w:r>
      <w:r w:rsidR="003D5803" w:rsidRPr="00785D8D">
        <w:rPr>
          <w:sz w:val="20"/>
          <w:szCs w:val="20"/>
        </w:rPr>
        <w:t>х</w:t>
      </w:r>
      <w:r w:rsidRPr="00785D8D">
        <w:rPr>
          <w:sz w:val="20"/>
          <w:szCs w:val="20"/>
        </w:rPr>
        <w:t>, указанных в объявлении о проведении торгов).</w:t>
      </w:r>
      <w:bookmarkStart w:id="2" w:name="bookmark2"/>
    </w:p>
    <w:p w:rsidR="00C21B42" w:rsidRPr="00785D8D" w:rsidRDefault="009906F5" w:rsidP="00785D8D">
      <w:pPr>
        <w:pStyle w:val="Bodytext20"/>
        <w:numPr>
          <w:ilvl w:val="0"/>
          <w:numId w:val="11"/>
        </w:numPr>
        <w:shd w:val="clear" w:color="auto" w:fill="auto"/>
        <w:tabs>
          <w:tab w:val="left" w:pos="1036"/>
        </w:tabs>
        <w:spacing w:before="120" w:after="120" w:line="240" w:lineRule="auto"/>
        <w:ind w:left="714" w:hanging="357"/>
        <w:jc w:val="center"/>
        <w:rPr>
          <w:b/>
          <w:sz w:val="20"/>
          <w:szCs w:val="20"/>
        </w:rPr>
      </w:pPr>
      <w:r w:rsidRPr="00785D8D">
        <w:rPr>
          <w:b/>
          <w:sz w:val="20"/>
          <w:szCs w:val="20"/>
        </w:rPr>
        <w:t>Стоимость Имущества и порядок его оплаты</w:t>
      </w:r>
      <w:bookmarkEnd w:id="2"/>
    </w:p>
    <w:p w:rsidR="003D5803" w:rsidRPr="00785D8D" w:rsidRDefault="009906F5" w:rsidP="00785D8D">
      <w:pPr>
        <w:pStyle w:val="Bodytext20"/>
        <w:numPr>
          <w:ilvl w:val="0"/>
          <w:numId w:val="3"/>
        </w:numPr>
        <w:shd w:val="clear" w:color="auto" w:fill="auto"/>
        <w:tabs>
          <w:tab w:val="left" w:pos="1263"/>
          <w:tab w:val="left" w:leader="underscore" w:pos="6986"/>
          <w:tab w:val="left" w:leader="underscore" w:pos="8462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>Общая</w:t>
      </w:r>
      <w:r w:rsidR="003D5803" w:rsidRPr="00785D8D">
        <w:rPr>
          <w:sz w:val="20"/>
          <w:szCs w:val="20"/>
        </w:rPr>
        <w:t xml:space="preserve"> стоимость Имущества составляет_____</w:t>
      </w:r>
      <w:r w:rsidRPr="00785D8D">
        <w:rPr>
          <w:sz w:val="20"/>
          <w:szCs w:val="20"/>
        </w:rPr>
        <w:t xml:space="preserve"> (</w:t>
      </w:r>
      <w:r w:rsidRPr="00785D8D">
        <w:rPr>
          <w:sz w:val="20"/>
          <w:szCs w:val="20"/>
        </w:rPr>
        <w:tab/>
        <w:t>) рублей</w:t>
      </w:r>
      <w:r w:rsidRPr="00785D8D">
        <w:rPr>
          <w:sz w:val="20"/>
          <w:szCs w:val="20"/>
        </w:rPr>
        <w:tab/>
        <w:t>копеек.</w:t>
      </w:r>
    </w:p>
    <w:p w:rsidR="003D5803" w:rsidRPr="00785D8D" w:rsidRDefault="009906F5" w:rsidP="00785D8D">
      <w:pPr>
        <w:pStyle w:val="Bodytext20"/>
        <w:numPr>
          <w:ilvl w:val="0"/>
          <w:numId w:val="3"/>
        </w:numPr>
        <w:shd w:val="clear" w:color="auto" w:fill="auto"/>
        <w:tabs>
          <w:tab w:val="left" w:pos="1263"/>
          <w:tab w:val="left" w:leader="underscore" w:pos="6986"/>
          <w:tab w:val="left" w:leader="underscore" w:pos="8462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 xml:space="preserve">Задаток в сумме </w:t>
      </w:r>
      <w:r w:rsidRPr="00785D8D">
        <w:rPr>
          <w:sz w:val="20"/>
          <w:szCs w:val="20"/>
        </w:rPr>
        <w:tab/>
        <w:t xml:space="preserve"> (</w:t>
      </w:r>
      <w:r w:rsidRPr="00785D8D">
        <w:rPr>
          <w:sz w:val="20"/>
          <w:szCs w:val="20"/>
        </w:rPr>
        <w:tab/>
        <w:t xml:space="preserve">) рублей </w:t>
      </w:r>
      <w:r w:rsidRPr="00785D8D">
        <w:rPr>
          <w:sz w:val="20"/>
          <w:szCs w:val="20"/>
        </w:rPr>
        <w:tab/>
        <w:t xml:space="preserve"> копеек,</w:t>
      </w:r>
      <w:r w:rsidR="003D5803" w:rsidRPr="00785D8D">
        <w:rPr>
          <w:sz w:val="20"/>
          <w:szCs w:val="20"/>
        </w:rPr>
        <w:t xml:space="preserve"> </w:t>
      </w:r>
      <w:r w:rsidRPr="00785D8D">
        <w:rPr>
          <w:sz w:val="20"/>
          <w:szCs w:val="20"/>
        </w:rPr>
        <w:t>перечисленный Покупателем засчитывается в счет оплаты Имущества.</w:t>
      </w:r>
    </w:p>
    <w:p w:rsidR="003D5803" w:rsidRPr="00785D8D" w:rsidRDefault="009906F5" w:rsidP="00785D8D">
      <w:pPr>
        <w:pStyle w:val="Bodytext20"/>
        <w:numPr>
          <w:ilvl w:val="0"/>
          <w:numId w:val="3"/>
        </w:numPr>
        <w:shd w:val="clear" w:color="auto" w:fill="auto"/>
        <w:tabs>
          <w:tab w:val="left" w:pos="1263"/>
          <w:tab w:val="left" w:leader="underscore" w:pos="6986"/>
          <w:tab w:val="left" w:leader="underscore" w:pos="8462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 xml:space="preserve">За вычетом суммы задатка Покупатель должен уплатить </w:t>
      </w:r>
      <w:r w:rsidR="003D5803" w:rsidRPr="00785D8D">
        <w:rPr>
          <w:sz w:val="20"/>
          <w:szCs w:val="20"/>
        </w:rPr>
        <w:t>____ (_____</w:t>
      </w:r>
      <w:r w:rsidRPr="00785D8D">
        <w:rPr>
          <w:sz w:val="20"/>
          <w:szCs w:val="20"/>
        </w:rPr>
        <w:t>) рублей</w:t>
      </w:r>
      <w:r w:rsidRPr="00785D8D">
        <w:rPr>
          <w:sz w:val="20"/>
          <w:szCs w:val="20"/>
        </w:rPr>
        <w:tab/>
        <w:t>копеек</w:t>
      </w:r>
    </w:p>
    <w:p w:rsidR="00C21B42" w:rsidRPr="00785D8D" w:rsidRDefault="009906F5" w:rsidP="00785D8D">
      <w:pPr>
        <w:pStyle w:val="Bodytext20"/>
        <w:numPr>
          <w:ilvl w:val="0"/>
          <w:numId w:val="3"/>
        </w:numPr>
        <w:shd w:val="clear" w:color="auto" w:fill="auto"/>
        <w:tabs>
          <w:tab w:val="left" w:pos="1263"/>
          <w:tab w:val="left" w:leader="underscore" w:pos="6986"/>
          <w:tab w:val="left" w:leader="underscore" w:pos="8462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 xml:space="preserve">Оплата производится на расчетный </w:t>
      </w:r>
      <w:r w:rsidR="00785D8D" w:rsidRPr="00785D8D">
        <w:rPr>
          <w:sz w:val="20"/>
          <w:szCs w:val="20"/>
        </w:rPr>
        <w:t>счет (расчетные счета) указанный</w:t>
      </w:r>
      <w:r w:rsidRPr="00785D8D">
        <w:rPr>
          <w:sz w:val="20"/>
          <w:szCs w:val="20"/>
        </w:rPr>
        <w:t xml:space="preserve"> в требовании финансового управляющего не позднее 30-ти дней с момента подписания настоящего договора купли-продажи.</w:t>
      </w:r>
    </w:p>
    <w:p w:rsidR="00C21B42" w:rsidRPr="00785D8D" w:rsidRDefault="009906F5" w:rsidP="00785D8D">
      <w:pPr>
        <w:pStyle w:val="Heading10"/>
        <w:keepNext/>
        <w:keepLines/>
        <w:numPr>
          <w:ilvl w:val="0"/>
          <w:numId w:val="11"/>
        </w:numPr>
        <w:shd w:val="clear" w:color="auto" w:fill="auto"/>
        <w:tabs>
          <w:tab w:val="left" w:pos="4193"/>
        </w:tabs>
        <w:spacing w:before="120" w:after="120" w:line="240" w:lineRule="auto"/>
        <w:ind w:left="714" w:hanging="357"/>
        <w:rPr>
          <w:sz w:val="20"/>
          <w:szCs w:val="20"/>
        </w:rPr>
      </w:pPr>
      <w:bookmarkStart w:id="3" w:name="bookmark3"/>
      <w:r w:rsidRPr="00785D8D">
        <w:rPr>
          <w:sz w:val="20"/>
          <w:szCs w:val="20"/>
        </w:rPr>
        <w:t>Передача Имущества</w:t>
      </w:r>
      <w:bookmarkEnd w:id="3"/>
    </w:p>
    <w:p w:rsidR="003D5803" w:rsidRPr="00785D8D" w:rsidRDefault="009906F5" w:rsidP="00785D8D">
      <w:pPr>
        <w:pStyle w:val="Bodytext20"/>
        <w:numPr>
          <w:ilvl w:val="0"/>
          <w:numId w:val="4"/>
        </w:numPr>
        <w:shd w:val="clear" w:color="auto" w:fill="auto"/>
        <w:tabs>
          <w:tab w:val="left" w:pos="1221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>Передача Имущества Продавцом и принятие его Покупателем осуществляется на основании акта приема-передачи.</w:t>
      </w:r>
    </w:p>
    <w:p w:rsidR="003D5803" w:rsidRPr="00785D8D" w:rsidRDefault="009906F5" w:rsidP="00785D8D">
      <w:pPr>
        <w:pStyle w:val="Bodytext20"/>
        <w:numPr>
          <w:ilvl w:val="0"/>
          <w:numId w:val="4"/>
        </w:numPr>
        <w:shd w:val="clear" w:color="auto" w:fill="auto"/>
        <w:tabs>
          <w:tab w:val="left" w:pos="1221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>Передача Имущества должна быть осуществлена в течение пяти рабочих дней со дня его оплаты.</w:t>
      </w:r>
    </w:p>
    <w:p w:rsidR="00C21B42" w:rsidRPr="00785D8D" w:rsidRDefault="001D67A4" w:rsidP="00785D8D">
      <w:pPr>
        <w:pStyle w:val="Bodytext20"/>
        <w:numPr>
          <w:ilvl w:val="0"/>
          <w:numId w:val="4"/>
        </w:numPr>
        <w:shd w:val="clear" w:color="auto" w:fill="auto"/>
        <w:tabs>
          <w:tab w:val="left" w:pos="1221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>Все расходы,</w:t>
      </w:r>
      <w:r w:rsidR="009906F5" w:rsidRPr="00785D8D">
        <w:rPr>
          <w:sz w:val="20"/>
          <w:szCs w:val="20"/>
        </w:rPr>
        <w:t xml:space="preserve"> связанные с заключением, </w:t>
      </w:r>
      <w:r w:rsidRPr="00785D8D">
        <w:rPr>
          <w:sz w:val="20"/>
          <w:szCs w:val="20"/>
        </w:rPr>
        <w:t>регистрацией (</w:t>
      </w:r>
      <w:r w:rsidR="009906F5" w:rsidRPr="00785D8D">
        <w:rPr>
          <w:sz w:val="20"/>
          <w:szCs w:val="20"/>
        </w:rPr>
        <w:t xml:space="preserve">при необходимости) и оплатой настоящего </w:t>
      </w:r>
      <w:r w:rsidRPr="00785D8D">
        <w:rPr>
          <w:sz w:val="20"/>
          <w:szCs w:val="20"/>
        </w:rPr>
        <w:t>договора (</w:t>
      </w:r>
      <w:r w:rsidR="009906F5" w:rsidRPr="00785D8D">
        <w:rPr>
          <w:sz w:val="20"/>
          <w:szCs w:val="20"/>
        </w:rPr>
        <w:t xml:space="preserve">услуги нотариуса, государственные пошлины, </w:t>
      </w:r>
      <w:r w:rsidRPr="00785D8D">
        <w:rPr>
          <w:sz w:val="20"/>
          <w:szCs w:val="20"/>
        </w:rPr>
        <w:t>банковские комиссии,</w:t>
      </w:r>
      <w:r w:rsidR="009906F5" w:rsidRPr="00785D8D">
        <w:rPr>
          <w:sz w:val="20"/>
          <w:szCs w:val="20"/>
        </w:rPr>
        <w:t xml:space="preserve"> связанные с перечислением дене</w:t>
      </w:r>
      <w:r w:rsidR="009906F5" w:rsidRPr="00785D8D">
        <w:rPr>
          <w:sz w:val="20"/>
          <w:szCs w:val="20"/>
        </w:rPr>
        <w:t>ж</w:t>
      </w:r>
      <w:r w:rsidR="009906F5" w:rsidRPr="00785D8D">
        <w:rPr>
          <w:sz w:val="20"/>
          <w:szCs w:val="20"/>
        </w:rPr>
        <w:t>ных средств в счет оплаты по настоящему договору и прочие возможные расходы) несет Покупатель. В случае н</w:t>
      </w:r>
      <w:r w:rsidR="009906F5" w:rsidRPr="00785D8D">
        <w:rPr>
          <w:sz w:val="20"/>
          <w:szCs w:val="20"/>
        </w:rPr>
        <w:t>е</w:t>
      </w:r>
      <w:r w:rsidR="009906F5" w:rsidRPr="00785D8D">
        <w:rPr>
          <w:sz w:val="20"/>
          <w:szCs w:val="20"/>
        </w:rPr>
        <w:t>обходимости нотариального заверения настоящего договора, такое нотариальное заверение производится за счет Покупателя на территории города Владивостока.</w:t>
      </w:r>
    </w:p>
    <w:p w:rsidR="00C21B42" w:rsidRPr="00785D8D" w:rsidRDefault="009906F5" w:rsidP="00785D8D">
      <w:pPr>
        <w:pStyle w:val="Heading10"/>
        <w:keepNext/>
        <w:keepLines/>
        <w:numPr>
          <w:ilvl w:val="0"/>
          <w:numId w:val="11"/>
        </w:numPr>
        <w:shd w:val="clear" w:color="auto" w:fill="auto"/>
        <w:tabs>
          <w:tab w:val="left" w:pos="2934"/>
        </w:tabs>
        <w:spacing w:before="120" w:after="120" w:line="240" w:lineRule="auto"/>
        <w:ind w:left="714" w:hanging="357"/>
        <w:rPr>
          <w:sz w:val="20"/>
          <w:szCs w:val="20"/>
        </w:rPr>
      </w:pPr>
      <w:bookmarkStart w:id="4" w:name="bookmark4"/>
      <w:r w:rsidRPr="00785D8D">
        <w:rPr>
          <w:sz w:val="20"/>
          <w:szCs w:val="20"/>
        </w:rPr>
        <w:t>Переход права собственности на Имущество</w:t>
      </w:r>
      <w:bookmarkEnd w:id="4"/>
    </w:p>
    <w:p w:rsidR="003D5803" w:rsidRPr="00785D8D" w:rsidRDefault="003D5803" w:rsidP="00785D8D">
      <w:pPr>
        <w:pStyle w:val="Bodytext20"/>
        <w:numPr>
          <w:ilvl w:val="0"/>
          <w:numId w:val="6"/>
        </w:numPr>
        <w:tabs>
          <w:tab w:val="left" w:pos="1223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>Переход права собственности от Продавца к Покупателю в отношении реализуемого имущества п</w:t>
      </w:r>
      <w:r w:rsidRPr="00785D8D">
        <w:rPr>
          <w:sz w:val="20"/>
          <w:szCs w:val="20"/>
        </w:rPr>
        <w:t>е</w:t>
      </w:r>
      <w:r w:rsidRPr="00785D8D">
        <w:rPr>
          <w:sz w:val="20"/>
          <w:szCs w:val="20"/>
        </w:rPr>
        <w:t xml:space="preserve">реходит с момента </w:t>
      </w:r>
      <w:r w:rsidR="00785D8D" w:rsidRPr="00785D8D">
        <w:rPr>
          <w:sz w:val="20"/>
          <w:szCs w:val="20"/>
        </w:rPr>
        <w:t>подписания акта приёма-передачи при условии полной оплаты указанного имущества.</w:t>
      </w:r>
    </w:p>
    <w:p w:rsidR="00C21B42" w:rsidRPr="00785D8D" w:rsidRDefault="009906F5" w:rsidP="00785D8D">
      <w:pPr>
        <w:pStyle w:val="Bodytext20"/>
        <w:numPr>
          <w:ilvl w:val="0"/>
          <w:numId w:val="6"/>
        </w:numPr>
        <w:shd w:val="clear" w:color="auto" w:fill="auto"/>
        <w:tabs>
          <w:tab w:val="left" w:pos="1223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>Расходы, связанные с оформлением перехода права собственности, оплачивает Покупатель.</w:t>
      </w:r>
    </w:p>
    <w:p w:rsidR="00C21B42" w:rsidRPr="00785D8D" w:rsidRDefault="009906F5" w:rsidP="00785D8D">
      <w:pPr>
        <w:pStyle w:val="Heading10"/>
        <w:keepNext/>
        <w:keepLines/>
        <w:numPr>
          <w:ilvl w:val="0"/>
          <w:numId w:val="11"/>
        </w:numPr>
        <w:shd w:val="clear" w:color="auto" w:fill="auto"/>
        <w:tabs>
          <w:tab w:val="left" w:pos="3983"/>
        </w:tabs>
        <w:spacing w:before="120" w:after="120" w:line="240" w:lineRule="auto"/>
        <w:ind w:left="714" w:hanging="357"/>
        <w:rPr>
          <w:sz w:val="20"/>
          <w:szCs w:val="20"/>
        </w:rPr>
      </w:pPr>
      <w:bookmarkStart w:id="5" w:name="bookmark5"/>
      <w:r w:rsidRPr="00785D8D">
        <w:rPr>
          <w:sz w:val="20"/>
          <w:szCs w:val="20"/>
        </w:rPr>
        <w:t>Ответственность сторон</w:t>
      </w:r>
      <w:bookmarkEnd w:id="5"/>
    </w:p>
    <w:p w:rsidR="00785D8D" w:rsidRPr="00785D8D" w:rsidRDefault="009906F5" w:rsidP="00785D8D">
      <w:pPr>
        <w:pStyle w:val="Bodytext20"/>
        <w:numPr>
          <w:ilvl w:val="0"/>
          <w:numId w:val="7"/>
        </w:numPr>
        <w:shd w:val="clear" w:color="auto" w:fill="auto"/>
        <w:tabs>
          <w:tab w:val="left" w:pos="1207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</w:t>
      </w:r>
      <w:r w:rsidRPr="00785D8D">
        <w:rPr>
          <w:sz w:val="20"/>
          <w:szCs w:val="20"/>
        </w:rPr>
        <w:t>а</w:t>
      </w:r>
      <w:r w:rsidRPr="00785D8D">
        <w:rPr>
          <w:sz w:val="20"/>
          <w:szCs w:val="20"/>
        </w:rPr>
        <w:t>стоящим Договором.</w:t>
      </w:r>
    </w:p>
    <w:p w:rsidR="00785D8D" w:rsidRPr="00785D8D" w:rsidRDefault="009906F5" w:rsidP="00785D8D">
      <w:pPr>
        <w:pStyle w:val="Bodytext20"/>
        <w:numPr>
          <w:ilvl w:val="0"/>
          <w:numId w:val="7"/>
        </w:numPr>
        <w:shd w:val="clear" w:color="auto" w:fill="auto"/>
        <w:tabs>
          <w:tab w:val="left" w:pos="1207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</w:t>
      </w:r>
      <w:r w:rsidRPr="00785D8D">
        <w:rPr>
          <w:sz w:val="20"/>
          <w:szCs w:val="20"/>
        </w:rPr>
        <w:t>п</w:t>
      </w:r>
      <w:r w:rsidRPr="00785D8D">
        <w:rPr>
          <w:sz w:val="20"/>
          <w:szCs w:val="20"/>
        </w:rPr>
        <w:t>лате Имущества. В этом случае Продавец вправе отказаться от исполнения своих обязательств по настоящему Д</w:t>
      </w:r>
      <w:r w:rsidRPr="00785D8D">
        <w:rPr>
          <w:sz w:val="20"/>
          <w:szCs w:val="20"/>
        </w:rPr>
        <w:t>о</w:t>
      </w:r>
      <w:r w:rsidRPr="00785D8D">
        <w:rPr>
          <w:sz w:val="20"/>
          <w:szCs w:val="20"/>
        </w:rPr>
        <w:t>говору, письменно уведомив Покупателя о расторжении настоящего Договора.</w:t>
      </w:r>
    </w:p>
    <w:p w:rsidR="00785D8D" w:rsidRPr="00785D8D" w:rsidRDefault="009906F5" w:rsidP="00785D8D">
      <w:pPr>
        <w:pStyle w:val="Bodytext20"/>
        <w:numPr>
          <w:ilvl w:val="0"/>
          <w:numId w:val="7"/>
        </w:numPr>
        <w:shd w:val="clear" w:color="auto" w:fill="auto"/>
        <w:tabs>
          <w:tab w:val="left" w:pos="1207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>Настоящий Договор считается расторгнутым с даты вручения (получения) Покупателю уведомления об отказе от исполнения договора, оформление Сторонами дополнительного соглашения о расторжении настоящ</w:t>
      </w:r>
      <w:r w:rsidRPr="00785D8D">
        <w:rPr>
          <w:sz w:val="20"/>
          <w:szCs w:val="20"/>
        </w:rPr>
        <w:t>е</w:t>
      </w:r>
      <w:r w:rsidRPr="00785D8D">
        <w:rPr>
          <w:sz w:val="20"/>
          <w:szCs w:val="20"/>
        </w:rPr>
        <w:t>го Договора в данном случае не требуется.</w:t>
      </w:r>
    </w:p>
    <w:p w:rsidR="00C21B42" w:rsidRPr="00785D8D" w:rsidRDefault="009906F5" w:rsidP="00785D8D">
      <w:pPr>
        <w:pStyle w:val="Bodytext20"/>
        <w:numPr>
          <w:ilvl w:val="0"/>
          <w:numId w:val="7"/>
        </w:numPr>
        <w:shd w:val="clear" w:color="auto" w:fill="auto"/>
        <w:tabs>
          <w:tab w:val="left" w:pos="1207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>В случае, если Покупатель отказывается (уклоняется) от принятия Имущества, то настоящий Дог</w:t>
      </w:r>
      <w:r w:rsidRPr="00785D8D">
        <w:rPr>
          <w:sz w:val="20"/>
          <w:szCs w:val="20"/>
        </w:rPr>
        <w:t>о</w:t>
      </w:r>
      <w:r w:rsidRPr="00785D8D">
        <w:rPr>
          <w:sz w:val="20"/>
          <w:szCs w:val="20"/>
        </w:rPr>
        <w:t>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C21B42" w:rsidRPr="00785D8D" w:rsidRDefault="009906F5" w:rsidP="00785D8D">
      <w:pPr>
        <w:pStyle w:val="Heading10"/>
        <w:keepNext/>
        <w:keepLines/>
        <w:numPr>
          <w:ilvl w:val="0"/>
          <w:numId w:val="11"/>
        </w:numPr>
        <w:shd w:val="clear" w:color="auto" w:fill="auto"/>
        <w:tabs>
          <w:tab w:val="left" w:pos="4458"/>
        </w:tabs>
        <w:spacing w:before="120" w:after="120" w:line="240" w:lineRule="auto"/>
        <w:ind w:left="714" w:hanging="357"/>
        <w:rPr>
          <w:sz w:val="20"/>
          <w:szCs w:val="20"/>
        </w:rPr>
      </w:pPr>
      <w:bookmarkStart w:id="6" w:name="bookmark6"/>
      <w:r w:rsidRPr="00785D8D">
        <w:rPr>
          <w:sz w:val="20"/>
          <w:szCs w:val="20"/>
        </w:rPr>
        <w:t>Прочие условия</w:t>
      </w:r>
      <w:bookmarkEnd w:id="6"/>
    </w:p>
    <w:p w:rsidR="00785D8D" w:rsidRPr="00785D8D" w:rsidRDefault="009906F5" w:rsidP="00785D8D">
      <w:pPr>
        <w:pStyle w:val="Bodytext20"/>
        <w:numPr>
          <w:ilvl w:val="0"/>
          <w:numId w:val="8"/>
        </w:numPr>
        <w:shd w:val="clear" w:color="auto" w:fill="auto"/>
        <w:tabs>
          <w:tab w:val="left" w:pos="1202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>Настоящий Договор вступает в силу с даты его подписания</w:t>
      </w:r>
      <w:r w:rsidR="00785D8D" w:rsidRPr="00785D8D">
        <w:rPr>
          <w:sz w:val="20"/>
          <w:szCs w:val="20"/>
        </w:rPr>
        <w:t xml:space="preserve"> и прекращает свое действие при </w:t>
      </w:r>
      <w:r w:rsidRPr="00785D8D">
        <w:rPr>
          <w:sz w:val="20"/>
          <w:szCs w:val="20"/>
        </w:rPr>
        <w:t>надл</w:t>
      </w:r>
      <w:r w:rsidRPr="00785D8D">
        <w:rPr>
          <w:sz w:val="20"/>
          <w:szCs w:val="20"/>
        </w:rPr>
        <w:t>е</w:t>
      </w:r>
      <w:r w:rsidRPr="00785D8D">
        <w:rPr>
          <w:sz w:val="20"/>
          <w:szCs w:val="20"/>
        </w:rPr>
        <w:t>жащем исполнен</w:t>
      </w:r>
      <w:r w:rsidR="00785D8D" w:rsidRPr="00785D8D">
        <w:rPr>
          <w:sz w:val="20"/>
          <w:szCs w:val="20"/>
        </w:rPr>
        <w:t xml:space="preserve">ии Сторонами своих обязательств и/или </w:t>
      </w:r>
      <w:r w:rsidRPr="00785D8D">
        <w:rPr>
          <w:sz w:val="20"/>
          <w:szCs w:val="20"/>
        </w:rPr>
        <w:t>расторжении в предусмотренных федеральным законод</w:t>
      </w:r>
      <w:r w:rsidRPr="00785D8D">
        <w:rPr>
          <w:sz w:val="20"/>
          <w:szCs w:val="20"/>
        </w:rPr>
        <w:t>а</w:t>
      </w:r>
      <w:r w:rsidRPr="00785D8D">
        <w:rPr>
          <w:sz w:val="20"/>
          <w:szCs w:val="20"/>
        </w:rPr>
        <w:t>тельством и настоящим Договором случаях.</w:t>
      </w:r>
    </w:p>
    <w:p w:rsidR="00785D8D" w:rsidRPr="00785D8D" w:rsidRDefault="009906F5" w:rsidP="00785D8D">
      <w:pPr>
        <w:pStyle w:val="Bodytext20"/>
        <w:numPr>
          <w:ilvl w:val="0"/>
          <w:numId w:val="8"/>
        </w:numPr>
        <w:shd w:val="clear" w:color="auto" w:fill="auto"/>
        <w:tabs>
          <w:tab w:val="left" w:pos="1202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lastRenderedPageBreak/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r w:rsidR="001D67A4" w:rsidRPr="00785D8D">
        <w:rPr>
          <w:sz w:val="20"/>
          <w:szCs w:val="20"/>
        </w:rPr>
        <w:t>на</w:t>
      </w:r>
      <w:r w:rsidRPr="00785D8D">
        <w:rPr>
          <w:sz w:val="20"/>
          <w:szCs w:val="20"/>
        </w:rPr>
        <w:t xml:space="preserve"> то представ</w:t>
      </w:r>
      <w:r w:rsidRPr="00785D8D">
        <w:rPr>
          <w:sz w:val="20"/>
          <w:szCs w:val="20"/>
        </w:rPr>
        <w:t>и</w:t>
      </w:r>
      <w:r w:rsidRPr="00785D8D">
        <w:rPr>
          <w:sz w:val="20"/>
          <w:szCs w:val="20"/>
        </w:rPr>
        <w:t>телями Сторон.</w:t>
      </w:r>
    </w:p>
    <w:p w:rsidR="00785D8D" w:rsidRPr="00785D8D" w:rsidRDefault="009906F5" w:rsidP="00785D8D">
      <w:pPr>
        <w:pStyle w:val="Bodytext20"/>
        <w:numPr>
          <w:ilvl w:val="0"/>
          <w:numId w:val="8"/>
        </w:numPr>
        <w:shd w:val="clear" w:color="auto" w:fill="auto"/>
        <w:tabs>
          <w:tab w:val="left" w:pos="1202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>Все уведомления и сообщения должны направляться в письменной форме.</w:t>
      </w:r>
    </w:p>
    <w:p w:rsidR="00785D8D" w:rsidRPr="00785D8D" w:rsidRDefault="009906F5" w:rsidP="00785D8D">
      <w:pPr>
        <w:pStyle w:val="Bodytext20"/>
        <w:numPr>
          <w:ilvl w:val="0"/>
          <w:numId w:val="8"/>
        </w:numPr>
        <w:shd w:val="clear" w:color="auto" w:fill="auto"/>
        <w:tabs>
          <w:tab w:val="left" w:pos="1197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>Во всем остальном, что не предусмотрено настоящим Договором, Стороны руководствуются фед</w:t>
      </w:r>
      <w:r w:rsidRPr="00785D8D">
        <w:rPr>
          <w:sz w:val="20"/>
          <w:szCs w:val="20"/>
        </w:rPr>
        <w:t>е</w:t>
      </w:r>
      <w:r w:rsidRPr="00785D8D">
        <w:rPr>
          <w:sz w:val="20"/>
          <w:szCs w:val="20"/>
        </w:rPr>
        <w:t>ральным законодательством.</w:t>
      </w:r>
    </w:p>
    <w:p w:rsidR="00785D8D" w:rsidRPr="00785D8D" w:rsidRDefault="009906F5" w:rsidP="00785D8D">
      <w:pPr>
        <w:pStyle w:val="Bodytext20"/>
        <w:numPr>
          <w:ilvl w:val="0"/>
          <w:numId w:val="8"/>
        </w:numPr>
        <w:shd w:val="clear" w:color="auto" w:fill="auto"/>
        <w:tabs>
          <w:tab w:val="left" w:pos="1197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>Все споры и разногласия, возникающие между Сторонами по вопросам, не нашедшим своего разр</w:t>
      </w:r>
      <w:r w:rsidRPr="00785D8D">
        <w:rPr>
          <w:sz w:val="20"/>
          <w:szCs w:val="20"/>
        </w:rPr>
        <w:t>е</w:t>
      </w:r>
      <w:r w:rsidRPr="00785D8D">
        <w:rPr>
          <w:sz w:val="20"/>
          <w:szCs w:val="20"/>
        </w:rPr>
        <w:t>шения в тексте данного Договора, будут разрешаться путем переговоров на основе федерального законодательства.</w:t>
      </w:r>
    </w:p>
    <w:p w:rsidR="00C21B42" w:rsidRPr="00785D8D" w:rsidRDefault="009906F5" w:rsidP="00785D8D">
      <w:pPr>
        <w:pStyle w:val="Bodytext20"/>
        <w:numPr>
          <w:ilvl w:val="0"/>
          <w:numId w:val="8"/>
        </w:numPr>
        <w:shd w:val="clear" w:color="auto" w:fill="auto"/>
        <w:tabs>
          <w:tab w:val="left" w:pos="1197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 xml:space="preserve">При не урегулировании в процессе переговоров спорных вопросов споры разрешаются в </w:t>
      </w:r>
      <w:r w:rsidR="00B17333" w:rsidRPr="00785D8D">
        <w:rPr>
          <w:sz w:val="20"/>
          <w:szCs w:val="20"/>
        </w:rPr>
        <w:t>суде, по месту нахождения имущества</w:t>
      </w:r>
      <w:r w:rsidRPr="00785D8D">
        <w:rPr>
          <w:sz w:val="20"/>
          <w:szCs w:val="20"/>
        </w:rPr>
        <w:t>.</w:t>
      </w:r>
    </w:p>
    <w:p w:rsidR="00C21B42" w:rsidRPr="00785D8D" w:rsidRDefault="009906F5" w:rsidP="00785D8D">
      <w:pPr>
        <w:pStyle w:val="Heading10"/>
        <w:keepNext/>
        <w:keepLines/>
        <w:numPr>
          <w:ilvl w:val="0"/>
          <w:numId w:val="11"/>
        </w:numPr>
        <w:shd w:val="clear" w:color="auto" w:fill="auto"/>
        <w:tabs>
          <w:tab w:val="left" w:pos="3794"/>
        </w:tabs>
        <w:spacing w:before="120" w:after="120" w:line="240" w:lineRule="auto"/>
        <w:rPr>
          <w:sz w:val="20"/>
          <w:szCs w:val="20"/>
        </w:rPr>
      </w:pPr>
      <w:bookmarkStart w:id="7" w:name="bookmark7"/>
      <w:r w:rsidRPr="00785D8D">
        <w:rPr>
          <w:sz w:val="20"/>
          <w:szCs w:val="20"/>
        </w:rPr>
        <w:t>Заключительные положения</w:t>
      </w:r>
      <w:bookmarkEnd w:id="7"/>
    </w:p>
    <w:p w:rsidR="00C21B42" w:rsidRPr="00785D8D" w:rsidRDefault="009906F5" w:rsidP="00785D8D">
      <w:pPr>
        <w:pStyle w:val="Bodytext20"/>
        <w:numPr>
          <w:ilvl w:val="0"/>
          <w:numId w:val="10"/>
        </w:numPr>
        <w:shd w:val="clear" w:color="auto" w:fill="auto"/>
        <w:tabs>
          <w:tab w:val="left" w:pos="1202"/>
        </w:tabs>
        <w:spacing w:before="120" w:after="120" w:line="240" w:lineRule="auto"/>
        <w:ind w:firstLine="567"/>
        <w:rPr>
          <w:sz w:val="20"/>
          <w:szCs w:val="20"/>
        </w:rPr>
      </w:pPr>
      <w:r w:rsidRPr="00785D8D">
        <w:rPr>
          <w:sz w:val="20"/>
          <w:szCs w:val="20"/>
        </w:rPr>
        <w:t xml:space="preserve">Настоящий Договор составлен в </w:t>
      </w:r>
      <w:r w:rsidR="00785D8D" w:rsidRPr="00785D8D">
        <w:rPr>
          <w:sz w:val="20"/>
          <w:szCs w:val="20"/>
        </w:rPr>
        <w:t xml:space="preserve">двух </w:t>
      </w:r>
      <w:r w:rsidRPr="00785D8D">
        <w:rPr>
          <w:sz w:val="20"/>
          <w:szCs w:val="20"/>
        </w:rPr>
        <w:t>экземплярах, имеющих одинаковую юридическую силу, по о</w:t>
      </w:r>
      <w:r w:rsidRPr="00785D8D">
        <w:rPr>
          <w:sz w:val="20"/>
          <w:szCs w:val="20"/>
        </w:rPr>
        <w:t>д</w:t>
      </w:r>
      <w:r w:rsidRPr="00785D8D">
        <w:rPr>
          <w:sz w:val="20"/>
          <w:szCs w:val="20"/>
        </w:rPr>
        <w:t>ному</w:t>
      </w:r>
      <w:r w:rsidR="00785D8D" w:rsidRPr="00785D8D">
        <w:rPr>
          <w:sz w:val="20"/>
          <w:szCs w:val="20"/>
        </w:rPr>
        <w:t xml:space="preserve"> экземпляру для каждой из Сторон</w:t>
      </w:r>
      <w:r w:rsidRPr="00785D8D">
        <w:rPr>
          <w:sz w:val="20"/>
          <w:szCs w:val="20"/>
        </w:rPr>
        <w:t>.</w:t>
      </w:r>
    </w:p>
    <w:p w:rsidR="00B17333" w:rsidRPr="00785D8D" w:rsidRDefault="00B17333" w:rsidP="00785D8D">
      <w:pPr>
        <w:pStyle w:val="Heading10"/>
        <w:keepNext/>
        <w:keepLines/>
        <w:shd w:val="clear" w:color="auto" w:fill="auto"/>
        <w:tabs>
          <w:tab w:val="left" w:pos="2590"/>
          <w:tab w:val="left" w:pos="6126"/>
        </w:tabs>
        <w:spacing w:before="120" w:after="120" w:line="240" w:lineRule="auto"/>
        <w:ind w:firstLine="0"/>
        <w:jc w:val="left"/>
        <w:rPr>
          <w:sz w:val="20"/>
          <w:szCs w:val="20"/>
        </w:rPr>
      </w:pPr>
      <w:bookmarkStart w:id="8" w:name="bookmark8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138"/>
      </w:tblGrid>
      <w:tr w:rsidR="00B17333" w:rsidRPr="00785D8D" w:rsidTr="00726E09">
        <w:trPr>
          <w:trHeight w:val="5798"/>
        </w:trPr>
        <w:tc>
          <w:tcPr>
            <w:tcW w:w="6487" w:type="dxa"/>
          </w:tcPr>
          <w:p w:rsidR="00785D8D" w:rsidRPr="00785D8D" w:rsidRDefault="00B17333" w:rsidP="00785D8D">
            <w:pPr>
              <w:pStyle w:val="Heading10"/>
              <w:keepNext/>
              <w:keepLines/>
              <w:shd w:val="clear" w:color="auto" w:fill="auto"/>
              <w:tabs>
                <w:tab w:val="left" w:pos="2590"/>
                <w:tab w:val="left" w:pos="6126"/>
              </w:tabs>
              <w:spacing w:before="120" w:after="120" w:line="240" w:lineRule="auto"/>
              <w:ind w:firstLine="0"/>
              <w:jc w:val="left"/>
              <w:rPr>
                <w:sz w:val="20"/>
                <w:szCs w:val="20"/>
              </w:rPr>
            </w:pPr>
            <w:r w:rsidRPr="00785D8D">
              <w:rPr>
                <w:sz w:val="20"/>
                <w:szCs w:val="20"/>
              </w:rPr>
              <w:t>Продавец:</w:t>
            </w:r>
          </w:p>
          <w:p w:rsidR="00785D8D" w:rsidRDefault="00785D8D" w:rsidP="00785D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26E09" w:rsidRDefault="00726E09" w:rsidP="00785D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26E09" w:rsidRPr="00785D8D" w:rsidRDefault="00726E09" w:rsidP="00785D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5D8D" w:rsidRPr="00726E09" w:rsidRDefault="00785D8D" w:rsidP="00785D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5D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</w:t>
            </w:r>
            <w:r w:rsidRPr="00726E0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726E09" w:rsidRDefault="00726E09" w:rsidP="00726E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6E09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26E09">
              <w:rPr>
                <w:rFonts w:ascii="Times New Roman" w:hAnsi="Times New Roman" w:cs="Times New Roman"/>
                <w:bCs/>
                <w:sz w:val="20"/>
                <w:szCs w:val="20"/>
              </w:rPr>
              <w:t>ДАЛЬНЕВОСТОЧНЫЙ БАНК ПАО СБЕ</w:t>
            </w:r>
            <w:r w:rsidRPr="00726E09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726E09">
              <w:rPr>
                <w:rFonts w:ascii="Times New Roman" w:hAnsi="Times New Roman" w:cs="Times New Roman"/>
                <w:bCs/>
                <w:sz w:val="20"/>
                <w:szCs w:val="20"/>
              </w:rPr>
              <w:t>БАНК</w:t>
            </w:r>
          </w:p>
          <w:p w:rsidR="00726E09" w:rsidRPr="00726E09" w:rsidRDefault="00726E09" w:rsidP="00726E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6E09">
              <w:rPr>
                <w:rFonts w:ascii="Times New Roman" w:hAnsi="Times New Roman" w:cs="Times New Roman"/>
                <w:bCs/>
                <w:sz w:val="20"/>
                <w:szCs w:val="20"/>
              </w:rPr>
              <w:t>БИК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</w:t>
            </w:r>
            <w:r w:rsidRPr="00726E09">
              <w:rPr>
                <w:rFonts w:ascii="Times New Roman" w:hAnsi="Times New Roman" w:cs="Times New Roman"/>
                <w:bCs/>
                <w:sz w:val="20"/>
                <w:szCs w:val="20"/>
              </w:rPr>
              <w:t>40813608</w:t>
            </w:r>
          </w:p>
          <w:p w:rsidR="00726E09" w:rsidRPr="00726E09" w:rsidRDefault="00726E09" w:rsidP="00726E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6E09">
              <w:rPr>
                <w:rFonts w:ascii="Times New Roman" w:hAnsi="Times New Roman" w:cs="Times New Roman"/>
                <w:bCs/>
                <w:sz w:val="20"/>
                <w:szCs w:val="20"/>
              </w:rPr>
              <w:t>Корсчёт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26E09">
              <w:rPr>
                <w:rFonts w:ascii="Times New Roman" w:hAnsi="Times New Roman" w:cs="Times New Roman"/>
                <w:bCs/>
                <w:sz w:val="20"/>
                <w:szCs w:val="20"/>
              </w:rPr>
              <w:t>30101 810 6 0000 0000608</w:t>
            </w:r>
          </w:p>
          <w:p w:rsidR="00726E09" w:rsidRPr="00726E09" w:rsidRDefault="00726E09" w:rsidP="00726E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6E09">
              <w:rPr>
                <w:rFonts w:ascii="Times New Roman" w:hAnsi="Times New Roman" w:cs="Times New Roman"/>
                <w:bCs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26E09">
              <w:rPr>
                <w:rFonts w:ascii="Times New Roman" w:hAnsi="Times New Roman" w:cs="Times New Roman"/>
                <w:bCs/>
                <w:sz w:val="20"/>
                <w:szCs w:val="20"/>
              </w:rPr>
              <w:t>7707083893</w:t>
            </w:r>
          </w:p>
          <w:p w:rsidR="00726E09" w:rsidRPr="00726E09" w:rsidRDefault="00726E09" w:rsidP="00726E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6E09">
              <w:rPr>
                <w:rFonts w:ascii="Times New Roman" w:hAnsi="Times New Roman" w:cs="Times New Roman"/>
                <w:bCs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26E09">
              <w:rPr>
                <w:rFonts w:ascii="Times New Roman" w:hAnsi="Times New Roman" w:cs="Times New Roman"/>
                <w:bCs/>
                <w:sz w:val="20"/>
                <w:szCs w:val="20"/>
              </w:rPr>
              <w:t>254002002</w:t>
            </w:r>
          </w:p>
          <w:p w:rsidR="00785D8D" w:rsidRPr="00785D8D" w:rsidRDefault="00726E09" w:rsidP="00785D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Р.сч </w:t>
            </w:r>
            <w:r w:rsidRPr="00726E09">
              <w:rPr>
                <w:rFonts w:ascii="Times New Roman" w:hAnsi="Times New Roman" w:cs="Times New Roman"/>
                <w:bCs/>
                <w:sz w:val="20"/>
                <w:szCs w:val="20"/>
              </w:rPr>
              <w:t>40702 810 6 5000 0002476</w:t>
            </w:r>
          </w:p>
          <w:p w:rsidR="00B17333" w:rsidRPr="00785D8D" w:rsidRDefault="00785D8D" w:rsidP="00785D8D">
            <w:pPr>
              <w:pStyle w:val="Heading10"/>
              <w:keepNext/>
              <w:keepLines/>
              <w:shd w:val="clear" w:color="auto" w:fill="auto"/>
              <w:tabs>
                <w:tab w:val="left" w:pos="2590"/>
                <w:tab w:val="left" w:pos="6126"/>
              </w:tabs>
              <w:spacing w:before="120" w:after="120" w:line="240" w:lineRule="auto"/>
              <w:ind w:firstLine="0"/>
              <w:jc w:val="left"/>
              <w:rPr>
                <w:sz w:val="20"/>
                <w:szCs w:val="20"/>
              </w:rPr>
            </w:pPr>
            <w:r w:rsidRPr="00785D8D">
              <w:rPr>
                <w:sz w:val="20"/>
                <w:szCs w:val="20"/>
              </w:rPr>
              <w:t>Конкурсный управляющий _________ М.К.Бурмак</w:t>
            </w:r>
          </w:p>
        </w:tc>
        <w:tc>
          <w:tcPr>
            <w:tcW w:w="3138" w:type="dxa"/>
          </w:tcPr>
          <w:p w:rsidR="00B17333" w:rsidRPr="00785D8D" w:rsidRDefault="00B17333" w:rsidP="00785D8D">
            <w:pPr>
              <w:pStyle w:val="Heading10"/>
              <w:keepNext/>
              <w:keepLines/>
              <w:shd w:val="clear" w:color="auto" w:fill="auto"/>
              <w:tabs>
                <w:tab w:val="left" w:pos="2590"/>
                <w:tab w:val="left" w:pos="6126"/>
              </w:tabs>
              <w:spacing w:before="120" w:after="120" w:line="240" w:lineRule="auto"/>
              <w:ind w:firstLine="0"/>
              <w:jc w:val="left"/>
              <w:rPr>
                <w:sz w:val="20"/>
                <w:szCs w:val="20"/>
              </w:rPr>
            </w:pPr>
            <w:r w:rsidRPr="00785D8D">
              <w:rPr>
                <w:sz w:val="20"/>
                <w:szCs w:val="20"/>
              </w:rPr>
              <w:t>Покупатель:</w:t>
            </w:r>
          </w:p>
          <w:p w:rsidR="00B17333" w:rsidRPr="00785D8D" w:rsidRDefault="00B17333" w:rsidP="00785D8D">
            <w:pPr>
              <w:pStyle w:val="Heading10"/>
              <w:keepNext/>
              <w:keepLines/>
              <w:shd w:val="clear" w:color="auto" w:fill="auto"/>
              <w:tabs>
                <w:tab w:val="left" w:pos="2590"/>
                <w:tab w:val="left" w:pos="6126"/>
              </w:tabs>
              <w:spacing w:before="120" w:after="120" w:line="240" w:lineRule="auto"/>
              <w:ind w:firstLine="0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C21B42" w:rsidRPr="0081329B" w:rsidRDefault="009906F5" w:rsidP="00B17333">
      <w:pPr>
        <w:pStyle w:val="Heading10"/>
        <w:keepNext/>
        <w:keepLines/>
        <w:shd w:val="clear" w:color="auto" w:fill="auto"/>
        <w:tabs>
          <w:tab w:val="left" w:pos="2590"/>
          <w:tab w:val="left" w:pos="6126"/>
        </w:tabs>
        <w:spacing w:after="0" w:line="25" w:lineRule="atLeast"/>
        <w:ind w:firstLine="0"/>
        <w:contextualSpacing/>
        <w:jc w:val="left"/>
        <w:rPr>
          <w:b w:val="0"/>
          <w:sz w:val="22"/>
          <w:szCs w:val="22"/>
        </w:rPr>
      </w:pPr>
      <w:r w:rsidRPr="0081329B">
        <w:rPr>
          <w:b w:val="0"/>
          <w:sz w:val="22"/>
          <w:szCs w:val="22"/>
        </w:rPr>
        <w:tab/>
      </w:r>
      <w:bookmarkEnd w:id="8"/>
    </w:p>
    <w:sectPr w:rsidR="00C21B42" w:rsidRPr="0081329B" w:rsidSect="001D67A4">
      <w:type w:val="continuous"/>
      <w:pgSz w:w="11900" w:h="16840"/>
      <w:pgMar w:top="581" w:right="822" w:bottom="1248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A6C" w:rsidRDefault="00194A6C">
      <w:r>
        <w:separator/>
      </w:r>
    </w:p>
  </w:endnote>
  <w:endnote w:type="continuationSeparator" w:id="0">
    <w:p w:rsidR="00194A6C" w:rsidRDefault="00194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FB" w:rsidRDefault="00D103F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FB" w:rsidRDefault="00D103F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FB" w:rsidRDefault="00D103F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A6C" w:rsidRDefault="00194A6C"/>
  </w:footnote>
  <w:footnote w:type="continuationSeparator" w:id="0">
    <w:p w:rsidR="00194A6C" w:rsidRDefault="00194A6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FB" w:rsidRDefault="00D103F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FB" w:rsidRDefault="00D103F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3FB" w:rsidRDefault="00D103F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A3D85"/>
    <w:multiLevelType w:val="multilevel"/>
    <w:tmpl w:val="B520173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891383"/>
    <w:multiLevelType w:val="multilevel"/>
    <w:tmpl w:val="B7D885E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4320B7"/>
    <w:multiLevelType w:val="multilevel"/>
    <w:tmpl w:val="C2328C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7F040A"/>
    <w:multiLevelType w:val="multilevel"/>
    <w:tmpl w:val="35CAFB2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9004B3"/>
    <w:multiLevelType w:val="hybridMultilevel"/>
    <w:tmpl w:val="05A4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C704D"/>
    <w:multiLevelType w:val="multilevel"/>
    <w:tmpl w:val="7ED0685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BF0A70"/>
    <w:multiLevelType w:val="multilevel"/>
    <w:tmpl w:val="AD6228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627F69"/>
    <w:multiLevelType w:val="multilevel"/>
    <w:tmpl w:val="5FC233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865652"/>
    <w:multiLevelType w:val="multilevel"/>
    <w:tmpl w:val="55D67E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A85C9F"/>
    <w:multiLevelType w:val="multilevel"/>
    <w:tmpl w:val="0E066DF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C27158"/>
    <w:multiLevelType w:val="multilevel"/>
    <w:tmpl w:val="F238F2D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defaultTabStop w:val="708"/>
  <w:autoHyphenation/>
  <w:drawingGridHorizontalSpacing w:val="181"/>
  <w:drawingGridVerticalSpacing w:val="181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1B42"/>
    <w:rsid w:val="00194A6C"/>
    <w:rsid w:val="001D67A4"/>
    <w:rsid w:val="00253691"/>
    <w:rsid w:val="00315D34"/>
    <w:rsid w:val="003603FE"/>
    <w:rsid w:val="003D5803"/>
    <w:rsid w:val="00653B33"/>
    <w:rsid w:val="00726E09"/>
    <w:rsid w:val="00785D8D"/>
    <w:rsid w:val="007E742D"/>
    <w:rsid w:val="0081329B"/>
    <w:rsid w:val="009906F5"/>
    <w:rsid w:val="00B17333"/>
    <w:rsid w:val="00BC7DE0"/>
    <w:rsid w:val="00C21B42"/>
    <w:rsid w:val="00D1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03FE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03FE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3603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3603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3603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3603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sid w:val="003603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3603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NotBold">
    <w:name w:val="Body text (3) + Not Bold"/>
    <w:basedOn w:val="Bodytext3"/>
    <w:rsid w:val="003603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3603FE"/>
    <w:pPr>
      <w:shd w:val="clear" w:color="auto" w:fill="FFFFFF"/>
      <w:spacing w:after="360" w:line="0" w:lineRule="atLeast"/>
      <w:ind w:hanging="6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3603FE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a"/>
    <w:link w:val="Headerorfooter"/>
    <w:rsid w:val="003603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30">
    <w:name w:val="Body text (3)"/>
    <w:basedOn w:val="a"/>
    <w:link w:val="Bodytext3"/>
    <w:rsid w:val="003603F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39"/>
    <w:rsid w:val="00B17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D67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7A4"/>
    <w:rPr>
      <w:color w:val="000000"/>
    </w:rPr>
  </w:style>
  <w:style w:type="paragraph" w:styleId="a7">
    <w:name w:val="footer"/>
    <w:basedOn w:val="a"/>
    <w:link w:val="a8"/>
    <w:uiPriority w:val="99"/>
    <w:unhideWhenUsed/>
    <w:rsid w:val="001D67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7A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342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0528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1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45276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7425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484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5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79799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879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831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9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05492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5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7544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2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780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5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0965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2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2022-05-18T09:13:00Z</dcterms:created>
  <dcterms:modified xsi:type="dcterms:W3CDTF">2025-08-04T03:10:00Z</dcterms:modified>
</cp:coreProperties>
</file>