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BBC6" w14:textId="673006CF" w:rsidR="00B27D2C" w:rsidRDefault="0079735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ВНИМАНИЕ! ЭТО ПРОЕКТ ДОГОВОРА - ЗАМЕНИТЕ ДАННЫЕ НА СВОИ (</w:t>
      </w:r>
      <w:r w:rsidR="00BF2740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ДАННОЕ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СООБЩЕНИЕ СОТРИТЕ)</w:t>
      </w:r>
    </w:p>
    <w:p w14:paraId="1F6B65B6" w14:textId="77777777" w:rsidR="00B27D2C" w:rsidRDefault="00B27D2C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/>
        </w:rPr>
      </w:pPr>
    </w:p>
    <w:p w14:paraId="7629B53B" w14:textId="77777777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ДОГОВОР О ЗАДАТКЕ С ПРЕТЕНДЕНТОМ НА УЧАСТИЕ</w:t>
      </w:r>
    </w:p>
    <w:p w14:paraId="391A8887" w14:textId="09948FE1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В ТОРГАХ ПО ПРОДАЖЕ ИМУЩЕСТВА</w:t>
      </w:r>
    </w:p>
    <w:p w14:paraId="33C6EC00" w14:textId="77777777" w:rsidR="00BF2740" w:rsidRDefault="00BF2740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</w:p>
    <w:p w14:paraId="41E0CD5D" w14:textId="690C56EA" w:rsidR="00B27D2C" w:rsidRDefault="00966E9E" w:rsidP="00CE3D60">
      <w:pPr>
        <w:pStyle w:val="af7"/>
        <w:widowControl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"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г</w:t>
      </w:r>
    </w:p>
    <w:p w14:paraId="68333330" w14:textId="77777777" w:rsidR="00B27D2C" w:rsidRDefault="00B27D2C">
      <w:pPr>
        <w:pStyle w:val="af7"/>
        <w:widowControl w:val="0"/>
        <w:rPr>
          <w:rFonts w:ascii="Times New Roman" w:hAnsi="Times New Roman" w:cs="Times New Roman"/>
          <w:sz w:val="20"/>
          <w:szCs w:val="20"/>
        </w:rPr>
      </w:pPr>
    </w:p>
    <w:p w14:paraId="16FAC706" w14:textId="286FBD1F" w:rsidR="00B27D2C" w:rsidRDefault="0079735F" w:rsidP="00CE3D6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BC0150" w:rsidRPr="00BC0150">
        <w:rPr>
          <w:rFonts w:ascii="Times New Roman" w:hAnsi="Times New Roman" w:cs="Times New Roman"/>
          <w:sz w:val="20"/>
          <w:szCs w:val="20"/>
        </w:rPr>
        <w:t>Гришин Олег Юрьевич (дата рождения 06.09.1969, паспорт серии 5614 № 235657, место рождения: гор. Пенза, выдан ОУФМС России по Пензенской области в Железнодорожном районе гор. Пензы от 20.09.2014 г., код подразделения 580-004, адрес регистрации: Пензенская область, город Пенза, улица Зеленая, дом 14В, кв.1, ИНН 582900069395)</w:t>
      </w:r>
      <w:r>
        <w:rPr>
          <w:rFonts w:ascii="Times New Roman" w:hAnsi="Times New Roman" w:cs="Times New Roman"/>
          <w:sz w:val="20"/>
          <w:szCs w:val="20"/>
        </w:rPr>
        <w:t xml:space="preserve">, действующий от имени </w:t>
      </w:r>
      <w:r w:rsidR="00D23A8D" w:rsidRPr="00D23A8D">
        <w:rPr>
          <w:rFonts w:ascii="Times New Roman" w:hAnsi="Times New Roman" w:cs="Times New Roman"/>
          <w:sz w:val="20"/>
          <w:szCs w:val="20"/>
        </w:rPr>
        <w:t>Березина Сергея Васильевича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="00D23A8D" w:rsidRPr="00D23A8D">
        <w:rPr>
          <w:rFonts w:ascii="Times New Roman" w:hAnsi="Times New Roman" w:cs="Times New Roman"/>
          <w:sz w:val="20"/>
          <w:szCs w:val="20"/>
        </w:rPr>
        <w:t>решения Арбитражного суда города Москвы от 14.06.2023 г. по делу № А40-38612/23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и в соответствии с п. 5 ст. 213.25 ФЗ «О несостоятельности (банкротстве)», именуемый в дальнейшем “Продавец”, с одной стороны</w:t>
      </w:r>
      <w:r>
        <w:rPr>
          <w:rFonts w:ascii="Times New Roman" w:hAnsi="Times New Roman"/>
          <w:color w:val="000000" w:themeColor="text1"/>
          <w:sz w:val="20"/>
        </w:rPr>
        <w:t xml:space="preserve">, и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0"/>
        </w:rPr>
        <w:t xml:space="preserve"> 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(дата рождения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паспорт серии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№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место рождения: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выдан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от 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г., код подразделения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-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адрес регистрации: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ИНН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>)</w:t>
      </w:r>
      <w:r>
        <w:rPr>
          <w:rFonts w:ascii="Times New Roman" w:hAnsi="Times New Roman"/>
          <w:color w:val="000000" w:themeColor="text1"/>
          <w:sz w:val="20"/>
        </w:rPr>
        <w:t xml:space="preserve">, именуемый в дальнейшем </w:t>
      </w:r>
      <w:r>
        <w:rPr>
          <w:rFonts w:ascii="Times New Roman" w:hAnsi="Times New Roman"/>
          <w:b/>
          <w:color w:val="000000" w:themeColor="text1"/>
          <w:sz w:val="20"/>
        </w:rPr>
        <w:t>“Претендент”</w:t>
      </w:r>
      <w:r>
        <w:rPr>
          <w:rFonts w:ascii="Times New Roman" w:hAnsi="Times New Roman"/>
          <w:color w:val="000000" w:themeColor="text1"/>
          <w:sz w:val="20"/>
        </w:rPr>
        <w:t xml:space="preserve">, с другой стороны, именуемые в дальнейшем </w:t>
      </w:r>
      <w:r>
        <w:rPr>
          <w:rFonts w:ascii="Times New Roman" w:hAnsi="Times New Roman"/>
          <w:b/>
          <w:bCs/>
          <w:color w:val="000000" w:themeColor="text1"/>
          <w:sz w:val="20"/>
        </w:rPr>
        <w:t>“Стороны”</w:t>
      </w:r>
      <w:r>
        <w:rPr>
          <w:rFonts w:ascii="Times New Roman" w:hAnsi="Times New Roman"/>
          <w:color w:val="000000" w:themeColor="text1"/>
          <w:sz w:val="20"/>
        </w:rPr>
        <w:t>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2DB1FEF5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302E64A0" w14:textId="18F5785A" w:rsidR="007B7406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 Предметом настоящего Договора является внесение Претендентом задатка для участия в торгах в форме аукциона с открытой формой предоставления предложения о цене по продаже Имущества</w:t>
      </w:r>
      <w:r w:rsidR="007B7406">
        <w:rPr>
          <w:rFonts w:ascii="Times New Roman" w:hAnsi="Times New Roman" w:cs="Times New Roman"/>
          <w:sz w:val="20"/>
          <w:szCs w:val="20"/>
        </w:rPr>
        <w:t xml:space="preserve"> </w:t>
      </w:r>
      <w:r w:rsidR="00D23A8D" w:rsidRPr="00D23A8D">
        <w:rPr>
          <w:rFonts w:ascii="Times New Roman" w:hAnsi="Times New Roman" w:cs="Times New Roman"/>
          <w:sz w:val="20"/>
          <w:szCs w:val="20"/>
        </w:rPr>
        <w:t>Березина Сергея Васильевича</w:t>
      </w:r>
      <w:r w:rsidR="007B7406">
        <w:rPr>
          <w:rFonts w:ascii="Times New Roman" w:hAnsi="Times New Roman" w:cs="Times New Roman"/>
          <w:sz w:val="20"/>
          <w:szCs w:val="20"/>
        </w:rPr>
        <w:t xml:space="preserve"> -</w:t>
      </w:r>
      <w:r w:rsidR="00723C51" w:rsidRPr="00723C51">
        <w:rPr>
          <w:rFonts w:ascii="Times New Roman" w:hAnsi="Times New Roman" w:cs="Times New Roman"/>
          <w:sz w:val="20"/>
          <w:szCs w:val="20"/>
        </w:rPr>
        <w:t xml:space="preserve"> </w:t>
      </w:r>
      <w:r w:rsidR="00723C51" w:rsidRPr="007B7406">
        <w:rPr>
          <w:rFonts w:ascii="Times New Roman" w:hAnsi="Times New Roman" w:cs="Times New Roman"/>
          <w:sz w:val="20"/>
          <w:szCs w:val="20"/>
          <w:highlight w:val="red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08EC550" w14:textId="04A7B098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(далее – Имущество) </w:t>
      </w:r>
    </w:p>
    <w:p w14:paraId="20344C68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торгов и засчитывается в счет платежа, причитающегося с Претендента в счет оплаты приобретаемого Имущества. </w:t>
      </w:r>
    </w:p>
    <w:p w14:paraId="4116DE5F" w14:textId="38BF39C0" w:rsidR="00B27D2C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>
        <w:rPr>
          <w:rFonts w:ascii="Times New Roman" w:hAnsi="Times New Roman" w:cs="Times New Roman"/>
          <w:sz w:val="20"/>
          <w:szCs w:val="20"/>
          <w:highlight w:val="yellow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 руб. 00 коп. </w:t>
      </w:r>
    </w:p>
    <w:p w14:paraId="255DC0B3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18B652DE" w14:textId="3A0FFD23" w:rsidR="00B27D2C" w:rsidRPr="00966E9E" w:rsidRDefault="0079735F" w:rsidP="009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0"/>
          <w:szCs w:val="20"/>
        </w:rPr>
        <w:t xml:space="preserve">     2.1. </w:t>
      </w:r>
      <w:r w:rsidRPr="00966E9E">
        <w:rPr>
          <w:rFonts w:ascii="Times New Roman" w:hAnsi="Times New Roman" w:cs="Times New Roman"/>
          <w:sz w:val="20"/>
          <w:szCs w:val="20"/>
        </w:rPr>
        <w:t xml:space="preserve">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 </w:t>
      </w:r>
      <w:r w:rsidR="00D23A8D" w:rsidRPr="00D23A8D">
        <w:rPr>
          <w:rFonts w:ascii="Times New Roman" w:hAnsi="Times New Roman" w:cs="Times New Roman"/>
          <w:sz w:val="20"/>
          <w:szCs w:val="20"/>
        </w:rPr>
        <w:t>Банк получателя ФИЛИАЛ "ЦЕНТРАЛЬНЫЙ" ПАО "СОВКОМБАНК", кс 30101810150040000763, БИК: 045004763, ИНН: 4401116480, ОГРН: 1144400000425, КПП: 544543001, Получатель Гришин Олег Юрьевич, лицевой счет – 40817810750223209377</w:t>
      </w:r>
      <w:r w:rsidRPr="00966E9E">
        <w:rPr>
          <w:rFonts w:ascii="Times New Roman" w:hAnsi="Times New Roman" w:cs="Times New Roman"/>
          <w:sz w:val="20"/>
          <w:szCs w:val="20"/>
        </w:rPr>
        <w:t>. 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2595DF33" w14:textId="77777777" w:rsidR="00B27D2C" w:rsidRDefault="00B27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01A0651F" w14:textId="77777777" w:rsidR="00B27D2C" w:rsidRDefault="0079735F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2.2. Претендент не вправе распоряжаться денежными средствами, поступающими на счет Продавца в качестве задатка.</w:t>
      </w:r>
    </w:p>
    <w:p w14:paraId="01541595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2.3. На денежные средства, перечисленные Претендентом в соответствии с настоящим Договором, проценты не начисляются. </w:t>
      </w:r>
    </w:p>
    <w:p w14:paraId="11CC94E7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07063F56" w14:textId="4EA8B1F1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2.5. Возврат денежных средств в соответствии с разделом 3 настоящего договора осуществляется на счет Претендента. За правильность указания своих банковских реквизитов ответственность несет Претендент.</w:t>
      </w:r>
    </w:p>
    <w:p w14:paraId="15B87AC5" w14:textId="77777777" w:rsidR="00B27D2C" w:rsidRDefault="0079735F">
      <w:pPr>
        <w:widowControl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3. Возврат задатка</w:t>
      </w:r>
    </w:p>
    <w:p w14:paraId="614A97B4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Задаток возвращается Претенденту в случаях, когда Претендент:</w:t>
      </w:r>
    </w:p>
    <w:p w14:paraId="05AAC0D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допущен к участию в торгах;</w:t>
      </w:r>
    </w:p>
    <w:p w14:paraId="02B3BF09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признан победителем торгов</w:t>
      </w:r>
    </w:p>
    <w:p w14:paraId="44B47D15" w14:textId="17424692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отзывает заявку в установленный срок</w:t>
      </w:r>
    </w:p>
    <w:p w14:paraId="5B2F6D0A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рабочих дней с даты подведения итогов торгов. </w:t>
      </w:r>
    </w:p>
    <w:p w14:paraId="4577046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>
        <w:rPr>
          <w:rFonts w:ascii="Times New Roman" w:eastAsia="Times New Roman CYR" w:hAnsi="Times New Roman" w:cs="Times New Roman"/>
          <w:color w:val="000000"/>
          <w:spacing w:val="-2"/>
          <w:sz w:val="20"/>
          <w:szCs w:val="20"/>
          <w:highlight w:val="yellow"/>
        </w:rPr>
        <w:t>______________________________________</w:t>
      </w:r>
    </w:p>
    <w:p w14:paraId="01EFDEB9" w14:textId="0384B1F3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>
        <w:rPr>
          <w:rFonts w:ascii="Times New Roman" w:hAnsi="Times New Roman" w:cs="Times New Roman"/>
          <w:sz w:val="20"/>
          <w:szCs w:val="20"/>
          <w:u w:val="single"/>
        </w:rPr>
        <w:t>п</w:t>
      </w:r>
      <w:r w:rsidR="007B7406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>
        <w:rPr>
          <w:rFonts w:ascii="Times New Roman" w:hAnsi="Times New Roman" w:cs="Times New Roman"/>
          <w:sz w:val="20"/>
          <w:szCs w:val="20"/>
          <w:u w:val="single"/>
        </w:rPr>
        <w:t>3.1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38E8606D" w14:textId="66396009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45C81AAD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28B439F6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520676A" w14:textId="01BE6844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на разрешение в </w:t>
      </w:r>
      <w:r w:rsidR="007B7406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рбитражный суд в соответствии с действующим законодательством Российской Федерации.</w:t>
      </w:r>
    </w:p>
    <w:p w14:paraId="1F1D2A7D" w14:textId="42263414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6B0DC53D" w14:textId="167BD7ED" w:rsidR="007B7406" w:rsidRPr="00CE3D60" w:rsidRDefault="0079735F" w:rsidP="00CE3D60">
      <w:pPr>
        <w:widowControl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50"/>
        <w:gridCol w:w="4828"/>
      </w:tblGrid>
      <w:tr w:rsidR="007B7406" w14:paraId="288523DA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895FD5" w14:textId="77777777" w:rsidR="007B7406" w:rsidRDefault="007B7406" w:rsidP="009A4650">
            <w:pPr>
              <w:spacing w:after="0" w:line="240" w:lineRule="auto"/>
              <w:ind w:right="-2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2E1FC1" w14:textId="7E4067C1" w:rsidR="007B7406" w:rsidRPr="007B7406" w:rsidRDefault="007B7406" w:rsidP="009A4650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7B7406" w14:paraId="2FA52274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BD3C0A" w14:textId="5DF268F7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Финансовый управляющий - </w:t>
            </w:r>
            <w:r w:rsidRPr="007B7406">
              <w:rPr>
                <w:rFonts w:ascii="Times New Roman" w:hAnsi="Times New Roman"/>
                <w:sz w:val="20"/>
              </w:rPr>
              <w:t xml:space="preserve">Гришин </w:t>
            </w:r>
            <w:r w:rsidR="00BC0150">
              <w:rPr>
                <w:rFonts w:ascii="Times New Roman" w:hAnsi="Times New Roman"/>
                <w:sz w:val="20"/>
              </w:rPr>
              <w:t>Олег Юрьевич</w:t>
            </w:r>
          </w:p>
          <w:p w14:paraId="74B4F6F0" w14:textId="6BD53A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ИНН: </w:t>
            </w:r>
            <w:r w:rsidR="00BC0150" w:rsidRPr="00BC0150">
              <w:rPr>
                <w:rFonts w:ascii="Times New Roman" w:hAnsi="Times New Roman"/>
                <w:sz w:val="20"/>
              </w:rPr>
              <w:t>582900069395</w:t>
            </w:r>
          </w:p>
          <w:p w14:paraId="5DB596C1" w14:textId="1D041FC0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B7406">
              <w:rPr>
                <w:rFonts w:ascii="Times New Roman" w:hAnsi="Times New Roman"/>
                <w:sz w:val="20"/>
              </w:rPr>
              <w:t xml:space="preserve">Почтовый адрес: </w:t>
            </w:r>
            <w:r w:rsidR="00BC0150" w:rsidRPr="00BC0150">
              <w:rPr>
                <w:rFonts w:ascii="Times New Roman" w:hAnsi="Times New Roman"/>
                <w:sz w:val="20"/>
              </w:rPr>
              <w:t>440026, г. Пенза, ул. Советская, д.4, офис 10</w:t>
            </w:r>
          </w:p>
          <w:p w14:paraId="3CE956EA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6316FDB" w14:textId="6EA4187A" w:rsidR="007B7406" w:rsidRDefault="00D23A8D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23A8D">
              <w:rPr>
                <w:rFonts w:ascii="Times New Roman" w:hAnsi="Times New Roman"/>
                <w:sz w:val="20"/>
              </w:rPr>
              <w:t>Банк получателя ФИЛИАЛ "ЦЕНТРАЛЬНЫЙ" ПАО "СОВКОМБАНК", кс 30101810150040000763, БИК: 045004763, ИНН: 4401116480, ОГРН: 1144400000425, КПП: 544543001, Получатель Гришин Олег Юрьевич, лицевой счет – 40817810750223209377</w:t>
            </w:r>
          </w:p>
          <w:p w14:paraId="319CD0EB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8078F3A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0E8555" w14:textId="1CF5A306" w:rsidR="007B7406" w:rsidRDefault="00CE3D60" w:rsidP="009A4650">
            <w:pPr>
              <w:rPr>
                <w:rFonts w:ascii="Times New Roman" w:hAnsi="Times New Roman"/>
                <w:sz w:val="20"/>
              </w:rPr>
            </w:pPr>
            <w:r w:rsidRPr="00CE3D60">
              <w:rPr>
                <w:rFonts w:ascii="Times New Roman" w:hAnsi="Times New Roman"/>
                <w:sz w:val="20"/>
                <w:highlight w:val="yellow"/>
              </w:rPr>
              <w:t>_______ _______ ________</w:t>
            </w:r>
          </w:p>
          <w:p w14:paraId="2E3CCE97" w14:textId="60780E65" w:rsidR="00CE3D60" w:rsidRDefault="00CE3D60" w:rsidP="009A46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CE3D60">
              <w:rPr>
                <w:rFonts w:ascii="Times New Roman" w:hAnsi="Times New Roman"/>
                <w:sz w:val="20"/>
              </w:rPr>
              <w:t xml:space="preserve">аспорт серии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</w:t>
            </w:r>
            <w:r w:rsidRPr="00CE3D60">
              <w:rPr>
                <w:rFonts w:ascii="Times New Roman" w:hAnsi="Times New Roman"/>
                <w:sz w:val="20"/>
              </w:rPr>
              <w:t xml:space="preserve"> №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</w:t>
            </w:r>
            <w:r w:rsidRPr="00CE3D60">
              <w:rPr>
                <w:rFonts w:ascii="Times New Roman" w:hAnsi="Times New Roman"/>
                <w:sz w:val="20"/>
              </w:rPr>
              <w:t xml:space="preserve">, выдан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______________</w:t>
            </w:r>
            <w:r w:rsidRPr="00CE3D60">
              <w:rPr>
                <w:rFonts w:ascii="Times New Roman" w:hAnsi="Times New Roman"/>
                <w:sz w:val="20"/>
              </w:rPr>
              <w:t xml:space="preserve"> от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__.__.____</w:t>
            </w:r>
            <w:r w:rsidRPr="00CE3D60">
              <w:rPr>
                <w:rFonts w:ascii="Times New Roman" w:hAnsi="Times New Roman"/>
                <w:sz w:val="20"/>
              </w:rPr>
              <w:t xml:space="preserve"> г., код подразделения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___-___</w:t>
            </w:r>
          </w:p>
          <w:p w14:paraId="243C60FE" w14:textId="748BB21C" w:rsidR="007B7406" w:rsidRPr="00C453AE" w:rsidRDefault="007B7406" w:rsidP="009A4650">
            <w:pPr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>ИНН</w:t>
            </w:r>
            <w:r w:rsidR="00CE3D60" w:rsidRPr="00CE3D60">
              <w:rPr>
                <w:rFonts w:ascii="Times New Roman" w:hAnsi="Times New Roman"/>
                <w:sz w:val="20"/>
              </w:rPr>
              <w:t>:</w:t>
            </w:r>
            <w:r w:rsidRPr="00C453AE">
              <w:rPr>
                <w:rFonts w:ascii="Times New Roman" w:hAnsi="Times New Roman"/>
                <w:sz w:val="20"/>
              </w:rPr>
              <w:t xml:space="preserve">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</w:t>
            </w:r>
          </w:p>
          <w:p w14:paraId="3B61BD3A" w14:textId="132E213F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 xml:space="preserve">Адрес: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_____________</w:t>
            </w:r>
          </w:p>
        </w:tc>
      </w:tr>
      <w:tr w:rsidR="007B7406" w14:paraId="54CFB9E9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27817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F9DF34B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98B47E9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F5269F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7B73A83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 ----------------------       ----------------------------------</w:t>
            </w:r>
          </w:p>
          <w:p w14:paraId="2B4C8603" w14:textId="2E8596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(подпись)                       (расшифровка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BDF37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</w:t>
            </w:r>
          </w:p>
          <w:p w14:paraId="5F30DB1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050EAAC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B47BDF8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A4FCC1B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----------------------       ----------------------------------</w:t>
            </w:r>
          </w:p>
          <w:p w14:paraId="2255E8C6" w14:textId="36DEFD80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 (подпись)                   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 (расшифровка подписи)</w:t>
            </w:r>
          </w:p>
        </w:tc>
      </w:tr>
    </w:tbl>
    <w:p w14:paraId="6F25FDE0" w14:textId="77777777" w:rsidR="007B7406" w:rsidRPr="007B7406" w:rsidRDefault="007B7406">
      <w:pPr>
        <w:widowControl w:val="0"/>
        <w:spacing w:line="239" w:lineRule="atLeast"/>
        <w:ind w:right="-20"/>
        <w:rPr>
          <w:rFonts w:ascii="Times New Roman" w:hAnsi="Times New Roman" w:cs="Times New Roman"/>
          <w:lang w:val="en-US"/>
        </w:rPr>
      </w:pPr>
    </w:p>
    <w:sectPr w:rsidR="007B7406" w:rsidRPr="007B74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C5FD3" w14:textId="77777777" w:rsidR="00916194" w:rsidRDefault="00916194">
      <w:pPr>
        <w:spacing w:after="0" w:line="240" w:lineRule="auto"/>
      </w:pPr>
      <w:r>
        <w:separator/>
      </w:r>
    </w:p>
  </w:endnote>
  <w:endnote w:type="continuationSeparator" w:id="0">
    <w:p w14:paraId="54457384" w14:textId="77777777" w:rsidR="00916194" w:rsidRDefault="0091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47B9A" w14:textId="77777777" w:rsidR="00916194" w:rsidRDefault="00916194">
      <w:pPr>
        <w:spacing w:after="0" w:line="240" w:lineRule="auto"/>
      </w:pPr>
      <w:r>
        <w:separator/>
      </w:r>
    </w:p>
  </w:footnote>
  <w:footnote w:type="continuationSeparator" w:id="0">
    <w:p w14:paraId="7A92FF25" w14:textId="77777777" w:rsidR="00916194" w:rsidRDefault="009161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2C"/>
    <w:rsid w:val="001A0D52"/>
    <w:rsid w:val="00210B6D"/>
    <w:rsid w:val="00256F98"/>
    <w:rsid w:val="002B6044"/>
    <w:rsid w:val="005B4ACB"/>
    <w:rsid w:val="005B5043"/>
    <w:rsid w:val="00723C51"/>
    <w:rsid w:val="0079735F"/>
    <w:rsid w:val="00797CE3"/>
    <w:rsid w:val="007B7406"/>
    <w:rsid w:val="008C6E4E"/>
    <w:rsid w:val="00916194"/>
    <w:rsid w:val="00966E9E"/>
    <w:rsid w:val="00B27D2C"/>
    <w:rsid w:val="00BB4B01"/>
    <w:rsid w:val="00BC0150"/>
    <w:rsid w:val="00BF2740"/>
    <w:rsid w:val="00CE3D60"/>
    <w:rsid w:val="00D23A8D"/>
    <w:rsid w:val="00F752D6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E6E"/>
  <w15:docId w15:val="{F294F4F0-4C8F-3E47-B6AE-99C8991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bidi="lo-L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99"/>
    <w:qFormat/>
    <w:rPr>
      <w:lang w:bidi="lo-LA"/>
    </w:rPr>
  </w:style>
  <w:style w:type="table" w:styleId="af8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1D63702-E621-5B4B-9626-C6B40A7C10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6</cp:revision>
  <dcterms:created xsi:type="dcterms:W3CDTF">2024-04-02T16:20:00Z</dcterms:created>
  <dcterms:modified xsi:type="dcterms:W3CDTF">2026-03-24T12:27:00Z</dcterms:modified>
</cp:coreProperties>
</file>