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деревня Шардонемь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10"/>
          </w:cols>
          <w:docGrid w:linePitch="360"/>
        </w:sectPr>
      </w:pPr>
      <w:r>
        <w:rPr>
          <w:rFonts w:ascii="Times New Roman" w:hAnsi="Times New Roman"/>
        </w:rPr>
        <w:t xml:space="preserve">23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Григорьев Михаил Михайлович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Архангельской области от 25.06.2025 г. по делу № А</w:t>
      </w:r>
      <w:r>
        <w:rPr>
          <w:rFonts w:ascii="Times New Roman" w:hAnsi="Times New Roman"/>
        </w:rPr>
        <w:t xml:space="preserve">05-5315/2025 В.В. Скворцов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</w:t>
      </w:r>
      <w:r>
        <w:rPr>
          <w:rFonts w:ascii="Times New Roman" w:hAnsi="Times New Roman"/>
        </w:rPr>
        <w:t xml:space="preserve">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</w:t>
      </w:r>
      <w:r>
        <w:rPr>
          <w:rFonts w:ascii="Times New Roman" w:hAnsi="Times New Roman"/>
        </w:rPr>
        <w:t xml:space="preserve">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</w:t>
      </w:r>
      <w:r>
        <w:rPr>
          <w:rFonts w:ascii="Times New Roman" w:hAnsi="Times New Roman"/>
        </w:rPr>
        <w:t xml:space="preserve">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</w:t>
      </w:r>
      <w:r>
        <w:rPr>
          <w:rFonts w:ascii="Times New Roman" w:hAnsi="Times New Roman"/>
        </w:rPr>
        <w:t xml:space="preserve">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</w:t>
      </w:r>
      <w:r>
        <w:rPr>
          <w:rFonts w:ascii="Times New Roman" w:hAnsi="Times New Roman"/>
        </w:rPr>
        <w:t xml:space="preserve">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 р</w:t>
      </w:r>
      <w:r>
        <w:rPr>
          <w:rFonts w:ascii="Times New Roman" w:hAnsi="Times New Roman"/>
        </w:rPr>
        <w:t xml:space="preserve">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</w:t>
      </w:r>
      <w:r>
        <w:rPr>
          <w:rFonts w:ascii="Times New Roman" w:hAnsi="Times New Roman"/>
        </w:rPr>
        <w:t xml:space="preserve">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</w:t>
      </w:r>
      <w:r>
        <w:rPr>
          <w:rFonts w:ascii="Times New Roman" w:hAnsi="Times New Roman"/>
        </w:rPr>
        <w:t xml:space="preserve">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</w:t>
      </w:r>
      <w:r>
        <w:rPr>
          <w:rFonts w:ascii="Times New Roman" w:hAnsi="Times New Roman"/>
        </w:rPr>
        <w:t xml:space="preserve">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</w:t>
      </w:r>
      <w:r>
        <w:rPr>
          <w:rFonts w:ascii="Times New Roman" w:hAnsi="Times New Roman"/>
        </w:rPr>
        <w:t xml:space="preserve">та, указанного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Архангельской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</w:t>
      </w:r>
      <w:r>
        <w:rPr>
          <w:rFonts w:ascii="Times New Roman" w:hAnsi="Times New Roman"/>
        </w:rPr>
        <w:t xml:space="preserve">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Григорьев Михаил Михайлович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29.12.1980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Карпогоры Пинежского района Архангельской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105-185-492 41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291902160046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164604, Архангельская область, деревня Шардонемь, ул Центральная, д 194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40817810504001908184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040407627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Григорьева Михаила Михайловича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деревня Шардонемь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23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Григорьев Михаил Михайлович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Архангельской области от 25.06.2025 г. по делу № А05-5315/2025 В.В. Скворцов</w:t>
      </w:r>
      <w:r>
        <w:rPr>
          <w:rFonts w:ascii="Times New Roman" w:hAnsi="Times New Roman"/>
        </w:rPr>
        <w:t xml:space="preserve">, с одной стороны, и _________________, именуе</w:t>
      </w:r>
      <w:r>
        <w:rPr>
          <w:rFonts w:ascii="Times New Roman" w:hAnsi="Times New Roman"/>
        </w:rPr>
        <w:t xml:space="preserve">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</w:t>
      </w:r>
      <w:r>
        <w:rPr>
          <w:rFonts w:ascii="Times New Roman" w:hAnsi="Times New Roman" w:eastAsia="Times New Roman"/>
          <w:lang w:eastAsia="ru-RU"/>
        </w:rPr>
        <w:t xml:space="preserve">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</w:t>
      </w:r>
      <w:r>
        <w:rPr>
          <w:rFonts w:ascii="Times New Roman" w:hAnsi="Times New Roman" w:eastAsia="Times New Roman"/>
          <w:lang w:eastAsia="ru-RU"/>
        </w:rPr>
        <w:t xml:space="preserve">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Григорьев Михаил Михайлович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29.12.1980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Карпогоры Пинежского района Архангельской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105-185-492 41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291902160046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164604, Архангельская область, деревня Шардонемь, ул Центральная, д 194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40817810504001908184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040407627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Григорьева Михаила Михайловича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6871</Characters>
  <CharactersWithSpaces>8060</CharactersWithSpaces>
  <DocSecurity>0</DocSecurity>
  <HyperlinksChanged>false</HyperlinksChanged>
  <Lines>57</Lines>
  <Pages>4</Pages>
  <Paragraphs>16</Paragraphs>
  <ScaleCrop>false</ScaleCrop>
  <SharedDoc>false</SharedDoc>
  <Template>Normal</Template>
  <Words>1205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2026-03-23T18:09:00Z</dcterms:created>
  <dcterms:modified xsi:type="dcterms:W3CDTF">2026-03-23T18:09:00Z</dcterms:modified>
  <cp:version>1048576</cp:version>
</cp:coreProperties>
</file>