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ст-ца Архангельская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194"/>
          </w:cols>
          <w:docGrid w:linePitch="360"/>
        </w:sectPr>
      </w:pPr>
      <w:r>
        <w:rPr>
          <w:rFonts w:ascii="Times New Roman" w:hAnsi="Times New Roman"/>
        </w:rPr>
        <w:t xml:space="preserve">26 декабря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Носов Виталий Геннадьевич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08.07.2025 г. по делу</w:t>
      </w:r>
      <w:r>
        <w:rPr>
          <w:rFonts w:ascii="Times New Roman" w:hAnsi="Times New Roman"/>
        </w:rPr>
        <w:t xml:space="preserve"> № А32-18625/2025 Ф.С. Житник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</w:t>
      </w:r>
      <w:r>
        <w:rPr>
          <w:rFonts w:ascii="Times New Roman" w:hAnsi="Times New Roman"/>
        </w:rPr>
        <w:t xml:space="preserve">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</w:t>
      </w:r>
      <w:r>
        <w:rPr>
          <w:rFonts w:ascii="Times New Roman" w:hAnsi="Times New Roman"/>
        </w:rPr>
        <w:t xml:space="preserve">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</w:t>
      </w:r>
      <w:r>
        <w:rPr>
          <w:rFonts w:ascii="Times New Roman" w:hAnsi="Times New Roman"/>
        </w:rPr>
        <w:t xml:space="preserve">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</w:t>
      </w:r>
      <w:r>
        <w:rPr>
          <w:rFonts w:ascii="Times New Roman" w:hAnsi="Times New Roman"/>
        </w:rPr>
        <w:t xml:space="preserve">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</w:t>
      </w:r>
      <w:r>
        <w:rPr>
          <w:rFonts w:ascii="Times New Roman" w:hAnsi="Times New Roman"/>
        </w:rPr>
        <w:t xml:space="preserve">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</w:t>
      </w:r>
      <w:r>
        <w:rPr>
          <w:rFonts w:ascii="Times New Roman" w:hAnsi="Times New Roman"/>
        </w:rPr>
        <w:t xml:space="preserve">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Краснодарского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Носов Виталий Геннадьевич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14.08.1981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Хурдалан Апшеронского р-на Респ. Азербайджан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039-173-188 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260600671237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352118, Краснодарский край, ст-ца Архангельская, ул Партизанская, д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Носова Виталия Геннадьевича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ст-ца Архангельская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34"/>
          </w:cols>
          <w:docGrid w:linePitch="360"/>
        </w:sectPr>
      </w:pPr>
      <w:r>
        <w:rPr>
          <w:rFonts w:ascii="Times New Roman" w:hAnsi="Times New Roman"/>
        </w:rPr>
        <w:t xml:space="preserve">26 декабря 2025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Носов Ви</w:t>
      </w:r>
      <w:r>
        <w:rPr>
          <w:rFonts w:ascii="Times New Roman" w:hAnsi="Times New Roman"/>
        </w:rPr>
        <w:t xml:space="preserve">талий Геннадьевич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08.07.2025 г. по делу № А32-18625/2025 Ф.С. Житник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</w:t>
      </w:r>
      <w:r>
        <w:rPr>
          <w:rFonts w:ascii="Times New Roman" w:hAnsi="Times New Roman" w:eastAsia="Times New Roman"/>
          <w:lang w:eastAsia="ru-RU"/>
        </w:rPr>
        <w:t xml:space="preserve">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</w:t>
      </w:r>
      <w:r>
        <w:rPr>
          <w:rFonts w:ascii="Times New Roman" w:hAnsi="Times New Roman" w:eastAsia="Times New Roman"/>
          <w:lang w:eastAsia="ru-RU"/>
        </w:rPr>
        <w:t xml:space="preserve">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Носов Виталий Геннадьевич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14.08.1981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пос. Хурдалан Апшеронского р-на Респ. Азербайджан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039-173-188 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260600671237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352118, Краснодарский край, ст-ца Архангельская, ул Партизанская, д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Носова Виталия Геннадьевича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5980</Characters>
  <CharactersWithSpaces>7014</CharactersWithSpaces>
  <DocSecurity>0</DocSecurity>
  <HyperlinksChanged>false</HyperlinksChanged>
  <Lines>49</Lines>
  <Pages>3</Pages>
  <Paragraphs>14</Paragraphs>
  <ScaleCrop>false</ScaleCrop>
  <SharedDoc>false</SharedDoc>
  <Template>Normal</Template>
  <Words>1048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2025-12-26T10:15:00Z</dcterms:created>
  <dcterms:modified xsi:type="dcterms:W3CDTF">2025-12-26T10:15:00Z</dcterms:modified>
  <cp:version>1048576</cp:version>
</cp:coreProperties>
</file>