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село Вяткино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26 декабря 2025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Дружинин Александр Михайлович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Алтайского края от 13.05.2025 г. по делу № А03-643</w:t>
      </w:r>
      <w:r>
        <w:rPr>
          <w:rFonts w:ascii="Times New Roman" w:hAnsi="Times New Roman"/>
        </w:rPr>
        <w:t xml:space="preserve">7/2025 П.В. Сигарев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</w:t>
      </w:r>
      <w:r>
        <w:rPr>
          <w:rFonts w:ascii="Times New Roman" w:hAnsi="Times New Roman"/>
        </w:rPr>
        <w:t xml:space="preserve">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</w:t>
      </w:r>
      <w:r>
        <w:rPr>
          <w:rFonts w:ascii="Times New Roman" w:hAnsi="Times New Roman"/>
        </w:rPr>
        <w:t xml:space="preserve">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</w:t>
      </w:r>
      <w:r>
        <w:rPr>
          <w:rFonts w:ascii="Times New Roman" w:hAnsi="Times New Roman"/>
        </w:rPr>
        <w:t xml:space="preserve">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</w:t>
      </w:r>
      <w:r>
        <w:rPr>
          <w:rFonts w:ascii="Times New Roman" w:hAnsi="Times New Roman"/>
        </w:rPr>
        <w:t xml:space="preserve">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</w:t>
      </w:r>
      <w:r>
        <w:rPr>
          <w:rFonts w:ascii="Times New Roman" w:hAnsi="Times New Roman"/>
        </w:rPr>
        <w:t xml:space="preserve">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</w:t>
      </w:r>
      <w:r>
        <w:rPr>
          <w:rFonts w:ascii="Times New Roman" w:hAnsi="Times New Roman"/>
        </w:rPr>
        <w:t xml:space="preserve">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</w:t>
      </w:r>
      <w:r>
        <w:rPr>
          <w:rFonts w:ascii="Times New Roman" w:hAnsi="Times New Roman"/>
        </w:rPr>
        <w:t xml:space="preserve">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</w:t>
      </w:r>
      <w:r>
        <w:rPr>
          <w:rFonts w:ascii="Times New Roman" w:hAnsi="Times New Roman"/>
        </w:rPr>
        <w:t xml:space="preserve">находится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</w:t>
      </w:r>
      <w:r>
        <w:rPr>
          <w:rFonts w:ascii="Times New Roman" w:hAnsi="Times New Roman"/>
        </w:rPr>
        <w:t xml:space="preserve">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</w:t>
      </w:r>
      <w:r>
        <w:rPr>
          <w:rFonts w:ascii="Times New Roman" w:hAnsi="Times New Roman"/>
        </w:rPr>
        <w:t xml:space="preserve">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Алтайского края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Дружинин Александр Михайлович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22.04.1986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Вяткино Усть-Пристанского р-на Алтайского края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125-143-604 19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228500568080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659584, Алтайский край, село Вяткино, ул Садовая, д 5, кв 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40817810002006934164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30101810400000000225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Дружинина Александра Михайловича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село Вяткино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0"/>
          </w:cols>
          <w:docGrid w:linePitch="360"/>
        </w:sectPr>
      </w:pPr>
      <w:r>
        <w:rPr>
          <w:rFonts w:ascii="Times New Roman" w:hAnsi="Times New Roman"/>
        </w:rPr>
        <w:t xml:space="preserve">26 декабря 2025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Дружинин Алекса</w:t>
      </w:r>
      <w:r>
        <w:rPr>
          <w:rFonts w:ascii="Times New Roman" w:hAnsi="Times New Roman"/>
        </w:rPr>
        <w:t xml:space="preserve">ндр Михайлович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Алтайского края от 13.05.2025 г. по делу № А03-6437/2025 П.В. Сигарев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</w:t>
      </w:r>
      <w:r>
        <w:rPr>
          <w:rFonts w:ascii="Times New Roman" w:hAnsi="Times New Roman" w:eastAsia="Times New Roman"/>
          <w:lang w:eastAsia="ru-RU"/>
        </w:rPr>
        <w:t xml:space="preserve">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</w:t>
      </w:r>
      <w:r>
        <w:rPr>
          <w:rFonts w:ascii="Times New Roman" w:hAnsi="Times New Roman" w:eastAsia="Times New Roman"/>
          <w:lang w:eastAsia="ru-RU"/>
        </w:rPr>
        <w:t xml:space="preserve">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Дружинин Александр Михайлович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22.04.1986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Вяткино Усть-Пристанского р-на Алтайского края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125-143-604 19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228500568080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659584, Алтайский край, село Вяткино, ул Садовая, д 5, кв 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40817810002006934164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30101810400000000225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Дружинина Александра Михайловича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5971</Characters>
  <CharactersWithSpaces>7004</CharactersWithSpaces>
  <DocSecurity>0</DocSecurity>
  <HyperlinksChanged>false</HyperlinksChanged>
  <Lines>49</Lines>
  <Pages>3</Pages>
  <Paragraphs>14</Paragraphs>
  <ScaleCrop>false</ScaleCrop>
  <SharedDoc>false</SharedDoc>
  <Template>Normal</Template>
  <Words>1047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2</cp:revision>
  <dcterms:created xsi:type="dcterms:W3CDTF">2025-12-26T10:18:00Z</dcterms:created>
  <dcterms:modified xsi:type="dcterms:W3CDTF">2025-12-26T10:18:00Z</dcterms:modified>
  <cp:version>1048576</cp:version>
</cp:coreProperties>
</file>