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8EC4C" w14:textId="77777777" w:rsidR="006F047A" w:rsidRPr="009A2869" w:rsidRDefault="006F047A" w:rsidP="00142185">
      <w:pPr>
        <w:jc w:val="right"/>
        <w:rPr>
          <w:sz w:val="24"/>
          <w:szCs w:val="24"/>
        </w:rPr>
      </w:pPr>
    </w:p>
    <w:p w14:paraId="47BDD1D0" w14:textId="77777777" w:rsidR="006F047A" w:rsidRPr="009A2869" w:rsidRDefault="006F047A" w:rsidP="00142185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  <w:r w:rsidRPr="009A2869">
        <w:rPr>
          <w:rFonts w:ascii="Times New Roman" w:hAnsi="Times New Roman"/>
          <w:sz w:val="24"/>
          <w:szCs w:val="24"/>
        </w:rPr>
        <w:t xml:space="preserve">ДОГОВОР О ЗАДАТКЕ № </w:t>
      </w:r>
      <w:r w:rsidR="00B75514" w:rsidRPr="00B75514">
        <w:rPr>
          <w:rFonts w:ascii="Times New Roman" w:hAnsi="Times New Roman"/>
          <w:sz w:val="24"/>
          <w:szCs w:val="24"/>
          <w:lang w:eastAsia="en-US"/>
        </w:rPr>
        <w:t>__/____</w:t>
      </w:r>
    </w:p>
    <w:p w14:paraId="5826E6DD" w14:textId="77777777" w:rsidR="006F047A" w:rsidRPr="009A2869" w:rsidRDefault="006F047A" w:rsidP="00142185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</w:p>
    <w:p w14:paraId="67737F01" w14:textId="72D5CADD" w:rsidR="00B662A2" w:rsidRDefault="00B662A2" w:rsidP="00142185">
      <w:pPr>
        <w:tabs>
          <w:tab w:val="left" w:pos="6198"/>
          <w:tab w:val="left" w:pos="6810"/>
          <w:tab w:val="left" w:pos="7413"/>
          <w:tab w:val="left" w:pos="7814"/>
          <w:tab w:val="left" w:pos="8602"/>
        </w:tabs>
        <w:jc w:val="both"/>
        <w:rPr>
          <w:b/>
          <w:sz w:val="24"/>
          <w:szCs w:val="24"/>
        </w:rPr>
      </w:pPr>
      <w:r w:rsidRPr="003826E2">
        <w:rPr>
          <w:b/>
          <w:sz w:val="24"/>
          <w:szCs w:val="24"/>
        </w:rPr>
        <w:t>г. Москва</w:t>
      </w:r>
      <w:r w:rsidRPr="003826E2">
        <w:rPr>
          <w:sz w:val="24"/>
          <w:szCs w:val="24"/>
        </w:rPr>
        <w:tab/>
      </w:r>
      <w:r w:rsidR="00B75514" w:rsidRPr="00B75514">
        <w:rPr>
          <w:b/>
          <w:sz w:val="24"/>
          <w:szCs w:val="24"/>
        </w:rPr>
        <w:t>«____» _______________20</w:t>
      </w:r>
      <w:r w:rsidR="00AF4A9F">
        <w:rPr>
          <w:b/>
          <w:sz w:val="24"/>
          <w:szCs w:val="24"/>
        </w:rPr>
        <w:t>2</w:t>
      </w:r>
      <w:r w:rsidR="002E780A">
        <w:rPr>
          <w:b/>
          <w:sz w:val="24"/>
          <w:szCs w:val="24"/>
        </w:rPr>
        <w:t>6</w:t>
      </w:r>
      <w:r w:rsidR="00B75514" w:rsidRPr="00B75514">
        <w:rPr>
          <w:b/>
          <w:sz w:val="24"/>
          <w:szCs w:val="24"/>
        </w:rPr>
        <w:t xml:space="preserve"> года</w:t>
      </w:r>
      <w:r w:rsidR="00B75514">
        <w:rPr>
          <w:sz w:val="24"/>
          <w:szCs w:val="24"/>
        </w:rPr>
        <w:tab/>
      </w:r>
      <w:r w:rsidR="000A61E5">
        <w:rPr>
          <w:sz w:val="24"/>
          <w:szCs w:val="24"/>
        </w:rPr>
        <w:tab/>
      </w:r>
    </w:p>
    <w:p w14:paraId="54DC3795" w14:textId="77777777" w:rsidR="00B662A2" w:rsidRDefault="00B662A2" w:rsidP="00142185">
      <w:pPr>
        <w:tabs>
          <w:tab w:val="left" w:pos="7413"/>
          <w:tab w:val="left" w:pos="7814"/>
          <w:tab w:val="left" w:pos="8602"/>
        </w:tabs>
        <w:jc w:val="both"/>
        <w:rPr>
          <w:b/>
          <w:sz w:val="24"/>
          <w:szCs w:val="24"/>
        </w:rPr>
      </w:pPr>
    </w:p>
    <w:p w14:paraId="1F4D3063" w14:textId="212873A8" w:rsidR="00B662A2" w:rsidRDefault="002E780A" w:rsidP="008310C1">
      <w:pPr>
        <w:tabs>
          <w:tab w:val="left" w:pos="7413"/>
          <w:tab w:val="left" w:pos="7814"/>
          <w:tab w:val="left" w:pos="8602"/>
        </w:tabs>
        <w:ind w:firstLine="851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Конкурсный управляющий ООО «Торговый Дом Кристалл Забайкалья» </w:t>
      </w:r>
      <w:r>
        <w:rPr>
          <w:rFonts w:eastAsia="Calibri"/>
          <w:sz w:val="24"/>
          <w:szCs w:val="24"/>
        </w:rPr>
        <w:t xml:space="preserve">(ОГРН: 1167536054531; ИНН: 7524187493; юридический адрес: 119034, г Москва, пер Малый Лёвшинский, 10, Подв. пом IV К 2 оф 179) </w:t>
      </w:r>
      <w:r>
        <w:rPr>
          <w:rFonts w:eastAsia="Calibri"/>
          <w:b/>
          <w:sz w:val="24"/>
          <w:szCs w:val="24"/>
        </w:rPr>
        <w:t xml:space="preserve">Спирин Владимир Петрович </w:t>
      </w:r>
      <w:r>
        <w:rPr>
          <w:rFonts w:eastAsia="Calibri"/>
          <w:sz w:val="24"/>
          <w:szCs w:val="24"/>
        </w:rPr>
        <w:t>(</w:t>
      </w:r>
      <w:r>
        <w:rPr>
          <w:rFonts w:eastAsia="Calibri"/>
          <w:bCs/>
          <w:sz w:val="24"/>
          <w:szCs w:val="24"/>
        </w:rPr>
        <w:t>ИНН: 772621157298, СНИЛС 173-051-405 31, рег. номер – 22357</w:t>
      </w:r>
      <w:r>
        <w:rPr>
          <w:rFonts w:eastAsia="Calibri"/>
          <w:sz w:val="24"/>
          <w:szCs w:val="24"/>
        </w:rPr>
        <w:t xml:space="preserve">, </w:t>
      </w:r>
      <w:r>
        <w:rPr>
          <w:rFonts w:eastAsia="Calibri"/>
          <w:bCs/>
          <w:sz w:val="24"/>
          <w:szCs w:val="24"/>
        </w:rPr>
        <w:t>член ААУ «СИРИУС» ИНН: 5043069006, ОГРН: 1205000015615, юр. адрес: 142280, Московская область, г. Протвино, шоссе Кременковское, дом 2, оф. 104/2</w:t>
      </w:r>
      <w:r>
        <w:rPr>
          <w:rFonts w:eastAsia="Calibri"/>
          <w:sz w:val="24"/>
          <w:szCs w:val="24"/>
        </w:rPr>
        <w:t xml:space="preserve">. Адрес для направления корреспонденции конкурсному управляющему: </w:t>
      </w:r>
      <w:r>
        <w:rPr>
          <w:rFonts w:eastAsia="Calibri"/>
          <w:bCs/>
          <w:sz w:val="24"/>
          <w:szCs w:val="24"/>
        </w:rPr>
        <w:t>119019, г. Москва, а/я 167)</w:t>
      </w:r>
      <w:r>
        <w:rPr>
          <w:rFonts w:eastAsia="Calibri"/>
          <w:sz w:val="24"/>
          <w:szCs w:val="24"/>
        </w:rPr>
        <w:t>, действующий на основании Решения Арбитражного суда города Москвы от 07.03.2025 по делу № А40-86105/2023</w:t>
      </w:r>
      <w:r>
        <w:rPr>
          <w:rFonts w:eastAsia="Calibri"/>
          <w:color w:val="000000"/>
          <w:sz w:val="24"/>
          <w:szCs w:val="24"/>
        </w:rPr>
        <w:t>,</w:t>
      </w:r>
      <w:r w:rsidR="00FF2DAF" w:rsidRPr="00FF2DAF">
        <w:rPr>
          <w:sz w:val="24"/>
          <w:szCs w:val="24"/>
        </w:rPr>
        <w:t xml:space="preserve"> </w:t>
      </w:r>
      <w:r w:rsidR="00FF2DAF" w:rsidRPr="00FF2DAF">
        <w:rPr>
          <w:sz w:val="24"/>
          <w:szCs w:val="24"/>
          <w:lang w:eastAsia="ar-SA"/>
        </w:rPr>
        <w:t>именуемый в дальнейшем</w:t>
      </w:r>
      <w:r w:rsidR="00957F07" w:rsidRPr="003826E2">
        <w:rPr>
          <w:sz w:val="24"/>
          <w:szCs w:val="24"/>
          <w:lang w:eastAsia="ar-SA"/>
        </w:rPr>
        <w:t xml:space="preserve"> </w:t>
      </w:r>
      <w:r w:rsidR="00B662A2" w:rsidRPr="00A83CFC">
        <w:rPr>
          <w:b/>
          <w:sz w:val="24"/>
          <w:szCs w:val="24"/>
          <w:lang w:eastAsia="ar-SA"/>
        </w:rPr>
        <w:t>«</w:t>
      </w:r>
      <w:r w:rsidR="000A61E5">
        <w:rPr>
          <w:b/>
          <w:bCs/>
          <w:sz w:val="24"/>
          <w:szCs w:val="24"/>
          <w:lang w:eastAsia="ar-SA"/>
        </w:rPr>
        <w:t>Организатор торгов</w:t>
      </w:r>
      <w:r w:rsidR="00B662A2" w:rsidRPr="00A83CFC">
        <w:rPr>
          <w:b/>
          <w:sz w:val="24"/>
          <w:szCs w:val="24"/>
          <w:lang w:eastAsia="ar-SA"/>
        </w:rPr>
        <w:t>»,</w:t>
      </w:r>
      <w:r w:rsidR="00B662A2" w:rsidRPr="003826E2">
        <w:rPr>
          <w:sz w:val="24"/>
          <w:szCs w:val="24"/>
          <w:lang w:eastAsia="ar-SA"/>
        </w:rPr>
        <w:t xml:space="preserve"> с одной стороны, и</w:t>
      </w:r>
    </w:p>
    <w:p w14:paraId="6F4616F6" w14:textId="77777777" w:rsidR="00B662A2" w:rsidRDefault="00B662A2" w:rsidP="00142185">
      <w:pPr>
        <w:tabs>
          <w:tab w:val="left" w:pos="7413"/>
          <w:tab w:val="left" w:pos="7814"/>
          <w:tab w:val="left" w:pos="8602"/>
        </w:tabs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 xml:space="preserve">, </w:t>
      </w:r>
      <w:r w:rsidRPr="000F6ED7">
        <w:rPr>
          <w:sz w:val="24"/>
          <w:szCs w:val="24"/>
        </w:rPr>
        <w:t>именуем</w:t>
      </w:r>
      <w:r w:rsidR="000A61E5">
        <w:rPr>
          <w:sz w:val="24"/>
          <w:szCs w:val="24"/>
        </w:rPr>
        <w:t xml:space="preserve">ый </w:t>
      </w:r>
      <w:r w:rsidRPr="000F6ED7">
        <w:rPr>
          <w:sz w:val="24"/>
          <w:szCs w:val="24"/>
        </w:rPr>
        <w:t xml:space="preserve">в дальнейшем </w:t>
      </w:r>
      <w:r w:rsidRPr="00A83CFC">
        <w:rPr>
          <w:b/>
          <w:sz w:val="24"/>
          <w:szCs w:val="24"/>
        </w:rPr>
        <w:t>«</w:t>
      </w:r>
      <w:r w:rsidR="000A61E5" w:rsidRPr="000A61E5">
        <w:rPr>
          <w:b/>
          <w:bCs/>
          <w:sz w:val="24"/>
          <w:szCs w:val="24"/>
        </w:rPr>
        <w:t>П</w:t>
      </w:r>
      <w:r w:rsidR="000A61E5">
        <w:rPr>
          <w:b/>
          <w:bCs/>
          <w:sz w:val="24"/>
          <w:szCs w:val="24"/>
        </w:rPr>
        <w:t>ретендент</w:t>
      </w:r>
      <w:r w:rsidRPr="00A83CFC">
        <w:rPr>
          <w:b/>
          <w:sz w:val="24"/>
          <w:szCs w:val="24"/>
        </w:rPr>
        <w:t>»,</w:t>
      </w:r>
      <w:r w:rsidRPr="000F6ED7">
        <w:rPr>
          <w:sz w:val="24"/>
          <w:szCs w:val="24"/>
        </w:rPr>
        <w:t xml:space="preserve"> с другой стороны, вместе именуемые </w:t>
      </w:r>
      <w:r w:rsidRPr="00A83CFC">
        <w:rPr>
          <w:b/>
          <w:sz w:val="24"/>
          <w:szCs w:val="24"/>
        </w:rPr>
        <w:t>«Стороны»,</w:t>
      </w:r>
      <w:r w:rsidRPr="000F6ED7">
        <w:rPr>
          <w:sz w:val="24"/>
          <w:szCs w:val="24"/>
        </w:rPr>
        <w:t xml:space="preserve"> заключили настоящий договор о нижеследующем:</w:t>
      </w:r>
    </w:p>
    <w:p w14:paraId="6EEBC2C4" w14:textId="77777777" w:rsidR="006F047A" w:rsidRPr="000A61E5" w:rsidRDefault="00B662A2" w:rsidP="00142185">
      <w:pPr>
        <w:pStyle w:val="ad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/>
          <w:spacing w:val="-2"/>
          <w:sz w:val="24"/>
          <w:szCs w:val="23"/>
        </w:rPr>
      </w:pPr>
      <w:r w:rsidRPr="000A61E5">
        <w:rPr>
          <w:b/>
          <w:bCs/>
          <w:color w:val="000000"/>
          <w:spacing w:val="-2"/>
          <w:sz w:val="24"/>
          <w:szCs w:val="23"/>
        </w:rPr>
        <w:t>Предмет Договора.</w:t>
      </w:r>
    </w:p>
    <w:p w14:paraId="659BCC84" w14:textId="77777777" w:rsidR="006F047A" w:rsidRPr="00587D91" w:rsidRDefault="006F047A" w:rsidP="00142185">
      <w:pPr>
        <w:shd w:val="clear" w:color="auto" w:fill="FFFFFF"/>
        <w:jc w:val="center"/>
        <w:rPr>
          <w:sz w:val="23"/>
          <w:szCs w:val="23"/>
        </w:rPr>
      </w:pPr>
    </w:p>
    <w:p w14:paraId="2501D2C6" w14:textId="3995C4FF" w:rsidR="006F047A" w:rsidRPr="000A61E5" w:rsidRDefault="006F047A" w:rsidP="002E780A">
      <w:pPr>
        <w:pStyle w:val="ad"/>
        <w:numPr>
          <w:ilvl w:val="1"/>
          <w:numId w:val="1"/>
        </w:numPr>
        <w:ind w:left="0" w:firstLine="0"/>
        <w:jc w:val="both"/>
        <w:rPr>
          <w:b/>
          <w:sz w:val="24"/>
          <w:szCs w:val="24"/>
        </w:rPr>
      </w:pPr>
      <w:r w:rsidRPr="000A61E5">
        <w:rPr>
          <w:sz w:val="24"/>
          <w:szCs w:val="24"/>
        </w:rPr>
        <w:t>В соответствии с условиями настоящего Договора</w:t>
      </w:r>
      <w:r w:rsidR="000A61E5">
        <w:rPr>
          <w:sz w:val="24"/>
          <w:szCs w:val="24"/>
        </w:rPr>
        <w:t>,</w:t>
      </w:r>
      <w:r w:rsidRPr="000A61E5">
        <w:rPr>
          <w:sz w:val="24"/>
          <w:szCs w:val="24"/>
        </w:rPr>
        <w:t xml:space="preserve"> Претендент для участия в торгах по продаже имущества, принадлежащего </w:t>
      </w:r>
      <w:r w:rsidR="002E780A" w:rsidRPr="002E780A">
        <w:rPr>
          <w:sz w:val="24"/>
          <w:szCs w:val="24"/>
        </w:rPr>
        <w:t>ООО «Торговый Дом Кристалл Забайкалья»</w:t>
      </w:r>
      <w:r w:rsidRPr="002E780A">
        <w:rPr>
          <w:sz w:val="24"/>
          <w:szCs w:val="24"/>
        </w:rPr>
        <w:t>,</w:t>
      </w:r>
      <w:r w:rsidRPr="000A61E5">
        <w:rPr>
          <w:sz w:val="24"/>
          <w:szCs w:val="24"/>
        </w:rPr>
        <w:t xml:space="preserve"> по лоту: </w:t>
      </w:r>
    </w:p>
    <w:p w14:paraId="51FFC235" w14:textId="77777777" w:rsidR="00B75514" w:rsidRDefault="00B75514" w:rsidP="001421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Лот №_____, _______________________________________________________________</w:t>
      </w:r>
    </w:p>
    <w:p w14:paraId="5BCA41A5" w14:textId="77777777" w:rsidR="006F047A" w:rsidRPr="009A2869" w:rsidRDefault="006F047A" w:rsidP="00142185">
      <w:pPr>
        <w:jc w:val="both"/>
        <w:rPr>
          <w:sz w:val="24"/>
          <w:szCs w:val="24"/>
        </w:rPr>
      </w:pPr>
      <w:r w:rsidRPr="009A2869">
        <w:rPr>
          <w:sz w:val="24"/>
          <w:szCs w:val="24"/>
        </w:rPr>
        <w:t>перечисл</w:t>
      </w:r>
      <w:r w:rsidR="00B75514">
        <w:rPr>
          <w:sz w:val="24"/>
          <w:szCs w:val="24"/>
        </w:rPr>
        <w:t>яет денежные средства в размере______________________________________________</w:t>
      </w:r>
      <w:r w:rsidRPr="009A2869">
        <w:rPr>
          <w:sz w:val="24"/>
          <w:szCs w:val="24"/>
        </w:rPr>
        <w:t xml:space="preserve">, НДС не облагается (далее – «Задаток») на счет, указанный в информационном сообщении о торгах (далее – </w:t>
      </w:r>
      <w:r w:rsidR="00B75514">
        <w:rPr>
          <w:sz w:val="24"/>
          <w:szCs w:val="24"/>
        </w:rPr>
        <w:t>«И</w:t>
      </w:r>
      <w:r w:rsidRPr="009A2869">
        <w:rPr>
          <w:sz w:val="24"/>
          <w:szCs w:val="24"/>
        </w:rPr>
        <w:t>нформационное сообщение</w:t>
      </w:r>
      <w:r w:rsidR="00B75514">
        <w:rPr>
          <w:sz w:val="24"/>
          <w:szCs w:val="24"/>
        </w:rPr>
        <w:t>»</w:t>
      </w:r>
      <w:r w:rsidRPr="009A2869">
        <w:rPr>
          <w:sz w:val="24"/>
          <w:szCs w:val="24"/>
        </w:rPr>
        <w:t>).</w:t>
      </w:r>
    </w:p>
    <w:p w14:paraId="79454156" w14:textId="77777777" w:rsidR="006F047A" w:rsidRPr="00B75514" w:rsidRDefault="006F047A" w:rsidP="00142185">
      <w:pPr>
        <w:pStyle w:val="ad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B75514">
        <w:rPr>
          <w:sz w:val="24"/>
          <w:szCs w:val="24"/>
        </w:rPr>
        <w:t xml:space="preserve">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торгов. </w:t>
      </w:r>
    </w:p>
    <w:p w14:paraId="70E87DBF" w14:textId="77777777" w:rsidR="006F047A" w:rsidRPr="00B75514" w:rsidRDefault="006F047A" w:rsidP="00142185">
      <w:pPr>
        <w:pStyle w:val="ad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B75514">
        <w:rPr>
          <w:sz w:val="24"/>
          <w:szCs w:val="24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№127-ФЗ «О н</w:t>
      </w:r>
      <w:r w:rsidR="00B75514" w:rsidRPr="00B75514">
        <w:rPr>
          <w:sz w:val="24"/>
          <w:szCs w:val="24"/>
        </w:rPr>
        <w:t>есостоятельности (банкротстве)» от 26.10.2002 г.</w:t>
      </w:r>
    </w:p>
    <w:p w14:paraId="222CEBD2" w14:textId="77777777" w:rsidR="006F047A" w:rsidRPr="00587D91" w:rsidRDefault="006F047A" w:rsidP="00142185">
      <w:pPr>
        <w:shd w:val="clear" w:color="auto" w:fill="FFFFFF"/>
        <w:jc w:val="both"/>
        <w:rPr>
          <w:b/>
          <w:bCs/>
          <w:color w:val="000000"/>
          <w:spacing w:val="-1"/>
          <w:sz w:val="23"/>
          <w:szCs w:val="23"/>
        </w:rPr>
      </w:pPr>
    </w:p>
    <w:p w14:paraId="305F8C44" w14:textId="77777777" w:rsidR="006F047A" w:rsidRPr="009A2869" w:rsidRDefault="00B662A2" w:rsidP="00142185">
      <w:pPr>
        <w:pStyle w:val="ConsTitle"/>
        <w:widowControl/>
        <w:numPr>
          <w:ilvl w:val="0"/>
          <w:numId w:val="1"/>
        </w:numPr>
        <w:jc w:val="center"/>
        <w:rPr>
          <w:rFonts w:ascii="Times New Roman" w:hAnsi="Times New Roman"/>
          <w:sz w:val="24"/>
          <w:szCs w:val="22"/>
        </w:rPr>
      </w:pPr>
      <w:r w:rsidRPr="009A2869">
        <w:rPr>
          <w:rFonts w:ascii="Times New Roman" w:hAnsi="Times New Roman"/>
          <w:sz w:val="24"/>
          <w:szCs w:val="22"/>
        </w:rPr>
        <w:t>Порядок внесения задатка</w:t>
      </w:r>
      <w:r>
        <w:rPr>
          <w:rFonts w:ascii="Times New Roman" w:hAnsi="Times New Roman"/>
          <w:sz w:val="24"/>
          <w:szCs w:val="22"/>
        </w:rPr>
        <w:t>.</w:t>
      </w:r>
    </w:p>
    <w:p w14:paraId="5C94D049" w14:textId="77777777" w:rsidR="00B75514" w:rsidRDefault="00B75514" w:rsidP="00142185">
      <w:pPr>
        <w:pStyle w:val="Con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14:paraId="54077A94" w14:textId="77777777" w:rsidR="006F047A" w:rsidRPr="001C2F06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C2F06">
        <w:rPr>
          <w:rFonts w:ascii="Times New Roman" w:hAnsi="Times New Roman"/>
          <w:b w:val="0"/>
          <w:sz w:val="24"/>
          <w:szCs w:val="24"/>
        </w:rPr>
        <w:t>Задаток должен быть внесен Претендентом на указанный в информационном сообщении о торгах счет</w:t>
      </w:r>
      <w:r w:rsidR="00B75514" w:rsidRPr="001C2F06">
        <w:rPr>
          <w:rFonts w:ascii="Times New Roman" w:hAnsi="Times New Roman"/>
          <w:b w:val="0"/>
          <w:sz w:val="24"/>
          <w:szCs w:val="24"/>
        </w:rPr>
        <w:t>,</w:t>
      </w:r>
      <w:r w:rsidRPr="001C2F06">
        <w:rPr>
          <w:rFonts w:ascii="Times New Roman" w:hAnsi="Times New Roman"/>
          <w:b w:val="0"/>
          <w:sz w:val="24"/>
          <w:szCs w:val="24"/>
        </w:rPr>
        <w:t xml:space="preserve"> не позднее указанной в таком сообщении даты и времени окончания приема заявок на участие в торгах</w:t>
      </w:r>
      <w:r w:rsidR="001C2F06" w:rsidRPr="001C2F06">
        <w:rPr>
          <w:rFonts w:ascii="Times New Roman" w:hAnsi="Times New Roman"/>
          <w:b w:val="0"/>
          <w:sz w:val="24"/>
          <w:szCs w:val="24"/>
        </w:rPr>
        <w:t>.</w:t>
      </w:r>
    </w:p>
    <w:p w14:paraId="3DF6557C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</w:t>
      </w:r>
      <w:r w:rsidR="004A70A1">
        <w:rPr>
          <w:rFonts w:ascii="Times New Roman" w:hAnsi="Times New Roman"/>
          <w:b w:val="0"/>
          <w:sz w:val="24"/>
          <w:szCs w:val="24"/>
        </w:rPr>
        <w:t>частию в торгах не допускается.</w:t>
      </w:r>
    </w:p>
    <w:p w14:paraId="2E3A4818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CEC9697" w14:textId="77777777" w:rsidR="006F047A" w:rsidRPr="009A2869" w:rsidRDefault="006F047A" w:rsidP="004A70A1">
      <w:pPr>
        <w:pStyle w:val="Con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14:paraId="6B59D879" w14:textId="77777777" w:rsidR="006F047A" w:rsidRPr="009A2869" w:rsidRDefault="00B662A2" w:rsidP="00142185">
      <w:pPr>
        <w:pStyle w:val="ConsTitle"/>
        <w:widowControl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9A2869">
        <w:rPr>
          <w:rFonts w:ascii="Times New Roman" w:hAnsi="Times New Roman"/>
          <w:sz w:val="24"/>
          <w:szCs w:val="24"/>
        </w:rPr>
        <w:t>Порядок возврата и удержания задатка</w:t>
      </w:r>
      <w:r>
        <w:rPr>
          <w:rFonts w:ascii="Times New Roman" w:hAnsi="Times New Roman"/>
          <w:sz w:val="24"/>
          <w:szCs w:val="24"/>
        </w:rPr>
        <w:t>.</w:t>
      </w:r>
    </w:p>
    <w:p w14:paraId="70D28DF2" w14:textId="77777777" w:rsidR="006F047A" w:rsidRPr="009A2869" w:rsidRDefault="006F047A" w:rsidP="004A70A1">
      <w:pPr>
        <w:pStyle w:val="Con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14:paraId="589C5DA5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</w:t>
      </w:r>
      <w:r w:rsidRPr="009A2869">
        <w:rPr>
          <w:rFonts w:ascii="Times New Roman" w:hAnsi="Times New Roman"/>
          <w:b w:val="0"/>
          <w:sz w:val="24"/>
          <w:szCs w:val="24"/>
        </w:rPr>
        <w:lastRenderedPageBreak/>
        <w:t>проведения торгов, путем перечисления суммы внесенного задатка</w:t>
      </w:r>
      <w:r>
        <w:rPr>
          <w:rFonts w:ascii="Times New Roman" w:hAnsi="Times New Roman"/>
          <w:b w:val="0"/>
          <w:sz w:val="24"/>
          <w:szCs w:val="24"/>
        </w:rPr>
        <w:t xml:space="preserve"> на расчетный счет Претендента, указанного в настоящем Договоре.</w:t>
      </w:r>
    </w:p>
    <w:p w14:paraId="01C16FF7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</w:t>
      </w:r>
      <w:r w:rsidR="004A70A1">
        <w:rPr>
          <w:rFonts w:ascii="Times New Roman" w:hAnsi="Times New Roman"/>
          <w:b w:val="0"/>
          <w:sz w:val="24"/>
          <w:szCs w:val="24"/>
        </w:rPr>
        <w:t>еквизитов.</w:t>
      </w:r>
    </w:p>
    <w:p w14:paraId="74F11538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</w:t>
      </w:r>
      <w:r w:rsidR="004A70A1">
        <w:rPr>
          <w:rFonts w:ascii="Times New Roman" w:hAnsi="Times New Roman"/>
          <w:b w:val="0"/>
          <w:sz w:val="24"/>
          <w:szCs w:val="24"/>
        </w:rPr>
        <w:t>ии своих банковских реквизитов.</w:t>
      </w:r>
    </w:p>
    <w:p w14:paraId="5FC7F1EA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</w:t>
      </w:r>
      <w:r w:rsidR="004A70A1">
        <w:rPr>
          <w:rFonts w:ascii="Times New Roman" w:hAnsi="Times New Roman"/>
          <w:b w:val="0"/>
          <w:sz w:val="24"/>
          <w:szCs w:val="24"/>
        </w:rPr>
        <w:t>пли-продажи имущества Должника.</w:t>
      </w:r>
    </w:p>
    <w:p w14:paraId="1498966C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</w:t>
      </w:r>
      <w:r>
        <w:rPr>
          <w:rFonts w:ascii="Times New Roman" w:hAnsi="Times New Roman"/>
          <w:b w:val="0"/>
          <w:sz w:val="24"/>
          <w:szCs w:val="24"/>
        </w:rPr>
        <w:t>направления</w:t>
      </w:r>
      <w:r w:rsidRPr="009A2869">
        <w:rPr>
          <w:rFonts w:ascii="Times New Roman" w:hAnsi="Times New Roman"/>
          <w:b w:val="0"/>
          <w:sz w:val="24"/>
          <w:szCs w:val="24"/>
        </w:rPr>
        <w:t xml:space="preserve"> предложения </w:t>
      </w:r>
      <w:r w:rsidR="005D508B">
        <w:rPr>
          <w:rFonts w:ascii="Times New Roman" w:hAnsi="Times New Roman"/>
          <w:b w:val="0"/>
          <w:sz w:val="24"/>
          <w:szCs w:val="24"/>
        </w:rPr>
        <w:t>конкурсного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A2869">
        <w:rPr>
          <w:rFonts w:ascii="Times New Roman" w:hAnsi="Times New Roman"/>
          <w:b w:val="0"/>
          <w:sz w:val="24"/>
          <w:szCs w:val="24"/>
        </w:rPr>
        <w:t>управляющего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A2869">
        <w:rPr>
          <w:rFonts w:ascii="Times New Roman" w:hAnsi="Times New Roman"/>
          <w:b w:val="0"/>
          <w:sz w:val="24"/>
          <w:szCs w:val="24"/>
        </w:rPr>
        <w:t>о заключении договора к</w:t>
      </w:r>
      <w:r>
        <w:rPr>
          <w:rFonts w:ascii="Times New Roman" w:hAnsi="Times New Roman"/>
          <w:b w:val="0"/>
          <w:sz w:val="24"/>
          <w:szCs w:val="24"/>
        </w:rPr>
        <w:t xml:space="preserve">упли-продажи имущества Должника в адрес Претендента, </w:t>
      </w:r>
      <w:r w:rsidR="004A70A1">
        <w:rPr>
          <w:rFonts w:ascii="Times New Roman" w:hAnsi="Times New Roman"/>
          <w:b w:val="0"/>
          <w:sz w:val="24"/>
          <w:szCs w:val="24"/>
        </w:rPr>
        <w:t>указанный в настоящем Договоре.</w:t>
      </w:r>
    </w:p>
    <w:p w14:paraId="3CCF5CBD" w14:textId="77777777" w:rsidR="006F047A" w:rsidRPr="009A2869" w:rsidRDefault="006F047A" w:rsidP="004A70A1">
      <w:pPr>
        <w:pStyle w:val="Con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14:paraId="7A259EA4" w14:textId="77777777" w:rsidR="006F047A" w:rsidRPr="009A2869" w:rsidRDefault="00B662A2" w:rsidP="00142185">
      <w:pPr>
        <w:pStyle w:val="ConsTitle"/>
        <w:widowControl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9A2869">
        <w:rPr>
          <w:rFonts w:ascii="Times New Roman" w:hAnsi="Times New Roman"/>
          <w:sz w:val="24"/>
          <w:szCs w:val="24"/>
        </w:rPr>
        <w:t>Срок действия настоящего договора</w:t>
      </w:r>
      <w:r>
        <w:rPr>
          <w:rFonts w:ascii="Times New Roman" w:hAnsi="Times New Roman"/>
          <w:sz w:val="24"/>
          <w:szCs w:val="24"/>
        </w:rPr>
        <w:t>.</w:t>
      </w:r>
    </w:p>
    <w:p w14:paraId="1043ED92" w14:textId="77777777" w:rsidR="006F047A" w:rsidRPr="009A2869" w:rsidRDefault="006F047A" w:rsidP="004A70A1">
      <w:pPr>
        <w:pStyle w:val="Con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14:paraId="18FDB469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57FEE6BA" w14:textId="77777777" w:rsidR="002549F7" w:rsidRPr="002549F7" w:rsidRDefault="002549F7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2549F7">
        <w:rPr>
          <w:rFonts w:ascii="Times New Roman" w:hAnsi="Times New Roman"/>
          <w:b w:val="0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14:paraId="68E64B74" w14:textId="77777777" w:rsidR="006F047A" w:rsidRPr="009A2869" w:rsidRDefault="002549F7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2549F7">
        <w:rPr>
          <w:rFonts w:ascii="Times New Roman" w:hAnsi="Times New Roman"/>
          <w:b w:val="0"/>
          <w:sz w:val="24"/>
          <w:szCs w:val="24"/>
        </w:rPr>
        <w:t>Вопросы неурегулированные в процессе переговоров, разрешаются в суде в порядке, установленном действующим законодательством РФ.</w:t>
      </w:r>
      <w:r w:rsidR="006F047A" w:rsidRPr="009A286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5E991D5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4C8C7969" w14:textId="77777777" w:rsidR="006F047A" w:rsidRPr="00B758F5" w:rsidRDefault="006F047A" w:rsidP="004A70A1">
      <w:pPr>
        <w:pStyle w:val="ConsTitle"/>
        <w:widowControl/>
        <w:jc w:val="both"/>
        <w:rPr>
          <w:rFonts w:ascii="Times New Roman" w:hAnsi="Times New Roman"/>
          <w:b w:val="0"/>
          <w:sz w:val="22"/>
          <w:szCs w:val="22"/>
        </w:rPr>
      </w:pPr>
    </w:p>
    <w:p w14:paraId="441A939A" w14:textId="77777777" w:rsidR="006F047A" w:rsidRPr="004A70A1" w:rsidRDefault="00B662A2" w:rsidP="004A70A1">
      <w:pPr>
        <w:pStyle w:val="ad"/>
        <w:numPr>
          <w:ilvl w:val="0"/>
          <w:numId w:val="1"/>
        </w:numPr>
        <w:tabs>
          <w:tab w:val="left" w:pos="3315"/>
        </w:tabs>
        <w:jc w:val="center"/>
        <w:rPr>
          <w:b/>
          <w:sz w:val="22"/>
          <w:szCs w:val="22"/>
        </w:rPr>
      </w:pPr>
      <w:r w:rsidRPr="004A70A1">
        <w:rPr>
          <w:b/>
          <w:sz w:val="22"/>
          <w:szCs w:val="22"/>
        </w:rPr>
        <w:t>Адреса и банковские реквизиты сторон.</w:t>
      </w:r>
      <w:r w:rsidRPr="004A70A1">
        <w:rPr>
          <w:b/>
          <w:sz w:val="22"/>
          <w:szCs w:val="22"/>
        </w:rPr>
        <w:tab/>
      </w:r>
    </w:p>
    <w:p w14:paraId="4A9D4859" w14:textId="77777777" w:rsidR="004A70A1" w:rsidRPr="004A70A1" w:rsidRDefault="004A70A1" w:rsidP="004A70A1">
      <w:pPr>
        <w:tabs>
          <w:tab w:val="left" w:pos="3315"/>
        </w:tabs>
        <w:rPr>
          <w:b/>
          <w:sz w:val="22"/>
          <w:szCs w:val="22"/>
        </w:rPr>
      </w:pPr>
    </w:p>
    <w:tbl>
      <w:tblPr>
        <w:tblStyle w:val="ac"/>
        <w:tblpPr w:leftFromText="180" w:rightFromText="180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5070"/>
        <w:gridCol w:w="5068"/>
      </w:tblGrid>
      <w:tr w:rsidR="002E780A" w14:paraId="17C0DF64" w14:textId="77777777" w:rsidTr="002E780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6189" w14:textId="77777777" w:rsidR="002E780A" w:rsidRDefault="002E780A">
            <w:pPr>
              <w:tabs>
                <w:tab w:val="left" w:pos="0"/>
                <w:tab w:val="left" w:pos="4678"/>
                <w:tab w:val="left" w:pos="6987"/>
              </w:tabs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ПРОДАВЕЦ</w:t>
            </w:r>
            <w:r>
              <w:rPr>
                <w:b/>
                <w:sz w:val="24"/>
                <w:szCs w:val="24"/>
              </w:rPr>
              <w:t>:</w:t>
            </w:r>
          </w:p>
          <w:p w14:paraId="36CD9B63" w14:textId="77777777" w:rsidR="002E780A" w:rsidRDefault="002E780A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/>
                <w:sz w:val="24"/>
                <w:szCs w:val="24"/>
              </w:rPr>
            </w:pPr>
          </w:p>
          <w:p w14:paraId="08CEFDE9" w14:textId="77777777" w:rsidR="002E780A" w:rsidRDefault="002E780A">
            <w:pPr>
              <w:tabs>
                <w:tab w:val="left" w:pos="0"/>
                <w:tab w:val="left" w:pos="4678"/>
                <w:tab w:val="left" w:pos="698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Конкурсный управляющий</w:t>
            </w:r>
          </w:p>
          <w:p w14:paraId="07EF7810" w14:textId="77777777" w:rsidR="002E780A" w:rsidRDefault="002E780A">
            <w:pPr>
              <w:tabs>
                <w:tab w:val="left" w:pos="0"/>
                <w:tab w:val="left" w:pos="4678"/>
                <w:tab w:val="left" w:pos="6987"/>
              </w:tabs>
              <w:rPr>
                <w:rFonts w:eastAsia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ООО «Торговый Дом Кристалл Забайкалья» </w:t>
            </w:r>
          </w:p>
          <w:p w14:paraId="08DDBBEF" w14:textId="77777777" w:rsidR="002E780A" w:rsidRDefault="002E780A">
            <w:pPr>
              <w:tabs>
                <w:tab w:val="left" w:pos="0"/>
                <w:tab w:val="left" w:pos="4678"/>
                <w:tab w:val="left" w:pos="698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Спирин Владимир Петрович</w:t>
            </w:r>
          </w:p>
          <w:p w14:paraId="3D7F6331" w14:textId="77777777" w:rsidR="002E780A" w:rsidRDefault="002E780A">
            <w:pPr>
              <w:tabs>
                <w:tab w:val="left" w:pos="0"/>
                <w:tab w:val="left" w:pos="4678"/>
                <w:tab w:val="left" w:pos="69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 ООО «Торговый Дом Кристалл Забайкалья»</w:t>
            </w:r>
          </w:p>
          <w:p w14:paraId="5B0D1E73" w14:textId="77777777" w:rsidR="002E780A" w:rsidRDefault="002E780A">
            <w:pPr>
              <w:tabs>
                <w:tab w:val="left" w:pos="0"/>
                <w:tab w:val="left" w:pos="4678"/>
                <w:tab w:val="left" w:pos="69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7524187493</w:t>
            </w:r>
          </w:p>
          <w:p w14:paraId="2155FED7" w14:textId="243CDA27" w:rsidR="002E780A" w:rsidRDefault="002E780A">
            <w:pPr>
              <w:tabs>
                <w:tab w:val="left" w:pos="0"/>
                <w:tab w:val="left" w:pos="4678"/>
                <w:tab w:val="left" w:pos="69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р/с </w:t>
            </w:r>
            <w:r>
              <w:t xml:space="preserve"> </w:t>
            </w:r>
            <w:r w:rsidRPr="002E780A">
              <w:rPr>
                <w:sz w:val="24"/>
                <w:szCs w:val="24"/>
              </w:rPr>
              <w:t>40702810600220004215</w:t>
            </w:r>
            <w:bookmarkStart w:id="0" w:name="_GoBack"/>
            <w:bookmarkEnd w:id="0"/>
          </w:p>
          <w:p w14:paraId="7B1E4882" w14:textId="77777777" w:rsidR="002E780A" w:rsidRDefault="002E780A">
            <w:pPr>
              <w:tabs>
                <w:tab w:val="left" w:pos="0"/>
                <w:tab w:val="left" w:pos="4678"/>
                <w:tab w:val="left" w:pos="69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«Банк Уралсиб»</w:t>
            </w:r>
          </w:p>
          <w:p w14:paraId="53D08B3A" w14:textId="77777777" w:rsidR="002E780A" w:rsidRDefault="002E780A">
            <w:pPr>
              <w:tabs>
                <w:tab w:val="left" w:pos="0"/>
                <w:tab w:val="left" w:pos="4678"/>
                <w:tab w:val="left" w:pos="69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 30101810100000000787</w:t>
            </w:r>
          </w:p>
          <w:p w14:paraId="027A0E69" w14:textId="77777777" w:rsidR="002E780A" w:rsidRDefault="002E780A">
            <w:pPr>
              <w:tabs>
                <w:tab w:val="left" w:pos="0"/>
                <w:tab w:val="left" w:pos="4678"/>
                <w:tab w:val="left" w:pos="69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044525787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798F" w14:textId="77777777" w:rsidR="002E780A" w:rsidRDefault="002E780A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ПОКУПАТЕЛЬ:</w:t>
            </w:r>
          </w:p>
          <w:p w14:paraId="2B4F2B42" w14:textId="77777777" w:rsidR="002E780A" w:rsidRDefault="002E780A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173B5853" w14:textId="77777777" w:rsidR="002E780A" w:rsidRDefault="002E780A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</w:t>
            </w:r>
          </w:p>
          <w:p w14:paraId="5AB8175B" w14:textId="77777777" w:rsidR="002E780A" w:rsidRDefault="002E780A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sz w:val="24"/>
                <w:szCs w:val="24"/>
              </w:rPr>
            </w:pPr>
          </w:p>
          <w:p w14:paraId="6364E888" w14:textId="77777777" w:rsidR="002E780A" w:rsidRDefault="002E780A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</w:t>
            </w:r>
          </w:p>
          <w:p w14:paraId="31398784" w14:textId="77777777" w:rsidR="002E780A" w:rsidRDefault="002E780A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р/с </w:t>
            </w:r>
            <w:r>
              <w:t xml:space="preserve"> </w:t>
            </w:r>
          </w:p>
          <w:p w14:paraId="0710B231" w14:textId="77777777" w:rsidR="002E780A" w:rsidRDefault="002E780A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к/с </w:t>
            </w:r>
          </w:p>
          <w:p w14:paraId="2690B01C" w14:textId="77777777" w:rsidR="002E780A" w:rsidRDefault="002E780A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</w:t>
            </w:r>
          </w:p>
        </w:tc>
      </w:tr>
      <w:tr w:rsidR="002E780A" w14:paraId="1025E358" w14:textId="77777777" w:rsidTr="002E780A">
        <w:trPr>
          <w:trHeight w:val="29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C22A" w14:textId="77777777" w:rsidR="002E780A" w:rsidRDefault="002E780A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ПРОДАВЕЦ</w:t>
            </w:r>
            <w:r>
              <w:rPr>
                <w:b/>
                <w:sz w:val="24"/>
                <w:szCs w:val="24"/>
              </w:rPr>
              <w:t>:</w:t>
            </w:r>
          </w:p>
          <w:p w14:paraId="7E939FFE" w14:textId="77777777" w:rsidR="002E780A" w:rsidRDefault="002E780A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DD235" w14:textId="77777777" w:rsidR="002E780A" w:rsidRDefault="002E780A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ПОКУПАТЕЛЬ:</w:t>
            </w:r>
          </w:p>
        </w:tc>
      </w:tr>
    </w:tbl>
    <w:p w14:paraId="30F2ECEF" w14:textId="77777777" w:rsidR="00724268" w:rsidRDefault="00724268" w:rsidP="00142185"/>
    <w:sectPr w:rsidR="00724268" w:rsidSect="000A61E5">
      <w:footerReference w:type="even" r:id="rId7"/>
      <w:footerReference w:type="default" r:id="rId8"/>
      <w:pgSz w:w="11909" w:h="16834"/>
      <w:pgMar w:top="1134" w:right="851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73366" w14:textId="77777777" w:rsidR="00BC0ABD" w:rsidRDefault="00BC0ABD" w:rsidP="006F047A">
      <w:r>
        <w:separator/>
      </w:r>
    </w:p>
  </w:endnote>
  <w:endnote w:type="continuationSeparator" w:id="0">
    <w:p w14:paraId="2F55AB36" w14:textId="77777777" w:rsidR="00BC0ABD" w:rsidRDefault="00BC0ABD" w:rsidP="006F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E62B" w14:textId="77777777" w:rsidR="00DF37C2" w:rsidRDefault="0097079E" w:rsidP="004130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65B6EA" w14:textId="77777777" w:rsidR="00DF37C2" w:rsidRDefault="002E780A" w:rsidP="0041308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5B901" w14:textId="30834167" w:rsidR="00DF37C2" w:rsidRDefault="0097079E" w:rsidP="004130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780A">
      <w:rPr>
        <w:rStyle w:val="a5"/>
        <w:noProof/>
      </w:rPr>
      <w:t>2</w:t>
    </w:r>
    <w:r>
      <w:rPr>
        <w:rStyle w:val="a5"/>
      </w:rPr>
      <w:fldChar w:fldCharType="end"/>
    </w:r>
  </w:p>
  <w:p w14:paraId="33E71D4D" w14:textId="77777777" w:rsidR="00DF37C2" w:rsidRDefault="002E780A" w:rsidP="0041308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CF7A0" w14:textId="77777777" w:rsidR="00BC0ABD" w:rsidRDefault="00BC0ABD" w:rsidP="006F047A">
      <w:r>
        <w:separator/>
      </w:r>
    </w:p>
  </w:footnote>
  <w:footnote w:type="continuationSeparator" w:id="0">
    <w:p w14:paraId="7ADF1C99" w14:textId="77777777" w:rsidR="00BC0ABD" w:rsidRDefault="00BC0ABD" w:rsidP="006F0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A5099"/>
    <w:multiLevelType w:val="multilevel"/>
    <w:tmpl w:val="8D4C4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7A"/>
    <w:rsid w:val="000A61E5"/>
    <w:rsid w:val="00105896"/>
    <w:rsid w:val="00142185"/>
    <w:rsid w:val="001C2F06"/>
    <w:rsid w:val="001F3936"/>
    <w:rsid w:val="002549F7"/>
    <w:rsid w:val="002642BE"/>
    <w:rsid w:val="00267509"/>
    <w:rsid w:val="002B3754"/>
    <w:rsid w:val="002E780A"/>
    <w:rsid w:val="00311FD9"/>
    <w:rsid w:val="00396408"/>
    <w:rsid w:val="00470144"/>
    <w:rsid w:val="004922A1"/>
    <w:rsid w:val="004A70A1"/>
    <w:rsid w:val="004C3229"/>
    <w:rsid w:val="005036F6"/>
    <w:rsid w:val="00553A30"/>
    <w:rsid w:val="00565FD8"/>
    <w:rsid w:val="005D508B"/>
    <w:rsid w:val="006F047A"/>
    <w:rsid w:val="006F0E38"/>
    <w:rsid w:val="00724268"/>
    <w:rsid w:val="007619C2"/>
    <w:rsid w:val="0078527B"/>
    <w:rsid w:val="007C012E"/>
    <w:rsid w:val="007C4681"/>
    <w:rsid w:val="008310C1"/>
    <w:rsid w:val="00862C3C"/>
    <w:rsid w:val="008C754A"/>
    <w:rsid w:val="00957F07"/>
    <w:rsid w:val="0097079E"/>
    <w:rsid w:val="00AF4A9F"/>
    <w:rsid w:val="00B01A06"/>
    <w:rsid w:val="00B20725"/>
    <w:rsid w:val="00B25EB9"/>
    <w:rsid w:val="00B662A2"/>
    <w:rsid w:val="00B75514"/>
    <w:rsid w:val="00B82B17"/>
    <w:rsid w:val="00BC0ABD"/>
    <w:rsid w:val="00C83206"/>
    <w:rsid w:val="00CA2290"/>
    <w:rsid w:val="00CE0E2A"/>
    <w:rsid w:val="00D544E1"/>
    <w:rsid w:val="00DE2D15"/>
    <w:rsid w:val="00E418E5"/>
    <w:rsid w:val="00E466E6"/>
    <w:rsid w:val="00E50A64"/>
    <w:rsid w:val="00EE7798"/>
    <w:rsid w:val="00F35459"/>
    <w:rsid w:val="00F657A1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4B70"/>
  <w15:docId w15:val="{3B94CF9B-207A-43B7-9950-2A5D8747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F04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F0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F047A"/>
  </w:style>
  <w:style w:type="paragraph" w:styleId="a6">
    <w:name w:val="Normal (Web)"/>
    <w:basedOn w:val="a"/>
    <w:uiPriority w:val="99"/>
    <w:unhideWhenUsed/>
    <w:rsid w:val="006F047A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customStyle="1" w:styleId="ConsNonformat">
    <w:name w:val="ConsNonformat"/>
    <w:rsid w:val="006F047A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6F047A"/>
    <w:pPr>
      <w:widowControl w:val="0"/>
      <w:spacing w:after="0" w:line="240" w:lineRule="auto"/>
    </w:pPr>
    <w:rPr>
      <w:rFonts w:ascii="Arial" w:eastAsia="Calibri" w:hAnsi="Arial" w:cs="Times New Roman"/>
      <w:b/>
      <w:sz w:val="16"/>
      <w:szCs w:val="20"/>
      <w:lang w:eastAsia="ru-RU"/>
    </w:rPr>
  </w:style>
  <w:style w:type="paragraph" w:styleId="a7">
    <w:name w:val="footnote text"/>
    <w:basedOn w:val="a"/>
    <w:link w:val="a8"/>
    <w:rsid w:val="006F047A"/>
  </w:style>
  <w:style w:type="character" w:customStyle="1" w:styleId="a8">
    <w:name w:val="Текст сноски Знак"/>
    <w:basedOn w:val="a0"/>
    <w:link w:val="a7"/>
    <w:rsid w:val="006F0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6F047A"/>
    <w:rPr>
      <w:vertAlign w:val="superscript"/>
    </w:rPr>
  </w:style>
  <w:style w:type="character" w:customStyle="1" w:styleId="normaltextrun">
    <w:name w:val="normaltextrun"/>
    <w:rsid w:val="00C83206"/>
  </w:style>
  <w:style w:type="paragraph" w:styleId="aa">
    <w:name w:val="Body Text Indent"/>
    <w:basedOn w:val="a"/>
    <w:link w:val="ab"/>
    <w:rsid w:val="00E50A64"/>
    <w:pPr>
      <w:widowControl/>
      <w:suppressAutoHyphens/>
      <w:autoSpaceDE/>
      <w:autoSpaceDN/>
      <w:adjustRightInd/>
      <w:spacing w:before="80" w:line="319" w:lineRule="auto"/>
      <w:ind w:firstLine="720"/>
      <w:jc w:val="both"/>
    </w:pPr>
    <w:rPr>
      <w:sz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E50A64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c">
    <w:name w:val="Table Grid"/>
    <w:basedOn w:val="a1"/>
    <w:uiPriority w:val="59"/>
    <w:rsid w:val="00B662A2"/>
    <w:pPr>
      <w:spacing w:after="0" w:line="240" w:lineRule="auto"/>
    </w:pPr>
    <w:rPr>
      <w:rFonts w:ascii="Roboto" w:hAnsi="Robo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A6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admin_ckp</dc:creator>
  <cp:lastModifiedBy>Алексей Николаев</cp:lastModifiedBy>
  <cp:revision>26</cp:revision>
  <dcterms:created xsi:type="dcterms:W3CDTF">2019-07-02T15:18:00Z</dcterms:created>
  <dcterms:modified xsi:type="dcterms:W3CDTF">2026-03-10T16:28:00Z</dcterms:modified>
</cp:coreProperties>
</file>