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B677ED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0E3628DD" w14:textId="172AB09E" w:rsidR="008B22E3" w:rsidRDefault="00B677ED" w:rsidP="00E37422">
      <w:pPr>
        <w:spacing w:before="60" w:after="6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6A7499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№А56-71620/2025 Терешенков А.Г. от </w:t>
      </w:r>
      <w:r w:rsidR="002978D8">
        <w:rPr>
          <w:rFonts w:ascii="Verdana" w:hAnsi="Verdana" w:cs="Tahoma"/>
          <w:color w:val="000000" w:themeColor="text1"/>
          <w:sz w:val="18"/>
          <w:szCs w:val="18"/>
        </w:rPr>
        <w:t>29</w:t>
      </w:r>
      <w:bookmarkStart w:id="0" w:name="_GoBack"/>
      <w:bookmarkEnd w:id="0"/>
      <w:r w:rsidRPr="006A7499">
        <w:rPr>
          <w:rFonts w:ascii="Verdana" w:hAnsi="Verdana" w:cs="Tahoma"/>
          <w:color w:val="000000" w:themeColor="text1"/>
          <w:sz w:val="18"/>
          <w:szCs w:val="18"/>
        </w:rPr>
        <w:t>.09.2025 гражданин Козлова Н. А. 16.11.1957 г.р., уроженец дер. Плескушино Псковской обл., адрес регистрации: 192076, г. Санкт-Петербург, пр-т Рыбацкий, д.47, кВ.1, ИНН: 781111526961, СНИЛС: 01004152758)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610A1880" w:rsidR="002C091C" w:rsidRPr="00E37422" w:rsidRDefault="008B22E3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7D7EF7">
        <w:rPr>
          <w:rFonts w:ascii="Verdana" w:hAnsi="Verdana"/>
          <w:sz w:val="18"/>
          <w:szCs w:val="18"/>
        </w:rPr>
        <w:t xml:space="preserve">Финансовым управляющим в деле о банкротстве гражданина утвержден арбитражный управляющий Степанов Роман Сергеевич (ИНН 781301677221, СНИЛС 151-673-240м52, адрес для направления корреспонденции финансовому управляющему: </w:t>
      </w:r>
      <w:r w:rsidRPr="009E7423">
        <w:rPr>
          <w:rFonts w:ascii="Verdana" w:hAnsi="Verdana"/>
          <w:sz w:val="18"/>
          <w:szCs w:val="18"/>
        </w:rPr>
        <w:t xml:space="preserve">191187, </w:t>
      </w:r>
      <w:r w:rsidRPr="009E7423">
        <w:rPr>
          <w:rFonts w:ascii="Verdana" w:hAnsi="Verdana" w:hint="eastAsia"/>
          <w:sz w:val="18"/>
          <w:szCs w:val="18"/>
        </w:rPr>
        <w:t>СПб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ул</w:t>
      </w:r>
      <w:r w:rsidRPr="009E7423">
        <w:rPr>
          <w:rFonts w:ascii="Verdana" w:hAnsi="Verdana"/>
          <w:sz w:val="18"/>
          <w:szCs w:val="18"/>
        </w:rPr>
        <w:t xml:space="preserve">. </w:t>
      </w:r>
      <w:r w:rsidRPr="009E7423">
        <w:rPr>
          <w:rFonts w:ascii="Verdana" w:hAnsi="Verdana" w:hint="eastAsia"/>
          <w:sz w:val="18"/>
          <w:szCs w:val="18"/>
        </w:rPr>
        <w:t>Чайковского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д</w:t>
      </w:r>
      <w:r w:rsidRPr="009E7423">
        <w:rPr>
          <w:rFonts w:ascii="Verdana" w:hAnsi="Verdana"/>
          <w:sz w:val="18"/>
          <w:szCs w:val="18"/>
        </w:rPr>
        <w:t xml:space="preserve">. 1, </w:t>
      </w:r>
      <w:r w:rsidRPr="009E7423">
        <w:rPr>
          <w:rFonts w:ascii="Verdana" w:hAnsi="Verdana" w:hint="eastAsia"/>
          <w:sz w:val="18"/>
          <w:szCs w:val="18"/>
        </w:rPr>
        <w:t>кор</w:t>
      </w:r>
      <w:r w:rsidRPr="009E7423">
        <w:rPr>
          <w:rFonts w:ascii="Verdana" w:hAnsi="Verdana"/>
          <w:sz w:val="18"/>
          <w:szCs w:val="18"/>
        </w:rPr>
        <w:t xml:space="preserve">. 2, </w:t>
      </w:r>
      <w:r w:rsidRPr="009E7423">
        <w:rPr>
          <w:rFonts w:ascii="Verdana" w:hAnsi="Verdana" w:hint="eastAsia"/>
          <w:sz w:val="18"/>
          <w:szCs w:val="18"/>
        </w:rPr>
        <w:t>лит</w:t>
      </w:r>
      <w:r w:rsidRPr="009E7423">
        <w:rPr>
          <w:rFonts w:ascii="Verdana" w:hAnsi="Verdana"/>
          <w:sz w:val="18"/>
          <w:szCs w:val="18"/>
        </w:rPr>
        <w:t xml:space="preserve">. </w:t>
      </w:r>
      <w:r w:rsidRPr="009E7423">
        <w:rPr>
          <w:rFonts w:ascii="Verdana" w:hAnsi="Verdana" w:hint="eastAsia"/>
          <w:sz w:val="18"/>
          <w:szCs w:val="18"/>
        </w:rPr>
        <w:t>Б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оф</w:t>
      </w:r>
      <w:r w:rsidRPr="009E7423">
        <w:rPr>
          <w:rFonts w:ascii="Verdana" w:hAnsi="Verdana"/>
          <w:sz w:val="18"/>
          <w:szCs w:val="18"/>
        </w:rPr>
        <w:t>.204</w:t>
      </w:r>
      <w:r w:rsidRPr="007D7EF7">
        <w:rPr>
          <w:rFonts w:ascii="Verdana" w:hAnsi="Verdana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Ярославль, ул. Некрасова, д. 39 лит. б, почтовый адрес Союза: 150000, Ярославская обл., г. Ярославль, а/я 1085).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17BD1FEB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2D845DF1" w14:textId="77777777" w:rsidR="00B677ED" w:rsidRPr="00B677ED" w:rsidRDefault="00B677ED" w:rsidP="00B677ED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B677ED">
        <w:rPr>
          <w:rFonts w:ascii="Verdana" w:hAnsi="Verdana"/>
          <w:sz w:val="18"/>
          <w:lang w:eastAsia="ru-RU"/>
        </w:rPr>
        <w:t>Получатель: Козлова Наталья Александровна</w:t>
      </w:r>
    </w:p>
    <w:p w14:paraId="4A14ADF5" w14:textId="77777777" w:rsidR="00B677ED" w:rsidRPr="00B677ED" w:rsidRDefault="00B677ED" w:rsidP="00B677ED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B677ED">
        <w:rPr>
          <w:rFonts w:ascii="Verdana" w:hAnsi="Verdana"/>
          <w:sz w:val="18"/>
          <w:lang w:eastAsia="ru-RU"/>
        </w:rPr>
        <w:t>Номер счета: 40817810550222295427</w:t>
      </w:r>
    </w:p>
    <w:p w14:paraId="16626DD1" w14:textId="77777777" w:rsidR="00B677ED" w:rsidRPr="00B677ED" w:rsidRDefault="00B677ED" w:rsidP="00B677ED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B677ED">
        <w:rPr>
          <w:rFonts w:ascii="Verdana" w:hAnsi="Verdana"/>
          <w:sz w:val="18"/>
          <w:lang w:eastAsia="ru-RU"/>
        </w:rPr>
        <w:t>Банк получателя: ФИЛИАЛ «ЦЕНТРАЛЬНЫЙ» ПАО «СОВКОМБАНК» (БЕРДСК)</w:t>
      </w:r>
    </w:p>
    <w:p w14:paraId="591BAE49" w14:textId="77777777" w:rsidR="00B677ED" w:rsidRPr="00B677ED" w:rsidRDefault="00B677ED" w:rsidP="00B677ED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B677ED">
        <w:rPr>
          <w:rFonts w:ascii="Verdana" w:hAnsi="Verdana"/>
          <w:sz w:val="18"/>
          <w:lang w:eastAsia="ru-RU"/>
        </w:rPr>
        <w:t>БИК: 045004763</w:t>
      </w:r>
    </w:p>
    <w:p w14:paraId="15FA0BAD" w14:textId="77777777" w:rsidR="00B677ED" w:rsidRPr="00B677ED" w:rsidRDefault="00B677ED" w:rsidP="00B677ED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B677ED">
        <w:rPr>
          <w:rFonts w:ascii="Verdana" w:hAnsi="Verdana"/>
          <w:sz w:val="18"/>
          <w:lang w:eastAsia="ru-RU"/>
        </w:rPr>
        <w:t>ИНН: 4401116480</w:t>
      </w:r>
    </w:p>
    <w:p w14:paraId="349EA791" w14:textId="77777777" w:rsidR="00B677ED" w:rsidRPr="00B677ED" w:rsidRDefault="00B677ED" w:rsidP="00B677ED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B677ED">
        <w:rPr>
          <w:rFonts w:ascii="Verdana" w:hAnsi="Verdana"/>
          <w:sz w:val="18"/>
          <w:lang w:eastAsia="ru-RU"/>
        </w:rPr>
        <w:t>Корреспондентский счет: 30101810150040000763</w:t>
      </w:r>
    </w:p>
    <w:p w14:paraId="458F3699" w14:textId="77777777" w:rsidR="00B677ED" w:rsidRPr="00B677ED" w:rsidRDefault="00B677ED" w:rsidP="00B677ED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B677ED">
        <w:rPr>
          <w:rFonts w:ascii="Verdana" w:hAnsi="Verdana"/>
          <w:sz w:val="18"/>
          <w:lang w:eastAsia="ru-RU"/>
        </w:rPr>
        <w:t>ОКПО: 60843118</w:t>
      </w:r>
    </w:p>
    <w:p w14:paraId="222E6C04" w14:textId="77777777" w:rsidR="00B677ED" w:rsidRPr="00B677ED" w:rsidRDefault="00B677ED" w:rsidP="00B677ED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B677ED">
        <w:rPr>
          <w:rFonts w:ascii="Verdana" w:hAnsi="Verdana"/>
          <w:sz w:val="18"/>
          <w:lang w:eastAsia="ru-RU"/>
        </w:rPr>
        <w:t>ОГРН: 1144400000425</w:t>
      </w:r>
    </w:p>
    <w:p w14:paraId="41C753B8" w14:textId="1CEB510D" w:rsidR="003C1EC7" w:rsidRDefault="00B677ED" w:rsidP="00B677ED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B677ED">
        <w:rPr>
          <w:rFonts w:ascii="Verdana" w:hAnsi="Verdana"/>
          <w:sz w:val="18"/>
          <w:lang w:eastAsia="ru-RU"/>
        </w:rPr>
        <w:t>КПП: 544543001</w:t>
      </w:r>
    </w:p>
    <w:p w14:paraId="0A91288E" w14:textId="77777777" w:rsidR="00B677ED" w:rsidRDefault="00B677ED" w:rsidP="00B677ED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503CA65E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345C5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345C5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FA23B" w14:textId="77777777" w:rsidR="00B07049" w:rsidRDefault="00B07049">
      <w:r>
        <w:separator/>
      </w:r>
    </w:p>
  </w:endnote>
  <w:endnote w:type="continuationSeparator" w:id="0">
    <w:p w14:paraId="08B318B6" w14:textId="77777777" w:rsidR="00B07049" w:rsidRDefault="00B0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57603" w14:textId="77777777" w:rsidR="00345C54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68D52" w14:textId="77777777" w:rsidR="00B07049" w:rsidRDefault="00B07049">
      <w:r>
        <w:separator/>
      </w:r>
    </w:p>
  </w:footnote>
  <w:footnote w:type="continuationSeparator" w:id="0">
    <w:p w14:paraId="7130D454" w14:textId="77777777" w:rsidR="00B07049" w:rsidRDefault="00B07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978D8"/>
    <w:rsid w:val="002C091C"/>
    <w:rsid w:val="003241CB"/>
    <w:rsid w:val="00345C54"/>
    <w:rsid w:val="00361BC1"/>
    <w:rsid w:val="00365160"/>
    <w:rsid w:val="00391861"/>
    <w:rsid w:val="003C1EC7"/>
    <w:rsid w:val="00424F66"/>
    <w:rsid w:val="00514FD0"/>
    <w:rsid w:val="006146CC"/>
    <w:rsid w:val="00680AAB"/>
    <w:rsid w:val="00781D47"/>
    <w:rsid w:val="007D0465"/>
    <w:rsid w:val="008B22E3"/>
    <w:rsid w:val="009739DF"/>
    <w:rsid w:val="00A2068C"/>
    <w:rsid w:val="00A26CB8"/>
    <w:rsid w:val="00A758DA"/>
    <w:rsid w:val="00AA4A45"/>
    <w:rsid w:val="00B00BBA"/>
    <w:rsid w:val="00B07049"/>
    <w:rsid w:val="00B677ED"/>
    <w:rsid w:val="00BE157C"/>
    <w:rsid w:val="00BF07E0"/>
    <w:rsid w:val="00D33A89"/>
    <w:rsid w:val="00D42045"/>
    <w:rsid w:val="00E37422"/>
    <w:rsid w:val="00E40378"/>
    <w:rsid w:val="00E46FCD"/>
    <w:rsid w:val="00ED3D51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33</cp:revision>
  <cp:lastPrinted>2024-11-15T07:15:00Z</cp:lastPrinted>
  <dcterms:created xsi:type="dcterms:W3CDTF">2020-05-14T09:46:00Z</dcterms:created>
  <dcterms:modified xsi:type="dcterms:W3CDTF">2026-02-20T08:52:00Z</dcterms:modified>
</cp:coreProperties>
</file>