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02F2C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FBE6966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DE53A9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A3C398F" w14:textId="77777777" w:rsidR="00F27775" w:rsidRDefault="00B16330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рп Сараи</w:t>
      </w:r>
    </w:p>
    <w:p w14:paraId="33790183" w14:textId="77777777" w:rsidR="00F27775" w:rsidRDefault="00B16330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25 ноября 2025 г.</w:t>
      </w:r>
    </w:p>
    <w:p w14:paraId="443BBAE8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7E389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4DB851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B16330">
        <w:rPr>
          <w:rFonts w:ascii="Times New Roman" w:hAnsi="Times New Roman"/>
          <w:noProof/>
          <w:sz w:val="24"/>
          <w:szCs w:val="24"/>
        </w:rPr>
        <w:t>Хвостовой Алевтины Николаевны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B16330">
        <w:rPr>
          <w:rFonts w:ascii="Times New Roman" w:hAnsi="Times New Roman"/>
          <w:noProof/>
          <w:sz w:val="24"/>
          <w:szCs w:val="24"/>
        </w:rPr>
        <w:t>17.07.1951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B16330">
        <w:rPr>
          <w:rFonts w:ascii="Times New Roman" w:hAnsi="Times New Roman"/>
          <w:noProof/>
          <w:sz w:val="24"/>
          <w:szCs w:val="24"/>
        </w:rPr>
        <w:t>с. Новобокино Сараевского района Рязанской области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B16330">
        <w:rPr>
          <w:rFonts w:ascii="Times New Roman" w:hAnsi="Times New Roman"/>
          <w:noProof/>
          <w:sz w:val="24"/>
          <w:szCs w:val="24"/>
        </w:rPr>
        <w:t>073-868-593 21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B16330">
        <w:rPr>
          <w:rFonts w:ascii="Times New Roman" w:hAnsi="Times New Roman"/>
          <w:noProof/>
          <w:sz w:val="24"/>
          <w:szCs w:val="24"/>
        </w:rPr>
        <w:t>621700259507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B16330">
        <w:rPr>
          <w:rFonts w:ascii="Times New Roman" w:hAnsi="Times New Roman"/>
          <w:noProof/>
          <w:sz w:val="24"/>
          <w:szCs w:val="24"/>
        </w:rPr>
        <w:t>регистрация по месту жительства: 391870, Рязанская область, рп Сараи, ул Горького, 38, 5</w:t>
      </w:r>
      <w:r>
        <w:rPr>
          <w:rFonts w:ascii="Times New Roman" w:hAnsi="Times New Roman"/>
          <w:sz w:val="24"/>
          <w:szCs w:val="24"/>
        </w:rPr>
        <w:t xml:space="preserve">)  </w:t>
      </w:r>
      <w:r w:rsidR="00B16330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B16330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Рязанской области от 20.08.2024 г. по делу № А54-2089/2024 Соловьева С. Е.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63A4F5DB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78CB4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71AE17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B16330">
        <w:rPr>
          <w:rFonts w:ascii="Times New Roman" w:hAnsi="Times New Roman"/>
          <w:noProof/>
          <w:sz w:val="24"/>
          <w:szCs w:val="24"/>
        </w:rPr>
        <w:t>Хвостовой Алевтины Николаевны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7D47A1E9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401B5D2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4D0B3F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59624E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6C11FDFE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949D7D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0E9E93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B16330">
        <w:rPr>
          <w:rFonts w:ascii="Times New Roman" w:hAnsi="Times New Roman"/>
          <w:noProof/>
          <w:sz w:val="24"/>
          <w:szCs w:val="24"/>
        </w:rPr>
        <w:t>Хвостовой Алевтины Николаевны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58A4867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AC893D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3BDDB4C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36CAC7A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B21A60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4EB2EF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B16330">
        <w:rPr>
          <w:rFonts w:ascii="Times New Roman" w:hAnsi="Times New Roman"/>
          <w:noProof/>
          <w:color w:val="000000"/>
          <w:sz w:val="24"/>
          <w:szCs w:val="24"/>
        </w:rPr>
        <w:t>Арбитражным судом Рязанской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1D766E96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37D3FB1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0142E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026EBAB3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0EE2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C9A7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59847BE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D14FB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B16330">
              <w:rPr>
                <w:rFonts w:ascii="Times New Roman" w:hAnsi="Times New Roman"/>
                <w:noProof/>
                <w:sz w:val="24"/>
                <w:szCs w:val="24"/>
              </w:rPr>
              <w:t>Хвостовой Алевтины Николаевны</w:t>
            </w:r>
          </w:p>
          <w:p w14:paraId="441AC49E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F5AD4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B1633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59063CE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B1633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F5AA91A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B1633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416461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B1633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B3BDD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E9F0528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1447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FCB8B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B1633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7076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AF3690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71152B8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5959EBA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F7458D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290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16330"/>
    <w:rsid w:val="00B36621"/>
    <w:rsid w:val="00B73E04"/>
    <w:rsid w:val="00C653A0"/>
    <w:rsid w:val="00CE4B37"/>
    <w:rsid w:val="00D554D6"/>
    <w:rsid w:val="00E42ED0"/>
    <w:rsid w:val="00E723BD"/>
    <w:rsid w:val="00E75524"/>
    <w:rsid w:val="00EB49A8"/>
    <w:rsid w:val="00F27775"/>
    <w:rsid w:val="00FB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693D"/>
  <w15:chartTrackingRefBased/>
  <w15:docId w15:val="{B23C887C-1846-41CA-9BA6-8AC52CD1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2025-11-25T15:08:00Z</dcterms:created>
  <dcterms:modified xsi:type="dcterms:W3CDTF">2025-11-25T15:08:00Z</dcterms:modified>
</cp:coreProperties>
</file>