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77" w:rsidRPr="00153C77" w:rsidRDefault="00153C77" w:rsidP="00E918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153C77">
        <w:rPr>
          <w:rFonts w:ascii="Times New Roman" w:eastAsia="Times New Roman" w:hAnsi="Times New Roman" w:cs="Times New Roman"/>
          <w:b/>
          <w:bCs/>
          <w:i/>
          <w:u w:val="single"/>
        </w:rPr>
        <w:t>/ПРОЕКТ/</w:t>
      </w:r>
    </w:p>
    <w:p w:rsidR="00153C77" w:rsidRDefault="00153C77" w:rsidP="00E918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91830" w:rsidRPr="00E91830" w:rsidRDefault="00E91830" w:rsidP="00E918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ДОГОВОР КУПЛИ-ПРОДАЖИ</w:t>
      </w:r>
    </w:p>
    <w:p w:rsidR="00E91830" w:rsidRPr="00E91830" w:rsidRDefault="00E91830" w:rsidP="00E918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транспортного средства</w:t>
      </w:r>
    </w:p>
    <w:p w:rsidR="00E91830" w:rsidRPr="00E91830" w:rsidRDefault="00E91830" w:rsidP="00B36054">
      <w:pPr>
        <w:tabs>
          <w:tab w:val="left" w:pos="62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6054" w:rsidRPr="00E91830" w:rsidRDefault="00B36054" w:rsidP="00B36054">
      <w:pPr>
        <w:tabs>
          <w:tab w:val="left" w:pos="62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 xml:space="preserve">г. Новосибирск                                                                           </w:t>
      </w:r>
      <w:r w:rsidRPr="00E91830">
        <w:rPr>
          <w:rFonts w:ascii="Times New Roman" w:eastAsia="Times New Roman" w:hAnsi="Times New Roman" w:cs="Times New Roman"/>
        </w:rPr>
        <w:tab/>
      </w:r>
      <w:r w:rsidRPr="00E91830">
        <w:rPr>
          <w:rFonts w:ascii="Times New Roman" w:eastAsia="Times New Roman" w:hAnsi="Times New Roman" w:cs="Times New Roman"/>
        </w:rPr>
        <w:tab/>
      </w:r>
      <w:r w:rsidRPr="00E91830">
        <w:rPr>
          <w:rFonts w:ascii="Times New Roman" w:eastAsia="Times New Roman" w:hAnsi="Times New Roman" w:cs="Times New Roman"/>
        </w:rPr>
        <w:tab/>
      </w:r>
      <w:r w:rsidRPr="00E91830">
        <w:rPr>
          <w:rFonts w:ascii="Times New Roman" w:hAnsi="Times New Roman" w:cs="Times New Roman"/>
        </w:rPr>
        <w:t xml:space="preserve">   «</w:t>
      </w:r>
      <w:r w:rsidR="00153C77">
        <w:rPr>
          <w:rFonts w:ascii="Times New Roman" w:hAnsi="Times New Roman" w:cs="Times New Roman"/>
        </w:rPr>
        <w:t>__</w:t>
      </w:r>
      <w:r w:rsidR="008D5785">
        <w:rPr>
          <w:rFonts w:ascii="Times New Roman" w:hAnsi="Times New Roman" w:cs="Times New Roman"/>
        </w:rPr>
        <w:t xml:space="preserve">» </w:t>
      </w:r>
      <w:r w:rsidR="00153C77">
        <w:rPr>
          <w:rFonts w:ascii="Times New Roman" w:hAnsi="Times New Roman" w:cs="Times New Roman"/>
        </w:rPr>
        <w:t>______</w:t>
      </w:r>
      <w:r w:rsidR="008D5785">
        <w:rPr>
          <w:rFonts w:ascii="Times New Roman" w:hAnsi="Times New Roman" w:cs="Times New Roman"/>
        </w:rPr>
        <w:t xml:space="preserve"> </w:t>
      </w:r>
      <w:r w:rsidRPr="00E91830">
        <w:rPr>
          <w:rFonts w:ascii="Times New Roman" w:hAnsi="Times New Roman" w:cs="Times New Roman"/>
        </w:rPr>
        <w:t>202</w:t>
      </w:r>
      <w:r w:rsidR="00153C77">
        <w:rPr>
          <w:rFonts w:ascii="Times New Roman" w:hAnsi="Times New Roman" w:cs="Times New Roman"/>
        </w:rPr>
        <w:t>__</w:t>
      </w:r>
      <w:r w:rsidRPr="00E91830">
        <w:rPr>
          <w:rFonts w:ascii="Times New Roman" w:hAnsi="Times New Roman" w:cs="Times New Roman"/>
        </w:rPr>
        <w:t xml:space="preserve"> г.</w:t>
      </w:r>
      <w:r w:rsidRPr="00E91830">
        <w:rPr>
          <w:rFonts w:ascii="Times New Roman" w:eastAsia="Times New Roman" w:hAnsi="Times New Roman" w:cs="Times New Roman"/>
        </w:rPr>
        <w:t xml:space="preserve"> 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054" w:rsidRPr="00E91830" w:rsidRDefault="00B36054" w:rsidP="00B36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  <w:b/>
        </w:rPr>
        <w:t xml:space="preserve">Финансовый управляющий </w:t>
      </w:r>
      <w:r w:rsidR="00A94087" w:rsidRPr="00A94087">
        <w:rPr>
          <w:rFonts w:ascii="Times New Roman" w:eastAsia="Times New Roman" w:hAnsi="Times New Roman" w:cs="Times New Roman"/>
        </w:rPr>
        <w:t xml:space="preserve">Афанасьевой Виктории Владимировны (24.01.1995 года рождения, место рождения: </w:t>
      </w:r>
      <w:proofErr w:type="spellStart"/>
      <w:r w:rsidR="00A94087" w:rsidRPr="00A94087">
        <w:rPr>
          <w:rFonts w:ascii="Times New Roman" w:eastAsia="Times New Roman" w:hAnsi="Times New Roman" w:cs="Times New Roman"/>
        </w:rPr>
        <w:t>р</w:t>
      </w:r>
      <w:proofErr w:type="gramStart"/>
      <w:r w:rsidR="00A94087" w:rsidRPr="00A94087">
        <w:rPr>
          <w:rFonts w:ascii="Times New Roman" w:eastAsia="Times New Roman" w:hAnsi="Times New Roman" w:cs="Times New Roman"/>
        </w:rPr>
        <w:t>.п</w:t>
      </w:r>
      <w:proofErr w:type="gramEnd"/>
      <w:r w:rsidR="00A94087" w:rsidRPr="00A94087">
        <w:rPr>
          <w:rFonts w:ascii="Times New Roman" w:eastAsia="Times New Roman" w:hAnsi="Times New Roman" w:cs="Times New Roman"/>
        </w:rPr>
        <w:t>ос</w:t>
      </w:r>
      <w:proofErr w:type="spellEnd"/>
      <w:r w:rsidR="00A94087" w:rsidRPr="00A94087">
        <w:rPr>
          <w:rFonts w:ascii="Times New Roman" w:eastAsia="Times New Roman" w:hAnsi="Times New Roman" w:cs="Times New Roman"/>
        </w:rPr>
        <w:t xml:space="preserve">. Малиновое озеро Михайловского района Алтайского края, ИНН 220917668615, СНИЛС 160-673-935 77, адрес регистрации: 630036, г. Новосибирск, ул. </w:t>
      </w:r>
      <w:r w:rsidR="00A94087">
        <w:rPr>
          <w:rFonts w:ascii="Times New Roman" w:eastAsia="Times New Roman" w:hAnsi="Times New Roman" w:cs="Times New Roman"/>
        </w:rPr>
        <w:t>Междуреченская, д. 5/3, кв. 145</w:t>
      </w:r>
      <w:r w:rsidR="00153C77" w:rsidRPr="00153C77">
        <w:rPr>
          <w:rFonts w:ascii="Times New Roman" w:eastAsia="Times New Roman" w:hAnsi="Times New Roman" w:cs="Times New Roman"/>
        </w:rPr>
        <w:t xml:space="preserve">, Решением Арбитражного суда Новосибирской области </w:t>
      </w:r>
      <w:r w:rsidR="00A94087" w:rsidRPr="00A94087">
        <w:rPr>
          <w:rFonts w:ascii="Times New Roman" w:eastAsia="Times New Roman" w:hAnsi="Times New Roman" w:cs="Times New Roman"/>
        </w:rPr>
        <w:t>от 29.05.2025 г. по делу № А45-13331/2025</w:t>
      </w:r>
      <w:r w:rsidR="00983F41" w:rsidRPr="00983F41">
        <w:rPr>
          <w:rFonts w:ascii="Times New Roman" w:eastAsia="Times New Roman" w:hAnsi="Times New Roman" w:cs="Times New Roman"/>
        </w:rPr>
        <w:t xml:space="preserve"> </w:t>
      </w:r>
      <w:r w:rsidR="00153C77" w:rsidRPr="00153C77">
        <w:rPr>
          <w:rFonts w:ascii="Times New Roman" w:eastAsia="Times New Roman" w:hAnsi="Times New Roman" w:cs="Times New Roman"/>
        </w:rPr>
        <w:t>в отношении не</w:t>
      </w:r>
      <w:r w:rsidR="00A94087">
        <w:rPr>
          <w:rFonts w:ascii="Times New Roman" w:eastAsia="Times New Roman" w:hAnsi="Times New Roman" w:cs="Times New Roman"/>
        </w:rPr>
        <w:t>е</w:t>
      </w:r>
      <w:r w:rsidR="00153C77" w:rsidRPr="00153C77">
        <w:rPr>
          <w:rFonts w:ascii="Times New Roman" w:eastAsia="Times New Roman" w:hAnsi="Times New Roman" w:cs="Times New Roman"/>
        </w:rPr>
        <w:t xml:space="preserve"> введена процедура реализации имущества гражданина, далее - Должник)</w:t>
      </w:r>
      <w:r w:rsidRPr="00E918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1830">
        <w:rPr>
          <w:rFonts w:ascii="Times New Roman" w:eastAsia="Times New Roman" w:hAnsi="Times New Roman" w:cs="Times New Roman"/>
          <w:b/>
        </w:rPr>
        <w:t>Заворин</w:t>
      </w:r>
      <w:proofErr w:type="spellEnd"/>
      <w:r w:rsidRPr="00E91830">
        <w:rPr>
          <w:rFonts w:ascii="Times New Roman" w:eastAsia="Times New Roman" w:hAnsi="Times New Roman" w:cs="Times New Roman"/>
          <w:b/>
        </w:rPr>
        <w:t xml:space="preserve"> Максим Сергеевич</w:t>
      </w:r>
      <w:r w:rsidRPr="00E91830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E91830">
        <w:rPr>
          <w:rFonts w:ascii="Times New Roman" w:eastAsia="Times New Roman" w:hAnsi="Times New Roman" w:cs="Times New Roman"/>
        </w:rPr>
        <w:t xml:space="preserve">ИНН 540670002299, СНИЛС 164-822-916 85), член </w:t>
      </w:r>
      <w:r w:rsidR="00E91830" w:rsidRPr="00E91830">
        <w:rPr>
          <w:rFonts w:ascii="Times New Roman" w:eastAsia="Times New Roman" w:hAnsi="Times New Roman" w:cs="Times New Roman"/>
        </w:rPr>
        <w:t>Ассоциации арбитражных управляющих</w:t>
      </w:r>
      <w:r w:rsidRPr="00E91830">
        <w:rPr>
          <w:rFonts w:ascii="Times New Roman" w:eastAsia="Times New Roman" w:hAnsi="Times New Roman" w:cs="Times New Roman"/>
        </w:rPr>
        <w:t xml:space="preserve"> «Центр финансового оздоровления предприятий агропромышленного комплекса» (107031, г. Москва, ул. Б. Дмитровка, д. 32, стр. 1, ИНН 7</w:t>
      </w:r>
      <w:r w:rsidR="006818D1">
        <w:rPr>
          <w:rFonts w:ascii="Times New Roman" w:eastAsia="Times New Roman" w:hAnsi="Times New Roman" w:cs="Times New Roman"/>
        </w:rPr>
        <w:t>707030411, ОГРН 1107799002057)</w:t>
      </w:r>
      <w:r w:rsidRPr="00E91830">
        <w:rPr>
          <w:rFonts w:ascii="Times New Roman" w:eastAsia="Times New Roman" w:hAnsi="Times New Roman" w:cs="Times New Roman"/>
        </w:rPr>
        <w:t xml:space="preserve">, именуемый в дальнейшем </w:t>
      </w:r>
      <w:r w:rsidR="00E91830">
        <w:rPr>
          <w:rFonts w:ascii="Times New Roman" w:eastAsia="Times New Roman" w:hAnsi="Times New Roman" w:cs="Times New Roman"/>
        </w:rPr>
        <w:t>«</w:t>
      </w:r>
      <w:r w:rsidRPr="00E91830">
        <w:rPr>
          <w:rFonts w:ascii="Times New Roman" w:eastAsia="Times New Roman" w:hAnsi="Times New Roman" w:cs="Times New Roman"/>
        </w:rPr>
        <w:t>Продавец</w:t>
      </w:r>
      <w:r w:rsidR="00E91830">
        <w:rPr>
          <w:rFonts w:ascii="Times New Roman" w:eastAsia="Times New Roman" w:hAnsi="Times New Roman" w:cs="Times New Roman"/>
        </w:rPr>
        <w:t>»</w:t>
      </w:r>
      <w:r w:rsidRPr="00E91830">
        <w:rPr>
          <w:rFonts w:ascii="Times New Roman" w:eastAsia="Times New Roman" w:hAnsi="Times New Roman" w:cs="Times New Roman"/>
        </w:rPr>
        <w:t xml:space="preserve">, с одной стороны, и </w:t>
      </w:r>
      <w:r w:rsidR="006818D1">
        <w:rPr>
          <w:rFonts w:ascii="Times New Roman" w:eastAsia="Times New Roman" w:hAnsi="Times New Roman" w:cs="Times New Roman"/>
          <w:b/>
        </w:rPr>
        <w:t>______________________________</w:t>
      </w:r>
      <w:r w:rsidRPr="00E91830">
        <w:rPr>
          <w:rFonts w:ascii="Times New Roman" w:eastAsia="Times New Roman" w:hAnsi="Times New Roman" w:cs="Times New Roman"/>
        </w:rPr>
        <w:t>, именуем</w:t>
      </w:r>
      <w:r w:rsidR="006818D1">
        <w:rPr>
          <w:rFonts w:ascii="Times New Roman" w:eastAsia="Times New Roman" w:hAnsi="Times New Roman" w:cs="Times New Roman"/>
        </w:rPr>
        <w:t>__</w:t>
      </w:r>
      <w:r w:rsidRPr="00E91830">
        <w:rPr>
          <w:rFonts w:ascii="Times New Roman" w:eastAsia="Times New Roman" w:hAnsi="Times New Roman" w:cs="Times New Roman"/>
        </w:rPr>
        <w:t xml:space="preserve"> в дальнейшем </w:t>
      </w:r>
      <w:r w:rsidR="008D4A0C">
        <w:rPr>
          <w:rFonts w:ascii="Times New Roman" w:eastAsia="Times New Roman" w:hAnsi="Times New Roman" w:cs="Times New Roman"/>
        </w:rPr>
        <w:t>«</w:t>
      </w:r>
      <w:r w:rsidRPr="00E91830">
        <w:rPr>
          <w:rFonts w:ascii="Times New Roman" w:eastAsia="Times New Roman" w:hAnsi="Times New Roman" w:cs="Times New Roman"/>
        </w:rPr>
        <w:t>Покупатель</w:t>
      </w:r>
      <w:r w:rsidR="008D4A0C">
        <w:rPr>
          <w:rFonts w:ascii="Times New Roman" w:eastAsia="Times New Roman" w:hAnsi="Times New Roman" w:cs="Times New Roman"/>
        </w:rPr>
        <w:t>»</w:t>
      </w:r>
      <w:r w:rsidRPr="00E91830">
        <w:rPr>
          <w:rFonts w:ascii="Times New Roman" w:eastAsia="Times New Roman" w:hAnsi="Times New Roman" w:cs="Times New Roman"/>
        </w:rPr>
        <w:t xml:space="preserve">, с другой стороны, вместе далее именуемые стороны, на основании Протокола № </w:t>
      </w:r>
      <w:r w:rsidR="006818D1">
        <w:rPr>
          <w:rFonts w:ascii="Times New Roman" w:eastAsia="Times New Roman" w:hAnsi="Times New Roman" w:cs="Times New Roman"/>
        </w:rPr>
        <w:t>____</w:t>
      </w:r>
      <w:r w:rsidR="00E91830">
        <w:rPr>
          <w:rFonts w:ascii="Times New Roman" w:eastAsia="Times New Roman" w:hAnsi="Times New Roman" w:cs="Times New Roman"/>
        </w:rPr>
        <w:t xml:space="preserve"> от </w:t>
      </w:r>
      <w:r w:rsidR="006818D1">
        <w:rPr>
          <w:rFonts w:ascii="Times New Roman" w:eastAsia="Times New Roman" w:hAnsi="Times New Roman" w:cs="Times New Roman"/>
        </w:rPr>
        <w:t>__</w:t>
      </w:r>
      <w:r w:rsidR="00E91830">
        <w:rPr>
          <w:rFonts w:ascii="Times New Roman" w:eastAsia="Times New Roman" w:hAnsi="Times New Roman" w:cs="Times New Roman"/>
        </w:rPr>
        <w:t>.</w:t>
      </w:r>
      <w:r w:rsidR="006818D1">
        <w:rPr>
          <w:rFonts w:ascii="Times New Roman" w:eastAsia="Times New Roman" w:hAnsi="Times New Roman" w:cs="Times New Roman"/>
        </w:rPr>
        <w:t>__</w:t>
      </w:r>
      <w:r w:rsidR="00E91830">
        <w:rPr>
          <w:rFonts w:ascii="Times New Roman" w:eastAsia="Times New Roman" w:hAnsi="Times New Roman" w:cs="Times New Roman"/>
        </w:rPr>
        <w:t>.20</w:t>
      </w:r>
      <w:r w:rsidR="006818D1">
        <w:rPr>
          <w:rFonts w:ascii="Times New Roman" w:eastAsia="Times New Roman" w:hAnsi="Times New Roman" w:cs="Times New Roman"/>
        </w:rPr>
        <w:t>____</w:t>
      </w:r>
      <w:r w:rsidR="00E91830">
        <w:rPr>
          <w:rFonts w:ascii="Times New Roman" w:eastAsia="Times New Roman" w:hAnsi="Times New Roman" w:cs="Times New Roman"/>
        </w:rPr>
        <w:t xml:space="preserve"> г. </w:t>
      </w:r>
      <w:r w:rsidRPr="00E91830">
        <w:rPr>
          <w:rFonts w:ascii="Times New Roman" w:eastAsia="Times New Roman" w:hAnsi="Times New Roman" w:cs="Times New Roman"/>
        </w:rPr>
        <w:t>о результатах торгов</w:t>
      </w:r>
      <w:r w:rsidRPr="00E91830">
        <w:t xml:space="preserve"> </w:t>
      </w:r>
      <w:r w:rsidRPr="00E91830">
        <w:rPr>
          <w:rFonts w:ascii="Times New Roman" w:eastAsia="Times New Roman" w:hAnsi="Times New Roman" w:cs="Times New Roman"/>
        </w:rPr>
        <w:t>в форме открытого</w:t>
      </w:r>
      <w:proofErr w:type="gramEnd"/>
      <w:r w:rsidRPr="00E91830">
        <w:rPr>
          <w:rFonts w:ascii="Times New Roman" w:eastAsia="Times New Roman" w:hAnsi="Times New Roman" w:cs="Times New Roman"/>
        </w:rPr>
        <w:t xml:space="preserve"> аукциона № </w:t>
      </w:r>
      <w:r w:rsidR="006818D1">
        <w:rPr>
          <w:rFonts w:ascii="Times New Roman" w:eastAsia="Times New Roman" w:hAnsi="Times New Roman" w:cs="Times New Roman"/>
        </w:rPr>
        <w:t>____</w:t>
      </w:r>
      <w:r w:rsidR="00E91830" w:rsidRPr="00E91830">
        <w:rPr>
          <w:rFonts w:ascii="Times New Roman" w:eastAsia="Times New Roman" w:hAnsi="Times New Roman" w:cs="Times New Roman"/>
        </w:rPr>
        <w:t xml:space="preserve">, извещение на ЕФРСБ № </w:t>
      </w:r>
      <w:r w:rsidR="006818D1">
        <w:rPr>
          <w:rFonts w:ascii="Times New Roman" w:eastAsia="Times New Roman" w:hAnsi="Times New Roman" w:cs="Times New Roman"/>
        </w:rPr>
        <w:t>______</w:t>
      </w:r>
      <w:r w:rsidR="00E91830" w:rsidRPr="00E91830">
        <w:rPr>
          <w:rFonts w:ascii="Times New Roman" w:eastAsia="Times New Roman" w:hAnsi="Times New Roman" w:cs="Times New Roman"/>
        </w:rPr>
        <w:t xml:space="preserve"> опубликовано </w:t>
      </w:r>
      <w:r w:rsidR="006818D1">
        <w:rPr>
          <w:rFonts w:ascii="Times New Roman" w:eastAsia="Times New Roman" w:hAnsi="Times New Roman" w:cs="Times New Roman"/>
        </w:rPr>
        <w:t>__.__.____</w:t>
      </w:r>
      <w:r w:rsidR="00E91830">
        <w:rPr>
          <w:rFonts w:ascii="Times New Roman" w:eastAsia="Times New Roman" w:hAnsi="Times New Roman" w:cs="Times New Roman"/>
        </w:rPr>
        <w:t xml:space="preserve">, </w:t>
      </w:r>
      <w:r w:rsidRPr="00E91830">
        <w:rPr>
          <w:rFonts w:ascii="Times New Roman" w:eastAsia="Times New Roman" w:hAnsi="Times New Roman" w:cs="Times New Roman"/>
        </w:rPr>
        <w:t>по продаже имущества Должника, заключили настоящий договор о нижеследующем:</w:t>
      </w:r>
    </w:p>
    <w:p w:rsidR="00B36054" w:rsidRPr="00E91830" w:rsidRDefault="00B36054" w:rsidP="00B36054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B36054" w:rsidRPr="00E91830" w:rsidRDefault="00B36054" w:rsidP="00B36054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1. Предмет договора.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 xml:space="preserve">1.1. Продавец передает Покупателю имущество Должника, указанное п. 1.2 настоящего договора (далее – имущество), а </w:t>
      </w:r>
      <w:r w:rsidR="00E91830">
        <w:rPr>
          <w:rFonts w:ascii="Times New Roman" w:eastAsia="Times New Roman" w:hAnsi="Times New Roman" w:cs="Times New Roman"/>
        </w:rPr>
        <w:t>П</w:t>
      </w:r>
      <w:r w:rsidRPr="00E91830">
        <w:rPr>
          <w:rFonts w:ascii="Times New Roman" w:eastAsia="Times New Roman" w:hAnsi="Times New Roman" w:cs="Times New Roman"/>
        </w:rPr>
        <w:t>окупатель принимает имущество и обязуется его оплатить в порядке и сроки, предусмотренные настоящим договором.</w:t>
      </w:r>
    </w:p>
    <w:p w:rsidR="00B36054" w:rsidRPr="00E91830" w:rsidRDefault="00B36054" w:rsidP="00B36054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left="34" w:right="-1"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>1.2. Описание имущества, являющегося предметом настоящего договора:</w:t>
      </w:r>
    </w:p>
    <w:p w:rsidR="00B36054" w:rsidRPr="00A94087" w:rsidRDefault="00B36054" w:rsidP="00B36054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left="34" w:right="-1" w:firstLine="709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E91830">
        <w:rPr>
          <w:rFonts w:ascii="Times New Roman" w:eastAsia="Times New Roman" w:hAnsi="Times New Roman" w:cs="Times New Roman"/>
          <w:b/>
        </w:rPr>
        <w:t xml:space="preserve">Лот №1: Автомобиль </w:t>
      </w:r>
      <w:r w:rsidR="00A94087">
        <w:rPr>
          <w:rFonts w:ascii="Times New Roman" w:eastAsia="Times New Roman" w:hAnsi="Times New Roman" w:cs="Times New Roman"/>
          <w:b/>
          <w:lang w:val="en-US"/>
        </w:rPr>
        <w:t>TOYOTA BREVIS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4248"/>
      </w:tblGrid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Идентификационный номер (</w:t>
            </w:r>
            <w:r w:rsidRPr="00E91830">
              <w:rPr>
                <w:rFonts w:ascii="Times New Roman" w:hAnsi="Times New Roman" w:cs="Times New Roman"/>
                <w:lang w:val="en-US"/>
              </w:rPr>
              <w:t>VIN</w:t>
            </w:r>
            <w:r w:rsidRPr="00E918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48" w:type="dxa"/>
          </w:tcPr>
          <w:p w:rsidR="00B36054" w:rsidRPr="00A94087" w:rsidRDefault="00A94087" w:rsidP="00B360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ОТСУТСТВУЕТ</w:t>
            </w:r>
          </w:p>
        </w:tc>
      </w:tr>
      <w:tr w:rsidR="00B36054" w:rsidRPr="00E91830" w:rsidTr="00846AC5">
        <w:trPr>
          <w:trHeight w:val="274"/>
        </w:trPr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4248" w:type="dxa"/>
          </w:tcPr>
          <w:p w:rsidR="00B36054" w:rsidRPr="00E91830" w:rsidRDefault="00A94087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TOYOTA BREVIS</w:t>
            </w:r>
          </w:p>
        </w:tc>
      </w:tr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Год выпуска, изготовления</w:t>
            </w:r>
          </w:p>
        </w:tc>
        <w:tc>
          <w:tcPr>
            <w:tcW w:w="4248" w:type="dxa"/>
          </w:tcPr>
          <w:p w:rsidR="00B36054" w:rsidRPr="006818D1" w:rsidRDefault="00A94087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</w:t>
            </w:r>
          </w:p>
        </w:tc>
      </w:tr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4248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830">
              <w:rPr>
                <w:rFonts w:ascii="Times New Roman" w:hAnsi="Times New Roman" w:cs="Times New Roman"/>
                <w:b/>
              </w:rPr>
              <w:t>БЕНЗИНОВЫЙ</w:t>
            </w:r>
          </w:p>
        </w:tc>
      </w:tr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248" w:type="dxa"/>
          </w:tcPr>
          <w:p w:rsidR="00B36054" w:rsidRPr="00E91830" w:rsidRDefault="00A94087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СЕРЫЙ</w:t>
            </w:r>
          </w:p>
        </w:tc>
      </w:tr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Шасси (рама) №</w:t>
            </w:r>
          </w:p>
        </w:tc>
        <w:tc>
          <w:tcPr>
            <w:tcW w:w="4248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830">
              <w:rPr>
                <w:rFonts w:ascii="Times New Roman" w:hAnsi="Times New Roman" w:cs="Times New Roman"/>
                <w:b/>
              </w:rPr>
              <w:t>ОТСУТСТВУЕТ</w:t>
            </w:r>
          </w:p>
        </w:tc>
      </w:tr>
      <w:tr w:rsidR="00B36054" w:rsidRPr="00E91830" w:rsidTr="00846AC5">
        <w:tc>
          <w:tcPr>
            <w:tcW w:w="5216" w:type="dxa"/>
          </w:tcPr>
          <w:p w:rsidR="00B36054" w:rsidRPr="00E91830" w:rsidRDefault="00B36054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830">
              <w:rPr>
                <w:rFonts w:ascii="Times New Roman" w:hAnsi="Times New Roman" w:cs="Times New Roman"/>
              </w:rPr>
              <w:t>Кузов (кабина, прицеп) №</w:t>
            </w:r>
          </w:p>
        </w:tc>
        <w:tc>
          <w:tcPr>
            <w:tcW w:w="4248" w:type="dxa"/>
          </w:tcPr>
          <w:p w:rsidR="00B36054" w:rsidRPr="00A94087" w:rsidRDefault="00A94087" w:rsidP="00846AC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JCG100039905</w:t>
            </w:r>
          </w:p>
        </w:tc>
      </w:tr>
      <w:tr w:rsidR="00A94087" w:rsidRPr="00E91830" w:rsidTr="00846AC5">
        <w:tc>
          <w:tcPr>
            <w:tcW w:w="5216" w:type="dxa"/>
          </w:tcPr>
          <w:p w:rsidR="00A94087" w:rsidRPr="00E91830" w:rsidRDefault="00A94087" w:rsidP="008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 рег. знак</w:t>
            </w:r>
          </w:p>
        </w:tc>
        <w:tc>
          <w:tcPr>
            <w:tcW w:w="4248" w:type="dxa"/>
          </w:tcPr>
          <w:p w:rsidR="00A94087" w:rsidRPr="00A94087" w:rsidRDefault="00A94087" w:rsidP="00846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К181ВС154</w:t>
            </w:r>
          </w:p>
        </w:tc>
      </w:tr>
    </w:tbl>
    <w:p w:rsidR="00B36054" w:rsidRPr="00E91830" w:rsidRDefault="00B36054" w:rsidP="00B36054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left="34" w:right="-1" w:firstLine="709"/>
        <w:jc w:val="both"/>
        <w:rPr>
          <w:rFonts w:ascii="Times New Roman" w:eastAsia="Times New Roman" w:hAnsi="Times New Roman" w:cs="Times New Roman"/>
          <w:b/>
        </w:rPr>
      </w:pP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 xml:space="preserve">1.3. Имущество, являющееся предметом настоящего договора, принадлежит Должнику на праве собственности и не является предметом спора. 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</w:rPr>
      </w:pP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2. Обязанности сторон.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>2.1. Продавец обязуется: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 xml:space="preserve">2.1.1. Передать имущество и имеющуюся документацию на имущество в месте его нахождения Покупателю в </w:t>
      </w:r>
      <w:r w:rsidRPr="00E91830">
        <w:rPr>
          <w:rFonts w:ascii="Times New Roman" w:eastAsia="Times New Roman" w:hAnsi="Times New Roman" w:cs="Times New Roman"/>
          <w:color w:val="000000" w:themeColor="text1"/>
        </w:rPr>
        <w:t>течение пяти рабочих дней после его</w:t>
      </w:r>
      <w:r w:rsidRPr="00E91830">
        <w:rPr>
          <w:rFonts w:ascii="Times New Roman" w:eastAsia="Times New Roman" w:hAnsi="Times New Roman" w:cs="Times New Roman"/>
        </w:rPr>
        <w:t xml:space="preserve"> полной оплаты.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>2.2. Покупатель обязуется: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>2.2.1. Уплатить за имущество его цену в соответствии с п. 3 настоящего договора.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>2.2.2. Принять имущество по акту приема-передачи, в месте его нахождения в течение пяти рабочих дней после его полной оплаты.</w:t>
      </w:r>
    </w:p>
    <w:p w:rsidR="00B36054" w:rsidRPr="00E91830" w:rsidRDefault="00B36054" w:rsidP="00B36054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</w:rPr>
        <w:t>2.2.3. Нести за свой счет все расходы, связанные с постановкой на учет имущества к Покупателю.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3. Сумма договора и порядок расчетов.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>3.1. Цена имущества, входящего в Лот № 1, составляет</w:t>
      </w:r>
      <w:proofErr w:type="gramStart"/>
      <w:r w:rsidRPr="00E91830">
        <w:rPr>
          <w:rFonts w:ascii="Times New Roman" w:eastAsia="Times New Roman" w:hAnsi="Times New Roman" w:cs="Times New Roman"/>
        </w:rPr>
        <w:t xml:space="preserve"> </w:t>
      </w:r>
      <w:r w:rsidR="006818D1">
        <w:rPr>
          <w:rFonts w:ascii="Times New Roman" w:eastAsia="Times New Roman" w:hAnsi="Times New Roman" w:cs="Times New Roman"/>
          <w:b/>
        </w:rPr>
        <w:t>_______</w:t>
      </w:r>
      <w:r w:rsidR="00E91830" w:rsidRPr="00E91830">
        <w:rPr>
          <w:rFonts w:ascii="Times New Roman" w:eastAsia="Times New Roman" w:hAnsi="Times New Roman" w:cs="Times New Roman"/>
          <w:b/>
        </w:rPr>
        <w:t xml:space="preserve"> (</w:t>
      </w:r>
      <w:r w:rsidR="006818D1">
        <w:rPr>
          <w:rFonts w:ascii="Times New Roman" w:eastAsia="Times New Roman" w:hAnsi="Times New Roman" w:cs="Times New Roman"/>
          <w:b/>
        </w:rPr>
        <w:t>________________________</w:t>
      </w:r>
      <w:r w:rsidR="00E91830" w:rsidRPr="00E91830">
        <w:rPr>
          <w:rFonts w:ascii="Times New Roman" w:eastAsia="Times New Roman" w:hAnsi="Times New Roman" w:cs="Times New Roman"/>
          <w:b/>
        </w:rPr>
        <w:t xml:space="preserve">) </w:t>
      </w:r>
      <w:proofErr w:type="gramEnd"/>
      <w:r w:rsidR="00E91830" w:rsidRPr="00E91830">
        <w:rPr>
          <w:rFonts w:ascii="Times New Roman" w:eastAsia="Times New Roman" w:hAnsi="Times New Roman" w:cs="Times New Roman"/>
          <w:b/>
        </w:rPr>
        <w:t xml:space="preserve">рублей </w:t>
      </w:r>
      <w:r w:rsidR="006818D1">
        <w:rPr>
          <w:rFonts w:ascii="Times New Roman" w:eastAsia="Times New Roman" w:hAnsi="Times New Roman" w:cs="Times New Roman"/>
          <w:b/>
        </w:rPr>
        <w:t>___</w:t>
      </w:r>
      <w:r w:rsidR="00E91830" w:rsidRPr="00E91830">
        <w:rPr>
          <w:rFonts w:ascii="Times New Roman" w:eastAsia="Times New Roman" w:hAnsi="Times New Roman" w:cs="Times New Roman"/>
          <w:b/>
        </w:rPr>
        <w:t xml:space="preserve"> копеек</w:t>
      </w:r>
      <w:r w:rsidRPr="00E91830">
        <w:rPr>
          <w:rFonts w:ascii="Times New Roman" w:eastAsia="Times New Roman" w:hAnsi="Times New Roman" w:cs="Times New Roman"/>
          <w:b/>
        </w:rPr>
        <w:t xml:space="preserve"> (НДС не облагается)</w:t>
      </w:r>
      <w:r w:rsidRPr="00E91830">
        <w:rPr>
          <w:rFonts w:ascii="Times New Roman" w:eastAsia="Times New Roman" w:hAnsi="Times New Roman" w:cs="Times New Roman"/>
        </w:rPr>
        <w:t xml:space="preserve">. 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  <w:color w:val="000000"/>
        </w:rPr>
        <w:t>3.2. Сумма</w:t>
      </w:r>
      <w:proofErr w:type="gramStart"/>
      <w:r w:rsidRPr="00E91830">
        <w:rPr>
          <w:rFonts w:ascii="Times New Roman" w:eastAsia="Times New Roman" w:hAnsi="Times New Roman" w:cs="Times New Roman"/>
          <w:color w:val="000000"/>
        </w:rPr>
        <w:t xml:space="preserve"> </w:t>
      </w:r>
      <w:r w:rsidR="006818D1">
        <w:rPr>
          <w:rFonts w:ascii="Times New Roman" w:eastAsia="Times New Roman" w:hAnsi="Times New Roman" w:cs="Times New Roman"/>
          <w:b/>
        </w:rPr>
        <w:t>_______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 (</w:t>
      </w:r>
      <w:r w:rsidR="006818D1">
        <w:rPr>
          <w:rFonts w:ascii="Times New Roman" w:eastAsia="Times New Roman" w:hAnsi="Times New Roman" w:cs="Times New Roman"/>
          <w:b/>
        </w:rPr>
        <w:t>________________________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) </w:t>
      </w:r>
      <w:proofErr w:type="gramEnd"/>
      <w:r w:rsidR="006818D1" w:rsidRPr="00E91830">
        <w:rPr>
          <w:rFonts w:ascii="Times New Roman" w:eastAsia="Times New Roman" w:hAnsi="Times New Roman" w:cs="Times New Roman"/>
          <w:b/>
        </w:rPr>
        <w:t xml:space="preserve">рублей </w:t>
      </w:r>
      <w:r w:rsidR="006818D1">
        <w:rPr>
          <w:rFonts w:ascii="Times New Roman" w:eastAsia="Times New Roman" w:hAnsi="Times New Roman" w:cs="Times New Roman"/>
          <w:b/>
        </w:rPr>
        <w:t>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 копеек</w:t>
      </w:r>
      <w:r w:rsidR="00DD4745">
        <w:rPr>
          <w:rFonts w:ascii="Times New Roman" w:eastAsia="Times New Roman" w:hAnsi="Times New Roman" w:cs="Times New Roman"/>
          <w:color w:val="000000"/>
        </w:rPr>
        <w:t xml:space="preserve"> задатка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, ранее перечисленная Покупателем Организатору торгов по продаже имущества </w:t>
      </w:r>
      <w:r w:rsidRPr="00E91830">
        <w:rPr>
          <w:rFonts w:ascii="Times New Roman" w:eastAsia="Times New Roman" w:hAnsi="Times New Roman" w:cs="Times New Roman"/>
        </w:rPr>
        <w:t>Должника, засчитывается в счет оплаты Покупателем имущества.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lastRenderedPageBreak/>
        <w:t>3.3. С учетом указанной в п.3.2. настоящего договора суммы Покупатель обязан оплатить Должнику</w:t>
      </w:r>
      <w:proofErr w:type="gramStart"/>
      <w:r w:rsidRPr="00E91830">
        <w:rPr>
          <w:rFonts w:ascii="Times New Roman" w:eastAsia="Times New Roman" w:hAnsi="Times New Roman" w:cs="Times New Roman"/>
        </w:rPr>
        <w:t xml:space="preserve"> </w:t>
      </w:r>
      <w:r w:rsidR="006818D1">
        <w:rPr>
          <w:rFonts w:ascii="Times New Roman" w:eastAsia="Times New Roman" w:hAnsi="Times New Roman" w:cs="Times New Roman"/>
          <w:b/>
        </w:rPr>
        <w:t>_______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 (</w:t>
      </w:r>
      <w:r w:rsidR="006818D1">
        <w:rPr>
          <w:rFonts w:ascii="Times New Roman" w:eastAsia="Times New Roman" w:hAnsi="Times New Roman" w:cs="Times New Roman"/>
          <w:b/>
        </w:rPr>
        <w:t>________________________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) </w:t>
      </w:r>
      <w:proofErr w:type="gramEnd"/>
      <w:r w:rsidR="006818D1" w:rsidRPr="00E91830">
        <w:rPr>
          <w:rFonts w:ascii="Times New Roman" w:eastAsia="Times New Roman" w:hAnsi="Times New Roman" w:cs="Times New Roman"/>
          <w:b/>
        </w:rPr>
        <w:t xml:space="preserve">рублей </w:t>
      </w:r>
      <w:r w:rsidR="006818D1">
        <w:rPr>
          <w:rFonts w:ascii="Times New Roman" w:eastAsia="Times New Roman" w:hAnsi="Times New Roman" w:cs="Times New Roman"/>
          <w:b/>
        </w:rPr>
        <w:t>___</w:t>
      </w:r>
      <w:r w:rsidR="006818D1" w:rsidRPr="00E91830">
        <w:rPr>
          <w:rFonts w:ascii="Times New Roman" w:eastAsia="Times New Roman" w:hAnsi="Times New Roman" w:cs="Times New Roman"/>
          <w:b/>
        </w:rPr>
        <w:t xml:space="preserve"> копеек</w:t>
      </w:r>
      <w:r w:rsidRPr="00E91830">
        <w:rPr>
          <w:rFonts w:ascii="Times New Roman" w:eastAsia="Times New Roman" w:hAnsi="Times New Roman" w:cs="Times New Roman"/>
        </w:rPr>
        <w:t>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реквизитам, указанным в настоящем договоре, а также в сообщении о проведении торгов, опубликованном в порядке, предусмотренном Федеральным законом «О несостоятельности (банкротстве)», в течение тридцати дней со дня подписания настоящего договора.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</w:rPr>
        <w:t>3.5. Обязанность Покуп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ателя по оплате продаваемого </w:t>
      </w:r>
      <w:r w:rsidRPr="00E91830">
        <w:rPr>
          <w:rFonts w:ascii="Times New Roman" w:eastAsia="Times New Roman" w:hAnsi="Times New Roman" w:cs="Times New Roman"/>
        </w:rPr>
        <w:t>имуществ</w:t>
      </w:r>
      <w:r w:rsidR="00DD4745">
        <w:rPr>
          <w:rFonts w:ascii="Times New Roman" w:eastAsia="Times New Roman" w:hAnsi="Times New Roman" w:cs="Times New Roman"/>
        </w:rPr>
        <w:t>а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считается исполненной с момента поступления суммы, указанной в п. 3.3. настоящего договора, на счет </w:t>
      </w:r>
      <w:r w:rsidRPr="00E91830">
        <w:rPr>
          <w:rFonts w:ascii="Times New Roman" w:eastAsia="Times New Roman" w:hAnsi="Times New Roman" w:cs="Times New Roman"/>
        </w:rPr>
        <w:t>в полном объеме.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36054" w:rsidRPr="00E91830" w:rsidRDefault="00B36054" w:rsidP="00B36054">
      <w:pPr>
        <w:widowControl w:val="0"/>
        <w:autoSpaceDE w:val="0"/>
        <w:autoSpaceDN w:val="0"/>
        <w:adjustRightInd w:val="0"/>
        <w:spacing w:after="0" w:line="240" w:lineRule="auto"/>
        <w:ind w:left="-192" w:firstLine="709"/>
        <w:rPr>
          <w:rFonts w:ascii="Times New Roman" w:eastAsia="Times New Roman" w:hAnsi="Times New Roman" w:cs="Times New Roman"/>
          <w:b/>
          <w:bCs/>
          <w:color w:val="000000"/>
        </w:rPr>
      </w:pPr>
      <w:r w:rsidRPr="00E91830">
        <w:rPr>
          <w:rFonts w:ascii="Times New Roman" w:eastAsia="Times New Roman" w:hAnsi="Times New Roman" w:cs="Times New Roman"/>
          <w:b/>
          <w:bCs/>
          <w:color w:val="000000"/>
        </w:rPr>
        <w:t>4. Передача имущества и переход права собственности.</w:t>
      </w:r>
    </w:p>
    <w:p w:rsidR="00B36054" w:rsidRPr="00E91830" w:rsidRDefault="00B36054" w:rsidP="00B36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 xml:space="preserve">4.1. Передача имущества оформляется актом приема-передачи имущества и имеющейся на имущество документации. </w:t>
      </w:r>
    </w:p>
    <w:p w:rsidR="00B36054" w:rsidRPr="00E91830" w:rsidRDefault="00B36054" w:rsidP="00B36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4.2. Акт приема-передачи имущества и документации подписывается сторонами в двух экземплярах, по одному экземпляру для Покупателя и Продавца.</w:t>
      </w:r>
    </w:p>
    <w:p w:rsidR="00B36054" w:rsidRPr="00E91830" w:rsidRDefault="00B36054" w:rsidP="00B36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  <w:color w:val="000000"/>
        </w:rPr>
        <w:t xml:space="preserve">4.3. </w:t>
      </w:r>
      <w:r w:rsidRPr="00E91830">
        <w:rPr>
          <w:rFonts w:ascii="Times New Roman" w:eastAsia="Times New Roman" w:hAnsi="Times New Roman" w:cs="Times New Roman"/>
        </w:rPr>
        <w:t xml:space="preserve">Переход права собственности на имущество 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от Продавца к Покупателю </w:t>
      </w:r>
      <w:r w:rsidRPr="00E91830">
        <w:rPr>
          <w:rFonts w:ascii="Times New Roman" w:eastAsia="Times New Roman" w:hAnsi="Times New Roman" w:cs="Times New Roman"/>
        </w:rPr>
        <w:t>осуществляется только после его полной оплаты.</w:t>
      </w:r>
    </w:p>
    <w:p w:rsidR="00B36054" w:rsidRPr="00E91830" w:rsidRDefault="00B36054" w:rsidP="00B36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91830">
        <w:rPr>
          <w:rFonts w:ascii="Times New Roman" w:eastAsia="Times New Roman" w:hAnsi="Times New Roman" w:cs="Times New Roman"/>
          <w:b/>
          <w:bCs/>
          <w:color w:val="000000"/>
        </w:rPr>
        <w:t>5. Ответственность сторон.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91830">
        <w:rPr>
          <w:rFonts w:ascii="Times New Roman" w:eastAsia="Times New Roman" w:hAnsi="Times New Roman" w:cs="Times New Roman"/>
          <w:b/>
          <w:bCs/>
          <w:color w:val="000000"/>
        </w:rPr>
        <w:t>6. Расторжение договора.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91830">
        <w:rPr>
          <w:rFonts w:ascii="Times New Roman" w:eastAsia="Times New Roman" w:hAnsi="Times New Roman" w:cs="Times New Roman"/>
          <w:bCs/>
          <w:color w:val="000000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 настоящего договора на счет </w:t>
      </w:r>
      <w:r w:rsidRPr="00E91830">
        <w:rPr>
          <w:rFonts w:ascii="Times New Roman" w:eastAsia="Times New Roman" w:hAnsi="Times New Roman" w:cs="Times New Roman"/>
        </w:rPr>
        <w:t>Должника</w:t>
      </w:r>
      <w:r w:rsidRPr="00E91830">
        <w:rPr>
          <w:rFonts w:ascii="Times New Roman" w:eastAsia="Times New Roman" w:hAnsi="Times New Roman" w:cs="Times New Roman"/>
          <w:bCs/>
          <w:color w:val="000000"/>
        </w:rPr>
        <w:t xml:space="preserve"> стоимость имущества в сумме, указанной в п.3.3. настоящего договора, либо если Покупатель ук</w:t>
      </w:r>
      <w:r w:rsidR="00DD4745">
        <w:rPr>
          <w:rFonts w:ascii="Times New Roman" w:eastAsia="Times New Roman" w:hAnsi="Times New Roman" w:cs="Times New Roman"/>
          <w:bCs/>
          <w:color w:val="000000"/>
        </w:rPr>
        <w:t>лоняется от принятия имущества.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91830">
        <w:rPr>
          <w:rFonts w:ascii="Times New Roman" w:eastAsia="Times New Roman" w:hAnsi="Times New Roman" w:cs="Times New Roman"/>
          <w:bCs/>
          <w:color w:val="000000"/>
        </w:rPr>
        <w:t xml:space="preserve">6.2. В случае, предусмотренном п. 6.1. настоящего договора, договор считается расторгнутым с момента направления Покупателю соответствующего уведомления Продавцом. Покупатель считается получившим такое уведомление по истечении пяти календарных дней </w:t>
      </w:r>
      <w:proofErr w:type="gramStart"/>
      <w:r w:rsidRPr="00E91830">
        <w:rPr>
          <w:rFonts w:ascii="Times New Roman" w:eastAsia="Times New Roman" w:hAnsi="Times New Roman" w:cs="Times New Roman"/>
          <w:bCs/>
          <w:color w:val="000000"/>
        </w:rPr>
        <w:t>с даты направления</w:t>
      </w:r>
      <w:proofErr w:type="gramEnd"/>
      <w:r w:rsidRPr="00E91830">
        <w:rPr>
          <w:rFonts w:ascii="Times New Roman" w:eastAsia="Times New Roman" w:hAnsi="Times New Roman" w:cs="Times New Roman"/>
          <w:bCs/>
          <w:color w:val="000000"/>
        </w:rPr>
        <w:t xml:space="preserve"> соответствующего уведомления почтой по адресу Покупателя.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  <w:bCs/>
          <w:color w:val="000000"/>
        </w:rPr>
        <w:t xml:space="preserve">6.3. В случае расторжения настоящего договора в порядке, предусмотренном п.6.1., 6.2. настоящего договора, задаток в </w:t>
      </w:r>
      <w:r w:rsidRPr="00E91830">
        <w:rPr>
          <w:rFonts w:ascii="Times New Roman" w:eastAsia="Times New Roman" w:hAnsi="Times New Roman" w:cs="Times New Roman"/>
          <w:color w:val="000000"/>
        </w:rPr>
        <w:t>сумме, указанной в п.3.2. настоящего договора, ранее перечисленный Покупателем Организатору торгов</w:t>
      </w:r>
      <w:r w:rsidRPr="00E91830">
        <w:rPr>
          <w:rFonts w:ascii="Times New Roman" w:eastAsia="Times New Roman" w:hAnsi="Times New Roman" w:cs="Times New Roman"/>
        </w:rPr>
        <w:t xml:space="preserve">, Покупателю не возвращается, </w:t>
      </w:r>
      <w:r w:rsidR="00D70B0E">
        <w:rPr>
          <w:rFonts w:ascii="Times New Roman" w:eastAsia="Times New Roman" w:hAnsi="Times New Roman" w:cs="Times New Roman"/>
        </w:rPr>
        <w:t>последний</w:t>
      </w:r>
      <w:r w:rsidRPr="00E91830">
        <w:rPr>
          <w:rFonts w:ascii="Times New Roman" w:eastAsia="Times New Roman" w:hAnsi="Times New Roman" w:cs="Times New Roman"/>
        </w:rPr>
        <w:t xml:space="preserve"> утрачивает задаток полностью.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91830">
        <w:rPr>
          <w:rFonts w:ascii="Times New Roman" w:eastAsia="Times New Roman" w:hAnsi="Times New Roman" w:cs="Times New Roman"/>
        </w:rPr>
        <w:t xml:space="preserve">6.4. </w:t>
      </w:r>
      <w:proofErr w:type="gramStart"/>
      <w:r w:rsidRPr="00E91830">
        <w:rPr>
          <w:rFonts w:ascii="Times New Roman" w:eastAsia="Times New Roman" w:hAnsi="Times New Roman" w:cs="Times New Roman"/>
        </w:rPr>
        <w:t>В случае неисполнения покупателем обязательств по оплате цены имущества в порядке, установленном п.3.4. настоящего Договора, Покупатель обязан возместить Продавцу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  <w:proofErr w:type="gramEnd"/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91830">
        <w:rPr>
          <w:rFonts w:ascii="Times New Roman" w:eastAsia="Times New Roman" w:hAnsi="Times New Roman" w:cs="Times New Roman"/>
          <w:b/>
          <w:bCs/>
          <w:color w:val="000000"/>
        </w:rPr>
        <w:t>7. Заключительные положения.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7.1. Покупатель не вправе передавать свои права из настоящего договора третьим лицам без письменного согласия Продавца.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7.2. Настоящий договор вступает в силу с момента его подписания.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</w:rPr>
        <w:t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</w:rPr>
        <w:t>7.4. Д</w:t>
      </w:r>
      <w:r w:rsidRPr="00E91830">
        <w:rPr>
          <w:rFonts w:ascii="Times New Roman" w:eastAsia="Times New Roman" w:hAnsi="Times New Roman" w:cs="Times New Roman"/>
          <w:color w:val="000000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7.5. Споры и разногласия, возникшие из настоящего Договора или</w:t>
      </w:r>
      <w:r w:rsidR="00D70B0E">
        <w:rPr>
          <w:rFonts w:ascii="Times New Roman" w:eastAsia="Times New Roman" w:hAnsi="Times New Roman" w:cs="Times New Roman"/>
          <w:color w:val="000000"/>
        </w:rPr>
        <w:t xml:space="preserve"> в связи с ним, будут </w:t>
      </w:r>
      <w:r w:rsidRPr="00E91830">
        <w:rPr>
          <w:rFonts w:ascii="Times New Roman" w:eastAsia="Times New Roman" w:hAnsi="Times New Roman" w:cs="Times New Roman"/>
          <w:color w:val="000000"/>
        </w:rPr>
        <w:t>ре</w:t>
      </w:r>
      <w:r w:rsidR="00D70B0E">
        <w:rPr>
          <w:rFonts w:ascii="Times New Roman" w:eastAsia="Times New Roman" w:hAnsi="Times New Roman" w:cs="Times New Roman"/>
          <w:color w:val="000000"/>
        </w:rPr>
        <w:t xml:space="preserve">шаться 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Сторонами путем переговоров. В случае не достижения согласия спор (в </w:t>
      </w:r>
      <w:proofErr w:type="spellStart"/>
      <w:r w:rsidRPr="00E91830">
        <w:rPr>
          <w:rFonts w:ascii="Times New Roman" w:eastAsia="Times New Roman" w:hAnsi="Times New Roman" w:cs="Times New Roman"/>
          <w:color w:val="000000"/>
        </w:rPr>
        <w:t>т.ч</w:t>
      </w:r>
      <w:proofErr w:type="spellEnd"/>
      <w:r w:rsidRPr="00E91830">
        <w:rPr>
          <w:rFonts w:ascii="Times New Roman" w:eastAsia="Times New Roman" w:hAnsi="Times New Roman" w:cs="Times New Roman"/>
          <w:color w:val="000000"/>
        </w:rPr>
        <w:t xml:space="preserve">. связанный с </w:t>
      </w:r>
      <w:r w:rsidRPr="00E91830">
        <w:rPr>
          <w:rFonts w:ascii="Times New Roman" w:eastAsia="Times New Roman" w:hAnsi="Times New Roman" w:cs="Times New Roman"/>
          <w:color w:val="000000"/>
        </w:rPr>
        <w:lastRenderedPageBreak/>
        <w:t>расторжением или недействительностью (ничтожностью) настоящего договора) передается на рассмотрение в суд в соответствии с правилами подведомственности и подсудности.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7.6. Настоящий Договор составлен в 3-х подлинных экземплярах, обладающих равной юридической силой - один для Продавца, один – для Покупателя</w:t>
      </w:r>
      <w:r w:rsidRPr="00E91830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7.7.  Настоящий договор является для Покупателя договором присоединения и его условия могут быть приняты Покупателем не иначе как путем присоединения к ним. Акцепт условий договора, проект которого был размещен в сети Интернет, осуществлен Покупателем путем подачи заявки на участие в торгах и внесения денежных сре</w:t>
      </w:r>
      <w:proofErr w:type="gramStart"/>
      <w:r w:rsidRPr="00E91830">
        <w:rPr>
          <w:rFonts w:ascii="Times New Roman" w:eastAsia="Times New Roman" w:hAnsi="Times New Roman" w:cs="Times New Roman"/>
          <w:color w:val="000000"/>
        </w:rPr>
        <w:t>дств в к</w:t>
      </w:r>
      <w:proofErr w:type="gramEnd"/>
      <w:r w:rsidRPr="00E91830">
        <w:rPr>
          <w:rFonts w:ascii="Times New Roman" w:eastAsia="Times New Roman" w:hAnsi="Times New Roman" w:cs="Times New Roman"/>
          <w:color w:val="000000"/>
        </w:rPr>
        <w:t>ачестве задатка.</w:t>
      </w:r>
    </w:p>
    <w:p w:rsidR="00B36054" w:rsidRPr="00E91830" w:rsidRDefault="00B36054" w:rsidP="00B360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36054" w:rsidRPr="00E91830" w:rsidRDefault="00B36054" w:rsidP="00B360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color w:val="000000"/>
        </w:rPr>
        <w:t>АДРЕСА РЕКВИЗИТЫ СТОРОН</w:t>
      </w:r>
    </w:p>
    <w:p w:rsidR="00B36054" w:rsidRDefault="00B36054" w:rsidP="00B36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91830">
        <w:rPr>
          <w:rFonts w:ascii="Times New Roman" w:eastAsia="Times New Roman" w:hAnsi="Times New Roman" w:cs="Times New Roman"/>
          <w:b/>
          <w:color w:val="000000"/>
        </w:rPr>
        <w:t>Продавец: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Финан</w:t>
      </w:r>
      <w:bookmarkStart w:id="0" w:name="_GoBack"/>
      <w:bookmarkEnd w:id="0"/>
      <w:r w:rsidRPr="00E91830">
        <w:rPr>
          <w:rFonts w:ascii="Times New Roman" w:eastAsia="Times New Roman" w:hAnsi="Times New Roman" w:cs="Times New Roman"/>
          <w:color w:val="000000"/>
        </w:rPr>
        <w:t xml:space="preserve">совый управляющий </w:t>
      </w:r>
      <w:proofErr w:type="spellStart"/>
      <w:r w:rsidRPr="00E91830">
        <w:rPr>
          <w:rFonts w:ascii="Times New Roman" w:eastAsia="Times New Roman" w:hAnsi="Times New Roman" w:cs="Times New Roman"/>
          <w:color w:val="000000"/>
        </w:rPr>
        <w:t>Заворин</w:t>
      </w:r>
      <w:proofErr w:type="spellEnd"/>
      <w:r w:rsidRPr="00E91830">
        <w:rPr>
          <w:rFonts w:ascii="Times New Roman" w:eastAsia="Times New Roman" w:hAnsi="Times New Roman" w:cs="Times New Roman"/>
          <w:color w:val="000000"/>
        </w:rPr>
        <w:t xml:space="preserve"> Максим Сергеевич (ИНН 540670002299,  СНИЛС 164-822-916 85)</w:t>
      </w:r>
      <w:r w:rsidRPr="00E9183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член </w:t>
      </w:r>
      <w:r w:rsidR="00D70B0E">
        <w:rPr>
          <w:rFonts w:ascii="Times New Roman" w:eastAsia="Times New Roman" w:hAnsi="Times New Roman" w:cs="Times New Roman"/>
          <w:color w:val="000000"/>
        </w:rPr>
        <w:t>ААУ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</w:t>
      </w:r>
      <w:r w:rsidR="00D70B0E">
        <w:rPr>
          <w:rFonts w:ascii="Times New Roman" w:eastAsia="Times New Roman" w:hAnsi="Times New Roman" w:cs="Times New Roman"/>
          <w:color w:val="000000"/>
        </w:rPr>
        <w:t>«</w:t>
      </w:r>
      <w:r w:rsidRPr="00E91830">
        <w:rPr>
          <w:rFonts w:ascii="Times New Roman" w:eastAsia="Times New Roman" w:hAnsi="Times New Roman" w:cs="Times New Roman"/>
          <w:color w:val="000000"/>
        </w:rPr>
        <w:t>ЦФОП АПК</w:t>
      </w:r>
      <w:r w:rsidR="00D70B0E">
        <w:rPr>
          <w:rFonts w:ascii="Times New Roman" w:eastAsia="Times New Roman" w:hAnsi="Times New Roman" w:cs="Times New Roman"/>
          <w:color w:val="000000"/>
        </w:rPr>
        <w:t>»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- </w:t>
      </w:r>
      <w:r w:rsidR="00D70B0E" w:rsidRPr="00D70B0E">
        <w:rPr>
          <w:rFonts w:ascii="Times New Roman" w:eastAsia="Times New Roman" w:hAnsi="Times New Roman" w:cs="Times New Roman"/>
          <w:color w:val="000000"/>
        </w:rPr>
        <w:t>Ассоциаци</w:t>
      </w:r>
      <w:r w:rsidR="00D70B0E">
        <w:rPr>
          <w:rFonts w:ascii="Times New Roman" w:eastAsia="Times New Roman" w:hAnsi="Times New Roman" w:cs="Times New Roman"/>
          <w:color w:val="000000"/>
        </w:rPr>
        <w:t>я</w:t>
      </w:r>
      <w:r w:rsidR="00D70B0E" w:rsidRPr="00D70B0E">
        <w:rPr>
          <w:rFonts w:ascii="Times New Roman" w:eastAsia="Times New Roman" w:hAnsi="Times New Roman" w:cs="Times New Roman"/>
          <w:color w:val="000000"/>
        </w:rPr>
        <w:t xml:space="preserve"> арбитражных управляющих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</w:t>
      </w:r>
      <w:r w:rsidR="00D70B0E">
        <w:rPr>
          <w:rFonts w:ascii="Times New Roman" w:eastAsia="Times New Roman" w:hAnsi="Times New Roman" w:cs="Times New Roman"/>
          <w:color w:val="000000"/>
        </w:rPr>
        <w:t>«</w:t>
      </w:r>
      <w:r w:rsidRPr="00E91830">
        <w:rPr>
          <w:rFonts w:ascii="Times New Roman" w:eastAsia="Times New Roman" w:hAnsi="Times New Roman" w:cs="Times New Roman"/>
          <w:color w:val="000000"/>
        </w:rPr>
        <w:t>Центр финансового оздоровления предприятий агропромышленного комплекса</w:t>
      </w:r>
      <w:r w:rsidR="00D70B0E">
        <w:rPr>
          <w:rFonts w:ascii="Times New Roman" w:eastAsia="Times New Roman" w:hAnsi="Times New Roman" w:cs="Times New Roman"/>
          <w:color w:val="000000"/>
        </w:rPr>
        <w:t>»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 (ИНН 7707030411,  ОГРН 1107799002057)</w:t>
      </w:r>
      <w:r w:rsidRPr="00E9183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91830">
        <w:rPr>
          <w:rFonts w:ascii="Times New Roman" w:eastAsia="Times New Roman" w:hAnsi="Times New Roman" w:cs="Times New Roman"/>
          <w:color w:val="000000"/>
        </w:rPr>
        <w:t xml:space="preserve">адрес: 630099, г. Новосибирск, </w:t>
      </w:r>
      <w:r w:rsidR="00983F41">
        <w:rPr>
          <w:rFonts w:ascii="Times New Roman" w:eastAsia="Times New Roman" w:hAnsi="Times New Roman" w:cs="Times New Roman"/>
          <w:color w:val="000000"/>
        </w:rPr>
        <w:t>а/я 169</w:t>
      </w:r>
      <w:r w:rsidR="006818D1">
        <w:rPr>
          <w:rFonts w:ascii="Times New Roman" w:eastAsia="Times New Roman" w:hAnsi="Times New Roman" w:cs="Times New Roman"/>
          <w:color w:val="000000"/>
        </w:rPr>
        <w:t xml:space="preserve">, </w:t>
      </w:r>
      <w:r w:rsidRPr="00E91830">
        <w:rPr>
          <w:rFonts w:ascii="Times New Roman" w:eastAsia="Times New Roman" w:hAnsi="Times New Roman" w:cs="Times New Roman"/>
          <w:color w:val="000000"/>
        </w:rPr>
        <w:t>E-</w:t>
      </w:r>
      <w:proofErr w:type="spellStart"/>
      <w:r w:rsidRPr="00E91830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E91830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7" w:history="1">
        <w:r w:rsidR="00A94087" w:rsidRPr="00B34789">
          <w:rPr>
            <w:rStyle w:val="a9"/>
            <w:rFonts w:ascii="Times New Roman" w:eastAsia="Times New Roman" w:hAnsi="Times New Roman" w:cs="Times New Roman"/>
            <w:lang w:val="en-US"/>
          </w:rPr>
          <w:t>auzavorinms</w:t>
        </w:r>
        <w:r w:rsidR="00A94087" w:rsidRPr="00B34789">
          <w:rPr>
            <w:rStyle w:val="a9"/>
            <w:rFonts w:ascii="Times New Roman" w:eastAsia="Times New Roman" w:hAnsi="Times New Roman" w:cs="Times New Roman"/>
          </w:rPr>
          <w:t>@</w:t>
        </w:r>
        <w:r w:rsidR="00A94087" w:rsidRPr="00B34789">
          <w:rPr>
            <w:rStyle w:val="a9"/>
            <w:rFonts w:ascii="Times New Roman" w:eastAsia="Times New Roman" w:hAnsi="Times New Roman" w:cs="Times New Roman"/>
            <w:lang w:val="en-US"/>
          </w:rPr>
          <w:t>yandex</w:t>
        </w:r>
        <w:r w:rsidR="00A94087" w:rsidRPr="00B34789">
          <w:rPr>
            <w:rStyle w:val="a9"/>
            <w:rFonts w:ascii="Times New Roman" w:eastAsia="Times New Roman" w:hAnsi="Times New Roman" w:cs="Times New Roman"/>
          </w:rPr>
          <w:t>.</w:t>
        </w:r>
        <w:proofErr w:type="spellStart"/>
        <w:r w:rsidR="00A94087" w:rsidRPr="00B34789">
          <w:rPr>
            <w:rStyle w:val="a9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A94087" w:rsidRPr="00A94087" w:rsidRDefault="00A94087" w:rsidP="00B36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4087">
        <w:rPr>
          <w:rFonts w:ascii="Times New Roman" w:eastAsia="Times New Roman" w:hAnsi="Times New Roman" w:cs="Times New Roman"/>
          <w:color w:val="000000"/>
        </w:rPr>
        <w:t xml:space="preserve">счет № 40817810704810356635 (RUR) Банк получателя: АО «Альфа-Банк», г. Москва БИК: 044525593 Кор. Счет: 30101810200000000593 ИНН Банка: 7728168971 КПП Банка: 770801001, получатель: </w:t>
      </w:r>
      <w:proofErr w:type="spellStart"/>
      <w:r w:rsidRPr="00A94087">
        <w:rPr>
          <w:rFonts w:ascii="Times New Roman" w:eastAsia="Times New Roman" w:hAnsi="Times New Roman" w:cs="Times New Roman"/>
          <w:color w:val="000000"/>
        </w:rPr>
        <w:t>Заворин</w:t>
      </w:r>
      <w:proofErr w:type="spellEnd"/>
      <w:r w:rsidRPr="00A94087">
        <w:rPr>
          <w:rFonts w:ascii="Times New Roman" w:eastAsia="Times New Roman" w:hAnsi="Times New Roman" w:cs="Times New Roman"/>
          <w:color w:val="000000"/>
        </w:rPr>
        <w:t xml:space="preserve"> Максим Сергеевич</w:t>
      </w:r>
    </w:p>
    <w:p w:rsidR="00B36054" w:rsidRPr="00E91830" w:rsidRDefault="00B36054" w:rsidP="00B36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</w:p>
    <w:p w:rsidR="00B36054" w:rsidRPr="00E91830" w:rsidRDefault="00B36054" w:rsidP="00B36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36054" w:rsidRPr="00E91830" w:rsidRDefault="00B36054" w:rsidP="00B36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1830">
        <w:rPr>
          <w:rFonts w:ascii="Times New Roman" w:eastAsia="Times New Roman" w:hAnsi="Times New Roman" w:cs="Times New Roman"/>
          <w:b/>
        </w:rPr>
        <w:t>Покупатель:</w:t>
      </w:r>
      <w:r w:rsidRPr="00E91830">
        <w:rPr>
          <w:rFonts w:ascii="Times New Roman" w:eastAsia="Times New Roman" w:hAnsi="Times New Roman" w:cs="Times New Roman"/>
        </w:rPr>
        <w:t xml:space="preserve"> </w:t>
      </w:r>
    </w:p>
    <w:p w:rsidR="00D70B0E" w:rsidRDefault="00D70B0E" w:rsidP="00B3605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70B0E" w:rsidRDefault="00D70B0E" w:rsidP="00B3605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70B0E" w:rsidRDefault="00D70B0E" w:rsidP="00B3605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70B0E" w:rsidRPr="00E91830" w:rsidRDefault="00D70B0E" w:rsidP="00B3605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B36054" w:rsidRPr="00E91830" w:rsidRDefault="00B36054" w:rsidP="00B3605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91830">
        <w:rPr>
          <w:rFonts w:ascii="Times New Roman" w:eastAsia="Times New Roman" w:hAnsi="Times New Roman" w:cs="Times New Roman"/>
          <w:b/>
          <w:bCs/>
        </w:rPr>
        <w:t>Подписи сторон</w:t>
      </w:r>
    </w:p>
    <w:p w:rsidR="00B36054" w:rsidRPr="00E91830" w:rsidRDefault="00B36054" w:rsidP="00B3605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B36054" w:rsidRPr="00E91830" w:rsidTr="00D70B0E">
        <w:tc>
          <w:tcPr>
            <w:tcW w:w="4820" w:type="dxa"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Продавец</w:t>
            </w:r>
          </w:p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hideMark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Покупатель</w:t>
            </w:r>
          </w:p>
        </w:tc>
      </w:tr>
      <w:tr w:rsidR="00B36054" w:rsidRPr="00E91830" w:rsidTr="00D70B0E">
        <w:tc>
          <w:tcPr>
            <w:tcW w:w="4820" w:type="dxa"/>
            <w:hideMark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______________(_____________________)</w:t>
            </w:r>
          </w:p>
        </w:tc>
        <w:tc>
          <w:tcPr>
            <w:tcW w:w="5103" w:type="dxa"/>
            <w:hideMark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_______________(_________________)</w:t>
            </w:r>
          </w:p>
        </w:tc>
      </w:tr>
      <w:tr w:rsidR="00B36054" w:rsidRPr="00E91830" w:rsidTr="00D70B0E">
        <w:tc>
          <w:tcPr>
            <w:tcW w:w="4820" w:type="dxa"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6054" w:rsidRPr="00E91830" w:rsidTr="00D70B0E">
        <w:tc>
          <w:tcPr>
            <w:tcW w:w="4820" w:type="dxa"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054" w:rsidRPr="00E91830" w:rsidRDefault="00B36054" w:rsidP="00846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830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B36054" w:rsidRPr="00E91830" w:rsidRDefault="00B36054" w:rsidP="00B36054"/>
    <w:p w:rsidR="00E654CA" w:rsidRPr="00E91830" w:rsidRDefault="00916843"/>
    <w:sectPr w:rsidR="00E654CA" w:rsidRPr="00E91830" w:rsidSect="00C2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43" w:rsidRDefault="00916843" w:rsidP="00B36054">
      <w:pPr>
        <w:spacing w:after="0" w:line="240" w:lineRule="auto"/>
      </w:pPr>
      <w:r>
        <w:separator/>
      </w:r>
    </w:p>
  </w:endnote>
  <w:endnote w:type="continuationSeparator" w:id="0">
    <w:p w:rsidR="00916843" w:rsidRDefault="00916843" w:rsidP="00B3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43" w:rsidRDefault="00916843" w:rsidP="00B36054">
      <w:pPr>
        <w:spacing w:after="0" w:line="240" w:lineRule="auto"/>
      </w:pPr>
      <w:r>
        <w:separator/>
      </w:r>
    </w:p>
  </w:footnote>
  <w:footnote w:type="continuationSeparator" w:id="0">
    <w:p w:rsidR="00916843" w:rsidRDefault="00916843" w:rsidP="00B36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54"/>
    <w:rsid w:val="00147E57"/>
    <w:rsid w:val="00153C77"/>
    <w:rsid w:val="004771EF"/>
    <w:rsid w:val="004C67A3"/>
    <w:rsid w:val="00587D53"/>
    <w:rsid w:val="006818D1"/>
    <w:rsid w:val="006965F0"/>
    <w:rsid w:val="007925CB"/>
    <w:rsid w:val="00886D7A"/>
    <w:rsid w:val="008B4427"/>
    <w:rsid w:val="008D4A0C"/>
    <w:rsid w:val="008D5785"/>
    <w:rsid w:val="00916843"/>
    <w:rsid w:val="00983F41"/>
    <w:rsid w:val="00A94087"/>
    <w:rsid w:val="00B36054"/>
    <w:rsid w:val="00B70B98"/>
    <w:rsid w:val="00BA2548"/>
    <w:rsid w:val="00BA7089"/>
    <w:rsid w:val="00BF3F3A"/>
    <w:rsid w:val="00CE275A"/>
    <w:rsid w:val="00D70B0E"/>
    <w:rsid w:val="00DC432F"/>
    <w:rsid w:val="00DD4745"/>
    <w:rsid w:val="00DE34CC"/>
    <w:rsid w:val="00E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0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3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0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5CB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940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0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3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0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5CB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94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zavorinm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Чемарев</dc:creator>
  <cp:keywords/>
  <dc:description/>
  <cp:lastModifiedBy>Kirill</cp:lastModifiedBy>
  <cp:revision>8</cp:revision>
  <cp:lastPrinted>2020-09-11T03:00:00Z</cp:lastPrinted>
  <dcterms:created xsi:type="dcterms:W3CDTF">2020-09-08T02:40:00Z</dcterms:created>
  <dcterms:modified xsi:type="dcterms:W3CDTF">2025-10-07T09:44:00Z</dcterms:modified>
</cp:coreProperties>
</file>