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ACD25" w14:textId="6A2DA3B1" w:rsidR="00A95A9B" w:rsidRDefault="00A95A9B" w:rsidP="00A95A9B">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 xml:space="preserve">Договор № </w:t>
      </w:r>
    </w:p>
    <w:p w14:paraId="78BCD4B0" w14:textId="77777777" w:rsidR="00A95A9B" w:rsidRDefault="00A95A9B" w:rsidP="00A95A9B">
      <w:pPr>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lang w:eastAsia="ru-RU"/>
        </w:rPr>
        <w:t>купли-продажи</w:t>
      </w:r>
    </w:p>
    <w:p w14:paraId="7F385261" w14:textId="77777777" w:rsidR="00A95A9B" w:rsidRDefault="00A95A9B" w:rsidP="00A95A9B">
      <w:pPr>
        <w:spacing w:after="0" w:line="240" w:lineRule="auto"/>
        <w:ind w:firstLine="567"/>
        <w:jc w:val="center"/>
        <w:rPr>
          <w:rFonts w:ascii="Times New Roman" w:eastAsia="Calibri" w:hAnsi="Times New Roman" w:cs="Times New Roman"/>
          <w:b/>
          <w:lang w:eastAsia="ru-RU"/>
        </w:rPr>
      </w:pPr>
    </w:p>
    <w:p w14:paraId="2EBD498D" w14:textId="77777777" w:rsidR="00A95A9B" w:rsidRDefault="00A95A9B" w:rsidP="00A95A9B">
      <w:pPr>
        <w:spacing w:after="0" w:line="240" w:lineRule="auto"/>
        <w:ind w:firstLine="567"/>
        <w:jc w:val="both"/>
        <w:rPr>
          <w:rFonts w:ascii="Times New Roman" w:eastAsia="Calibri" w:hAnsi="Times New Roman" w:cs="Times New Roman"/>
          <w:lang w:eastAsia="ru-RU"/>
        </w:rPr>
      </w:pPr>
    </w:p>
    <w:p w14:paraId="2EBB78DF" w14:textId="63ACE913"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г. Москва</w:t>
      </w:r>
      <w:r>
        <w:rPr>
          <w:rFonts w:ascii="Times New Roman" w:eastAsia="Calibri" w:hAnsi="Times New Roman" w:cs="Times New Roman"/>
          <w:lang w:eastAsia="ru-RU"/>
        </w:rPr>
        <w:tab/>
      </w:r>
      <w:r>
        <w:rPr>
          <w:rFonts w:ascii="Times New Roman" w:eastAsia="Calibri" w:hAnsi="Times New Roman" w:cs="Times New Roman"/>
          <w:lang w:eastAsia="ru-RU"/>
        </w:rPr>
        <w:tab/>
      </w:r>
      <w:r>
        <w:rPr>
          <w:rFonts w:ascii="Times New Roman" w:eastAsia="Calibri" w:hAnsi="Times New Roman" w:cs="Times New Roman"/>
          <w:lang w:eastAsia="ru-RU"/>
        </w:rPr>
        <w:tab/>
      </w:r>
      <w:r>
        <w:rPr>
          <w:rFonts w:ascii="Times New Roman" w:eastAsia="Calibri" w:hAnsi="Times New Roman" w:cs="Times New Roman"/>
          <w:lang w:eastAsia="ru-RU"/>
        </w:rPr>
        <w:tab/>
      </w:r>
      <w:r>
        <w:rPr>
          <w:rFonts w:ascii="Times New Roman" w:eastAsia="Calibri" w:hAnsi="Times New Roman" w:cs="Times New Roman"/>
          <w:lang w:eastAsia="ru-RU"/>
        </w:rPr>
        <w:tab/>
      </w:r>
      <w:r>
        <w:rPr>
          <w:rFonts w:ascii="Times New Roman" w:eastAsia="Calibri" w:hAnsi="Times New Roman" w:cs="Times New Roman"/>
          <w:lang w:eastAsia="ru-RU"/>
        </w:rPr>
        <w:tab/>
      </w:r>
      <w:r>
        <w:rPr>
          <w:rFonts w:ascii="Times New Roman" w:eastAsia="Calibri" w:hAnsi="Times New Roman" w:cs="Times New Roman"/>
          <w:lang w:eastAsia="ru-RU"/>
        </w:rPr>
        <w:tab/>
      </w:r>
      <w:r>
        <w:rPr>
          <w:rFonts w:ascii="Times New Roman" w:eastAsia="Calibri" w:hAnsi="Times New Roman" w:cs="Times New Roman"/>
          <w:lang w:eastAsia="ru-RU"/>
        </w:rPr>
        <w:tab/>
        <w:t>«__» _________ 202</w:t>
      </w:r>
      <w:r w:rsidR="0055534A">
        <w:rPr>
          <w:rFonts w:ascii="Times New Roman" w:eastAsia="Calibri" w:hAnsi="Times New Roman" w:cs="Times New Roman"/>
          <w:lang w:eastAsia="ru-RU"/>
        </w:rPr>
        <w:t>5</w:t>
      </w:r>
      <w:r>
        <w:rPr>
          <w:rFonts w:ascii="Times New Roman" w:eastAsia="Calibri" w:hAnsi="Times New Roman" w:cs="Times New Roman"/>
          <w:lang w:eastAsia="ru-RU"/>
        </w:rPr>
        <w:t xml:space="preserve"> г.</w:t>
      </w:r>
    </w:p>
    <w:p w14:paraId="6918C3E6" w14:textId="77777777" w:rsidR="00A95A9B" w:rsidRDefault="00A95A9B" w:rsidP="00A95A9B">
      <w:pPr>
        <w:spacing w:after="0" w:line="240" w:lineRule="auto"/>
        <w:ind w:firstLine="567"/>
        <w:rPr>
          <w:rFonts w:ascii="Times New Roman" w:eastAsia="Calibri" w:hAnsi="Times New Roman" w:cs="Times New Roman"/>
          <w:lang w:eastAsia="ru-RU"/>
        </w:rPr>
      </w:pPr>
    </w:p>
    <w:p w14:paraId="762033EE" w14:textId="34799B3B" w:rsidR="00A95A9B" w:rsidRDefault="0055534A" w:rsidP="00A95A9B">
      <w:pPr>
        <w:autoSpaceDE w:val="0"/>
        <w:autoSpaceDN w:val="0"/>
        <w:spacing w:before="240" w:after="0" w:line="276" w:lineRule="auto"/>
        <w:ind w:firstLine="709"/>
        <w:jc w:val="both"/>
        <w:rPr>
          <w:rFonts w:ascii="Times New Roman" w:eastAsia="Times New Roman" w:hAnsi="Times New Roman" w:cs="Times New Roman"/>
          <w:lang w:eastAsia="ru-RU"/>
        </w:rPr>
      </w:pPr>
      <w:proofErr w:type="spellStart"/>
      <w:r w:rsidRPr="0055534A">
        <w:rPr>
          <w:rFonts w:ascii="Times New Roman" w:eastAsia="Calibri" w:hAnsi="Times New Roman" w:cs="Times New Roman"/>
          <w:lang w:eastAsia="ru-RU"/>
        </w:rPr>
        <w:t>Садовникова</w:t>
      </w:r>
      <w:proofErr w:type="spellEnd"/>
      <w:r w:rsidRPr="0055534A">
        <w:rPr>
          <w:rFonts w:ascii="Times New Roman" w:eastAsia="Calibri" w:hAnsi="Times New Roman" w:cs="Times New Roman"/>
          <w:lang w:eastAsia="ru-RU"/>
        </w:rPr>
        <w:t xml:space="preserve"> Татьяна Владимировна (дата/место рождения: 18.08.1977, пос. Зайково </w:t>
      </w:r>
      <w:proofErr w:type="spellStart"/>
      <w:r w:rsidRPr="0055534A">
        <w:rPr>
          <w:rFonts w:ascii="Times New Roman" w:eastAsia="Calibri" w:hAnsi="Times New Roman" w:cs="Times New Roman"/>
          <w:lang w:eastAsia="ru-RU"/>
        </w:rPr>
        <w:t>Ирбитский</w:t>
      </w:r>
      <w:proofErr w:type="spellEnd"/>
      <w:r w:rsidRPr="0055534A">
        <w:rPr>
          <w:rFonts w:ascii="Times New Roman" w:eastAsia="Calibri" w:hAnsi="Times New Roman" w:cs="Times New Roman"/>
          <w:lang w:eastAsia="ru-RU"/>
        </w:rPr>
        <w:t xml:space="preserve"> р-он Свердловская обл., СНИЛС 026-456-107 40, ИНН 661103913009, адрес регистрации: 195273, г. Санкт-Петербург, ул. Пейзажная, д. 24, к. 2, стр. 1, кв. 60)</w:t>
      </w:r>
      <w:r>
        <w:rPr>
          <w:rFonts w:ascii="Times New Roman" w:eastAsia="Calibri" w:hAnsi="Times New Roman" w:cs="Times New Roman"/>
          <w:lang w:eastAsia="ru-RU"/>
        </w:rPr>
        <w:t xml:space="preserve"> </w:t>
      </w:r>
      <w:r w:rsidR="0021128D">
        <w:rPr>
          <w:rFonts w:ascii="Times New Roman" w:eastAsia="Calibri" w:hAnsi="Times New Roman" w:cs="Times New Roman"/>
          <w:lang w:eastAsia="ru-RU"/>
        </w:rPr>
        <w:t xml:space="preserve">в лице финансового управляющего </w:t>
      </w:r>
      <w:r w:rsidR="002868CE" w:rsidRPr="002868CE">
        <w:rPr>
          <w:rFonts w:ascii="Times New Roman" w:eastAsia="Calibri" w:hAnsi="Times New Roman" w:cs="Times New Roman"/>
          <w:lang w:eastAsia="ru-RU"/>
        </w:rPr>
        <w:t>Земцов</w:t>
      </w:r>
      <w:r w:rsidR="002868CE">
        <w:rPr>
          <w:rFonts w:ascii="Times New Roman" w:eastAsia="Calibri" w:hAnsi="Times New Roman" w:cs="Times New Roman"/>
          <w:lang w:eastAsia="ru-RU"/>
        </w:rPr>
        <w:t>а</w:t>
      </w:r>
      <w:r w:rsidR="002868CE" w:rsidRPr="002868CE">
        <w:rPr>
          <w:rFonts w:ascii="Times New Roman" w:eastAsia="Calibri" w:hAnsi="Times New Roman" w:cs="Times New Roman"/>
          <w:lang w:eastAsia="ru-RU"/>
        </w:rPr>
        <w:t xml:space="preserve"> Никит</w:t>
      </w:r>
      <w:r w:rsidR="002868CE">
        <w:rPr>
          <w:rFonts w:ascii="Times New Roman" w:eastAsia="Calibri" w:hAnsi="Times New Roman" w:cs="Times New Roman"/>
          <w:lang w:eastAsia="ru-RU"/>
        </w:rPr>
        <w:t>ы</w:t>
      </w:r>
      <w:r w:rsidR="002868CE" w:rsidRPr="002868CE">
        <w:rPr>
          <w:rFonts w:ascii="Times New Roman" w:eastAsia="Calibri" w:hAnsi="Times New Roman" w:cs="Times New Roman"/>
          <w:lang w:eastAsia="ru-RU"/>
        </w:rPr>
        <w:t xml:space="preserve"> Вадимович</w:t>
      </w:r>
      <w:r w:rsidR="002868CE">
        <w:rPr>
          <w:rFonts w:ascii="Times New Roman" w:eastAsia="Calibri" w:hAnsi="Times New Roman" w:cs="Times New Roman"/>
          <w:lang w:eastAsia="ru-RU"/>
        </w:rPr>
        <w:t>а</w:t>
      </w:r>
      <w:r w:rsidR="002868CE" w:rsidRPr="002868CE">
        <w:rPr>
          <w:rFonts w:ascii="Times New Roman" w:eastAsia="Calibri" w:hAnsi="Times New Roman" w:cs="Times New Roman"/>
          <w:lang w:eastAsia="ru-RU"/>
        </w:rPr>
        <w:t xml:space="preserve"> (ИНН 683203862435, СНИЛС 159-650-954 12) - член Союз СРО "ГАУ" (ОГРН 1021603626098, ИНН 1660062005, адрес: г. Казань, ул. </w:t>
      </w:r>
      <w:proofErr w:type="spellStart"/>
      <w:r w:rsidR="002868CE" w:rsidRPr="002868CE">
        <w:rPr>
          <w:rFonts w:ascii="Times New Roman" w:eastAsia="Calibri" w:hAnsi="Times New Roman" w:cs="Times New Roman"/>
          <w:lang w:eastAsia="ru-RU"/>
        </w:rPr>
        <w:t>Соловетских</w:t>
      </w:r>
      <w:proofErr w:type="spellEnd"/>
      <w:r w:rsidR="002868CE" w:rsidRPr="002868CE">
        <w:rPr>
          <w:rFonts w:ascii="Times New Roman" w:eastAsia="Calibri" w:hAnsi="Times New Roman" w:cs="Times New Roman"/>
          <w:lang w:eastAsia="ru-RU"/>
        </w:rPr>
        <w:t xml:space="preserve"> Юнг, д. 7, оф. 1004)</w:t>
      </w:r>
      <w:r w:rsidR="0021128D" w:rsidRPr="0021128D">
        <w:rPr>
          <w:rFonts w:ascii="Times New Roman" w:eastAsia="Calibri" w:hAnsi="Times New Roman" w:cs="Times New Roman"/>
          <w:lang w:eastAsia="ru-RU"/>
        </w:rPr>
        <w:t>, действующ</w:t>
      </w:r>
      <w:r w:rsidR="002868CE">
        <w:rPr>
          <w:rFonts w:ascii="Times New Roman" w:eastAsia="Calibri" w:hAnsi="Times New Roman" w:cs="Times New Roman"/>
          <w:lang w:eastAsia="ru-RU"/>
        </w:rPr>
        <w:t>его</w:t>
      </w:r>
      <w:r w:rsidR="0021128D" w:rsidRPr="0021128D">
        <w:rPr>
          <w:rFonts w:ascii="Times New Roman" w:eastAsia="Calibri" w:hAnsi="Times New Roman" w:cs="Times New Roman"/>
          <w:lang w:eastAsia="ru-RU"/>
        </w:rPr>
        <w:t xml:space="preserve"> на основании </w:t>
      </w:r>
      <w:r w:rsidR="002868CE">
        <w:rPr>
          <w:rFonts w:ascii="Times New Roman" w:eastAsia="Calibri" w:hAnsi="Times New Roman" w:cs="Times New Roman"/>
          <w:lang w:eastAsia="ru-RU"/>
        </w:rPr>
        <w:t>Решения</w:t>
      </w:r>
      <w:r w:rsidR="0021128D" w:rsidRPr="0021128D">
        <w:rPr>
          <w:rFonts w:ascii="Times New Roman" w:eastAsia="Calibri" w:hAnsi="Times New Roman" w:cs="Times New Roman"/>
          <w:lang w:eastAsia="ru-RU"/>
        </w:rPr>
        <w:t xml:space="preserve"> </w:t>
      </w:r>
      <w:r w:rsidR="002868CE" w:rsidRPr="002868CE">
        <w:rPr>
          <w:rFonts w:ascii="Times New Roman" w:eastAsia="Calibri" w:hAnsi="Times New Roman" w:cs="Times New Roman"/>
          <w:lang w:eastAsia="ru-RU"/>
        </w:rPr>
        <w:t xml:space="preserve">Арбитражного суда </w:t>
      </w:r>
      <w:r w:rsidRPr="0055534A">
        <w:rPr>
          <w:rFonts w:ascii="Times New Roman" w:eastAsia="Calibri" w:hAnsi="Times New Roman" w:cs="Times New Roman"/>
          <w:lang w:eastAsia="ru-RU"/>
        </w:rPr>
        <w:t xml:space="preserve">города Санкт-Петербурга и </w:t>
      </w:r>
      <w:proofErr w:type="spellStart"/>
      <w:r w:rsidRPr="0055534A">
        <w:rPr>
          <w:rFonts w:ascii="Times New Roman" w:eastAsia="Calibri" w:hAnsi="Times New Roman" w:cs="Times New Roman"/>
          <w:lang w:eastAsia="ru-RU"/>
        </w:rPr>
        <w:t>Лениградской</w:t>
      </w:r>
      <w:proofErr w:type="spellEnd"/>
      <w:r w:rsidRPr="0055534A">
        <w:rPr>
          <w:rFonts w:ascii="Times New Roman" w:eastAsia="Calibri" w:hAnsi="Times New Roman" w:cs="Times New Roman"/>
          <w:lang w:eastAsia="ru-RU"/>
        </w:rPr>
        <w:t xml:space="preserve"> области </w:t>
      </w:r>
      <w:proofErr w:type="spellStart"/>
      <w:r w:rsidRPr="0055534A">
        <w:rPr>
          <w:rFonts w:ascii="Times New Roman" w:eastAsia="Calibri" w:hAnsi="Times New Roman" w:cs="Times New Roman"/>
          <w:lang w:eastAsia="ru-RU"/>
        </w:rPr>
        <w:t>р.ч</w:t>
      </w:r>
      <w:proofErr w:type="spellEnd"/>
      <w:r w:rsidRPr="0055534A">
        <w:rPr>
          <w:rFonts w:ascii="Times New Roman" w:eastAsia="Calibri" w:hAnsi="Times New Roman" w:cs="Times New Roman"/>
          <w:lang w:eastAsia="ru-RU"/>
        </w:rPr>
        <w:t>. от 02.04.2025 г. по делу № А56-5822/2025</w:t>
      </w:r>
      <w:r w:rsidR="00A95A9B">
        <w:rPr>
          <w:rFonts w:ascii="Times New Roman" w:eastAsia="Calibri" w:hAnsi="Times New Roman" w:cs="Times New Roman"/>
          <w:lang w:eastAsia="ru-RU"/>
        </w:rPr>
        <w:t>, именуемый в дальнейшем «Продавец», с одной</w:t>
      </w:r>
      <w:r w:rsidR="00A95A9B">
        <w:rPr>
          <w:rFonts w:ascii="Times New Roman" w:eastAsia="Calibri" w:hAnsi="Times New Roman" w:cs="Times New Roman"/>
          <w:snapToGrid w:val="0"/>
          <w:lang w:eastAsia="ru-RU"/>
        </w:rPr>
        <w:t xml:space="preserve"> стороны и _____________________________________________</w:t>
      </w:r>
      <w:r w:rsidR="00A95A9B">
        <w:rPr>
          <w:rFonts w:ascii="Times New Roman" w:eastAsia="Calibri" w:hAnsi="Times New Roman" w:cs="Times New Roman"/>
          <w:lang w:eastAsia="ru-RU"/>
        </w:rPr>
        <w:t xml:space="preserve">, именуемый в дальнейшем </w:t>
      </w:r>
      <w:r w:rsidR="00A95A9B">
        <w:rPr>
          <w:rFonts w:ascii="Times New Roman" w:eastAsia="Calibri" w:hAnsi="Times New Roman" w:cs="Times New Roman"/>
          <w:snapToGrid w:val="0"/>
          <w:lang w:eastAsia="ru-RU"/>
        </w:rPr>
        <w:t xml:space="preserve">«Покупатель»,  с другой стороны, вместе именуемые «Стороны» заключили настоящий договор (далее по тексту «Договор») о </w:t>
      </w:r>
      <w:r w:rsidR="00A95A9B">
        <w:rPr>
          <w:rFonts w:ascii="Times New Roman" w:eastAsia="Calibri" w:hAnsi="Times New Roman" w:cs="Times New Roman"/>
          <w:lang w:eastAsia="ru-RU"/>
        </w:rPr>
        <w:t xml:space="preserve"> нижеследующем:</w:t>
      </w:r>
    </w:p>
    <w:p w14:paraId="4C752872" w14:textId="77777777" w:rsidR="00A95A9B" w:rsidRDefault="00A95A9B" w:rsidP="00A95A9B">
      <w:pPr>
        <w:spacing w:after="0" w:line="240" w:lineRule="auto"/>
        <w:ind w:firstLine="567"/>
        <w:jc w:val="both"/>
        <w:rPr>
          <w:rFonts w:ascii="Times New Roman" w:eastAsia="Calibri" w:hAnsi="Times New Roman" w:cs="Times New Roman"/>
          <w:lang w:eastAsia="ru-RU"/>
        </w:rPr>
      </w:pPr>
    </w:p>
    <w:p w14:paraId="459D8856" w14:textId="77777777" w:rsidR="00A95A9B" w:rsidRDefault="00A95A9B" w:rsidP="00A95A9B">
      <w:pPr>
        <w:spacing w:after="200" w:line="240" w:lineRule="auto"/>
        <w:ind w:firstLine="567"/>
        <w:jc w:val="center"/>
        <w:rPr>
          <w:rFonts w:ascii="Times New Roman" w:eastAsia="Calibri" w:hAnsi="Times New Roman" w:cs="Times New Roman"/>
          <w:b/>
          <w:lang w:eastAsia="ru-RU"/>
        </w:rPr>
      </w:pPr>
      <w:r>
        <w:rPr>
          <w:rFonts w:ascii="Times New Roman" w:eastAsia="Calibri" w:hAnsi="Times New Roman" w:cs="Times New Roman"/>
          <w:b/>
          <w:lang w:eastAsia="ru-RU"/>
        </w:rPr>
        <w:t>1. Предмет договора.</w:t>
      </w:r>
    </w:p>
    <w:p w14:paraId="47842CCC" w14:textId="2B9BA1EF"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 xml:space="preserve">1.1. По настоящему договору по результатам электронных торгов Продавец обязуется передать в собственность Покупателю, а Покупатель обязуется принять и оплатить следующее имущество должника:  </w:t>
      </w:r>
    </w:p>
    <w:p w14:paraId="34B77AFB" w14:textId="77777777" w:rsidR="00A95A9B" w:rsidRDefault="00A95A9B" w:rsidP="00A95A9B">
      <w:pPr>
        <w:spacing w:after="0" w:line="240" w:lineRule="auto"/>
        <w:ind w:firstLine="567"/>
        <w:jc w:val="both"/>
        <w:rPr>
          <w:rFonts w:ascii="Times New Roman" w:eastAsia="Calibri" w:hAnsi="Times New Roman" w:cs="Times New Roman"/>
          <w:lang w:eastAsia="ru-RU"/>
        </w:rPr>
      </w:pPr>
    </w:p>
    <w:p w14:paraId="7DF5C619" w14:textId="77777777" w:rsidR="00A95A9B" w:rsidRPr="00FC2738" w:rsidRDefault="00A95A9B" w:rsidP="00A95A9B">
      <w:pPr>
        <w:spacing w:after="0" w:line="240" w:lineRule="auto"/>
        <w:ind w:firstLine="567"/>
        <w:jc w:val="both"/>
        <w:rPr>
          <w:rFonts w:ascii="Times New Roman" w:eastAsia="Calibri" w:hAnsi="Times New Roman" w:cs="Times New Roman"/>
          <w:b/>
          <w:bCs/>
          <w:lang w:eastAsia="ru-RU"/>
        </w:rPr>
      </w:pPr>
      <w:bookmarkStart w:id="0" w:name="_Hlk85536160"/>
      <w:bookmarkStart w:id="1" w:name="_Hlk75261419"/>
      <w:r w:rsidRPr="00FC2738">
        <w:rPr>
          <w:rFonts w:ascii="Times New Roman" w:eastAsia="Calibri" w:hAnsi="Times New Roman" w:cs="Times New Roman"/>
          <w:b/>
          <w:bCs/>
          <w:lang w:eastAsia="ru-RU"/>
        </w:rPr>
        <w:t>Лот № 1:</w:t>
      </w:r>
    </w:p>
    <w:bookmarkEnd w:id="0"/>
    <w:p w14:paraId="0348D2E5" w14:textId="77777777" w:rsidR="0055534A" w:rsidRPr="0055534A" w:rsidRDefault="0055534A" w:rsidP="0055534A">
      <w:pPr>
        <w:spacing w:after="0" w:line="240" w:lineRule="auto"/>
        <w:ind w:firstLine="567"/>
        <w:jc w:val="both"/>
        <w:rPr>
          <w:rFonts w:ascii="Times New Roman" w:eastAsia="Calibri" w:hAnsi="Times New Roman" w:cs="Times New Roman"/>
          <w:b/>
          <w:bCs/>
          <w:lang w:eastAsia="ru-RU"/>
        </w:rPr>
      </w:pPr>
      <w:r w:rsidRPr="0055534A">
        <w:rPr>
          <w:rFonts w:ascii="Times New Roman" w:eastAsia="Calibri" w:hAnsi="Times New Roman" w:cs="Times New Roman"/>
          <w:b/>
          <w:bCs/>
          <w:lang w:eastAsia="ru-RU"/>
        </w:rPr>
        <w:t>Вид объекта недвижимости: Земельный участок</w:t>
      </w:r>
    </w:p>
    <w:p w14:paraId="1BCF3FD5" w14:textId="77777777" w:rsidR="0055534A" w:rsidRPr="0055534A" w:rsidRDefault="0055534A" w:rsidP="0055534A">
      <w:pPr>
        <w:spacing w:after="0" w:line="240" w:lineRule="auto"/>
        <w:ind w:firstLine="567"/>
        <w:jc w:val="both"/>
        <w:rPr>
          <w:rFonts w:ascii="Times New Roman" w:eastAsia="Calibri" w:hAnsi="Times New Roman" w:cs="Times New Roman"/>
          <w:b/>
          <w:bCs/>
          <w:lang w:eastAsia="ru-RU"/>
        </w:rPr>
      </w:pPr>
      <w:r w:rsidRPr="0055534A">
        <w:rPr>
          <w:rFonts w:ascii="Times New Roman" w:eastAsia="Calibri" w:hAnsi="Times New Roman" w:cs="Times New Roman"/>
          <w:b/>
          <w:bCs/>
          <w:lang w:eastAsia="ru-RU"/>
        </w:rPr>
        <w:t>Кадастровый номер: 66:44:0103001:2789</w:t>
      </w:r>
    </w:p>
    <w:p w14:paraId="78D0A166" w14:textId="77777777" w:rsidR="0055534A" w:rsidRPr="0055534A" w:rsidRDefault="0055534A" w:rsidP="0055534A">
      <w:pPr>
        <w:spacing w:after="0" w:line="240" w:lineRule="auto"/>
        <w:ind w:firstLine="567"/>
        <w:jc w:val="both"/>
        <w:rPr>
          <w:rFonts w:ascii="Times New Roman" w:eastAsia="Calibri" w:hAnsi="Times New Roman" w:cs="Times New Roman"/>
          <w:b/>
          <w:bCs/>
          <w:lang w:eastAsia="ru-RU"/>
        </w:rPr>
      </w:pPr>
      <w:r w:rsidRPr="0055534A">
        <w:rPr>
          <w:rFonts w:ascii="Times New Roman" w:eastAsia="Calibri" w:hAnsi="Times New Roman" w:cs="Times New Roman"/>
          <w:b/>
          <w:bCs/>
          <w:lang w:eastAsia="ru-RU"/>
        </w:rPr>
        <w:t>Назначение объекта недвижимости: данные отсутствуют</w:t>
      </w:r>
    </w:p>
    <w:p w14:paraId="76CCC0C9" w14:textId="77777777" w:rsidR="0055534A" w:rsidRPr="0055534A" w:rsidRDefault="0055534A" w:rsidP="0055534A">
      <w:pPr>
        <w:spacing w:after="0" w:line="240" w:lineRule="auto"/>
        <w:ind w:firstLine="567"/>
        <w:jc w:val="both"/>
        <w:rPr>
          <w:rFonts w:ascii="Times New Roman" w:eastAsia="Calibri" w:hAnsi="Times New Roman" w:cs="Times New Roman"/>
          <w:b/>
          <w:bCs/>
          <w:lang w:eastAsia="ru-RU"/>
        </w:rPr>
      </w:pPr>
      <w:r w:rsidRPr="0055534A">
        <w:rPr>
          <w:rFonts w:ascii="Times New Roman" w:eastAsia="Calibri" w:hAnsi="Times New Roman" w:cs="Times New Roman"/>
          <w:b/>
          <w:bCs/>
          <w:lang w:eastAsia="ru-RU"/>
        </w:rPr>
        <w:t>Виды разрешенного использования объекта недвижимости: индивидуальное жилищное строительство</w:t>
      </w:r>
    </w:p>
    <w:p w14:paraId="280CCD3E" w14:textId="77777777" w:rsidR="0055534A" w:rsidRPr="0055534A" w:rsidRDefault="0055534A" w:rsidP="0055534A">
      <w:pPr>
        <w:spacing w:after="0" w:line="240" w:lineRule="auto"/>
        <w:ind w:firstLine="567"/>
        <w:jc w:val="both"/>
        <w:rPr>
          <w:rFonts w:ascii="Times New Roman" w:eastAsia="Calibri" w:hAnsi="Times New Roman" w:cs="Times New Roman"/>
          <w:b/>
          <w:bCs/>
          <w:lang w:eastAsia="ru-RU"/>
        </w:rPr>
      </w:pPr>
      <w:r w:rsidRPr="0055534A">
        <w:rPr>
          <w:rFonts w:ascii="Times New Roman" w:eastAsia="Calibri" w:hAnsi="Times New Roman" w:cs="Times New Roman"/>
          <w:b/>
          <w:bCs/>
          <w:lang w:eastAsia="ru-RU"/>
        </w:rPr>
        <w:t>Местоположение: Свердловская область, город Ирбит, улица Счастливая, №32-а</w:t>
      </w:r>
    </w:p>
    <w:p w14:paraId="0E2A7E7F" w14:textId="77777777" w:rsidR="0055534A" w:rsidRPr="0055534A" w:rsidRDefault="0055534A" w:rsidP="0055534A">
      <w:pPr>
        <w:spacing w:after="0" w:line="240" w:lineRule="auto"/>
        <w:ind w:firstLine="567"/>
        <w:jc w:val="both"/>
        <w:rPr>
          <w:rFonts w:ascii="Times New Roman" w:eastAsia="Calibri" w:hAnsi="Times New Roman" w:cs="Times New Roman"/>
          <w:b/>
          <w:bCs/>
          <w:lang w:eastAsia="ru-RU"/>
        </w:rPr>
      </w:pPr>
      <w:r w:rsidRPr="0055534A">
        <w:rPr>
          <w:rFonts w:ascii="Times New Roman" w:eastAsia="Calibri" w:hAnsi="Times New Roman" w:cs="Times New Roman"/>
          <w:b/>
          <w:bCs/>
          <w:lang w:eastAsia="ru-RU"/>
        </w:rPr>
        <w:t>Площадь: 914 +/- 11</w:t>
      </w:r>
    </w:p>
    <w:p w14:paraId="0F437FBE" w14:textId="77777777" w:rsidR="0055534A" w:rsidRPr="0055534A" w:rsidRDefault="0055534A" w:rsidP="0055534A">
      <w:pPr>
        <w:spacing w:after="0" w:line="240" w:lineRule="auto"/>
        <w:ind w:firstLine="567"/>
        <w:jc w:val="both"/>
        <w:rPr>
          <w:rFonts w:ascii="Times New Roman" w:eastAsia="Calibri" w:hAnsi="Times New Roman" w:cs="Times New Roman"/>
          <w:b/>
          <w:bCs/>
          <w:lang w:eastAsia="ru-RU"/>
        </w:rPr>
      </w:pPr>
      <w:r w:rsidRPr="0055534A">
        <w:rPr>
          <w:rFonts w:ascii="Times New Roman" w:eastAsia="Calibri" w:hAnsi="Times New Roman" w:cs="Times New Roman"/>
          <w:b/>
          <w:bCs/>
          <w:lang w:eastAsia="ru-RU"/>
        </w:rPr>
        <w:t>вид права, доля в праве: Общая совместная собственность</w:t>
      </w:r>
    </w:p>
    <w:p w14:paraId="2B8858F1" w14:textId="77777777" w:rsidR="0055534A" w:rsidRPr="0055534A" w:rsidRDefault="0055534A" w:rsidP="0055534A">
      <w:pPr>
        <w:spacing w:after="0" w:line="240" w:lineRule="auto"/>
        <w:ind w:firstLine="567"/>
        <w:jc w:val="both"/>
        <w:rPr>
          <w:rFonts w:ascii="Times New Roman" w:eastAsia="Calibri" w:hAnsi="Times New Roman" w:cs="Times New Roman"/>
          <w:b/>
          <w:bCs/>
          <w:lang w:eastAsia="ru-RU"/>
        </w:rPr>
      </w:pPr>
      <w:r w:rsidRPr="0055534A">
        <w:rPr>
          <w:rFonts w:ascii="Times New Roman" w:eastAsia="Calibri" w:hAnsi="Times New Roman" w:cs="Times New Roman"/>
          <w:b/>
          <w:bCs/>
          <w:lang w:eastAsia="ru-RU"/>
        </w:rPr>
        <w:t>дата государственной регистрации: 17.12.2014</w:t>
      </w:r>
    </w:p>
    <w:p w14:paraId="7314BE52" w14:textId="77777777" w:rsidR="0055534A" w:rsidRDefault="0055534A" w:rsidP="0055534A">
      <w:pPr>
        <w:spacing w:after="0" w:line="240" w:lineRule="auto"/>
        <w:ind w:firstLine="567"/>
        <w:jc w:val="both"/>
        <w:rPr>
          <w:rFonts w:ascii="Times New Roman" w:eastAsia="Calibri" w:hAnsi="Times New Roman" w:cs="Times New Roman"/>
          <w:b/>
          <w:bCs/>
          <w:lang w:eastAsia="ru-RU"/>
        </w:rPr>
      </w:pPr>
      <w:r w:rsidRPr="0055534A">
        <w:rPr>
          <w:rFonts w:ascii="Times New Roman" w:eastAsia="Calibri" w:hAnsi="Times New Roman" w:cs="Times New Roman"/>
          <w:b/>
          <w:bCs/>
          <w:lang w:eastAsia="ru-RU"/>
        </w:rPr>
        <w:t>номер государственной регистрации: 66-66-33/316/2014-483</w:t>
      </w:r>
      <w:r w:rsidRPr="0055534A">
        <w:rPr>
          <w:rFonts w:ascii="Times New Roman" w:eastAsia="Calibri" w:hAnsi="Times New Roman" w:cs="Times New Roman"/>
          <w:b/>
          <w:bCs/>
          <w:lang w:eastAsia="ru-RU"/>
        </w:rPr>
        <w:t xml:space="preserve"> </w:t>
      </w:r>
    </w:p>
    <w:p w14:paraId="4837B935" w14:textId="2E5E4F4B" w:rsidR="00A95A9B" w:rsidRDefault="00A95A9B" w:rsidP="0055534A">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(далее – «Имущество»)</w:t>
      </w:r>
    </w:p>
    <w:bookmarkEnd w:id="1"/>
    <w:p w14:paraId="1CC8F5E8" w14:textId="77777777" w:rsidR="00A95A9B" w:rsidRDefault="00A95A9B" w:rsidP="00BC5094">
      <w:pPr>
        <w:spacing w:after="0" w:line="240" w:lineRule="auto"/>
        <w:jc w:val="both"/>
        <w:rPr>
          <w:rFonts w:ascii="Times New Roman" w:eastAsia="Calibri" w:hAnsi="Times New Roman" w:cs="Times New Roman"/>
          <w:lang w:eastAsia="ru-RU"/>
        </w:rPr>
      </w:pPr>
    </w:p>
    <w:p w14:paraId="648E7BFA" w14:textId="54E1F80B" w:rsidR="00A95A9B" w:rsidRDefault="00A95A9B" w:rsidP="00A95A9B">
      <w:pPr>
        <w:suppressAutoHyphen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1.2. Продавец гарантирует, что на дату заключения Договора Имущество, предусмотренное п. 1.1 настоящего Договора, не передано в аренду или безвозмездное пользование.</w:t>
      </w:r>
    </w:p>
    <w:p w14:paraId="79DCD4DA" w14:textId="77777777" w:rsidR="00783886" w:rsidRDefault="00783886" w:rsidP="00783886">
      <w:pPr>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1.3 Исходя из разъяснений, содержащихся в пункте 13 Постановления Пленума Высшего Арбитражного Суда Российской Федерации от 23 июля 2009 г. N 59 "О некоторых вопросах практики применения Федерального закона "Об исполнительном производстве" в случае возбуждения дела о банкротстве" (далее - Постановление N 59),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 возложенных на него Законом о банкротстве.</w:t>
      </w:r>
    </w:p>
    <w:p w14:paraId="27DEB611" w14:textId="77777777" w:rsidR="00783886" w:rsidRDefault="00783886" w:rsidP="00783886">
      <w:pPr>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При этом открытие конкурсного производства, несмотря на снятие, в связи с этим арестов и иных ограничений, препятствует переходу прав на имущество должника по основаниям, возникшим ранее даты признания должника банкротом, без содействия конкурсного управляющего как лица, осуществляющего полномочия руководителя должника.</w:t>
      </w:r>
    </w:p>
    <w:p w14:paraId="25FB8238" w14:textId="77777777" w:rsidR="00783886" w:rsidRDefault="00783886" w:rsidP="00783886">
      <w:pPr>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Пунктом 14 Постановления N 59 уточнено, что норма абзаца девятого пункта 1 статьи 126 Федерального закона N 127-ФЗ распространяет свое действие на аресты, налагаемые в исполнительном производстве, и аресты как обеспечительные меры, принимаемые в судебных процессах за рамками дела о банкротстве.</w:t>
      </w:r>
    </w:p>
    <w:p w14:paraId="3CBF623B" w14:textId="245D35E3" w:rsidR="00783886" w:rsidRDefault="00783886" w:rsidP="00783886">
      <w:pPr>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lastRenderedPageBreak/>
        <w:t>1.4. В случае наличия обременений/ограничений на Имуществе на момент заключения Договора, обязанность по снятию/отмене наложенных ограничений/обременений возлагается на Покупателя.</w:t>
      </w:r>
    </w:p>
    <w:p w14:paraId="26E90C6C" w14:textId="3125BDF2" w:rsidR="0055534A" w:rsidRDefault="0055534A" w:rsidP="00783886">
      <w:pPr>
        <w:spacing w:after="0" w:line="240" w:lineRule="auto"/>
        <w:ind w:firstLine="567"/>
        <w:jc w:val="both"/>
        <w:rPr>
          <w:rFonts w:ascii="Times New Roman" w:hAnsi="Times New Roman"/>
        </w:rPr>
      </w:pPr>
      <w:r>
        <w:rPr>
          <w:rFonts w:ascii="Times New Roman" w:eastAsia="Times New Roman" w:hAnsi="Times New Roman"/>
          <w:lang w:eastAsia="zh-CN"/>
        </w:rPr>
        <w:t>1.5. Покупатель до подписания настоящего договора купли-продажи уведомлен о том, что в</w:t>
      </w:r>
      <w:r w:rsidRPr="0055534A">
        <w:rPr>
          <w:rFonts w:ascii="Times New Roman" w:eastAsia="Times New Roman" w:hAnsi="Times New Roman"/>
          <w:lang w:eastAsia="zh-CN"/>
        </w:rPr>
        <w:t xml:space="preserve">торым участником долевой собственности является </w:t>
      </w:r>
      <w:r w:rsidRPr="0055534A">
        <w:rPr>
          <w:rFonts w:ascii="Times New Roman" w:eastAsia="Times New Roman" w:hAnsi="Times New Roman"/>
          <w:lang w:eastAsia="zh-CN"/>
        </w:rPr>
        <w:t>покойный супруг должника,</w:t>
      </w:r>
      <w:r w:rsidRPr="0055534A">
        <w:rPr>
          <w:rFonts w:ascii="Times New Roman" w:eastAsia="Times New Roman" w:hAnsi="Times New Roman"/>
          <w:lang w:eastAsia="zh-CN"/>
        </w:rPr>
        <w:t xml:space="preserve"> в отношении которого не открывалось наследственное дело, следовательно наследники отсутствуют, имущество не является выморочным, т.к. согласно выписке из ЕГРН на объект собственником значится бывший супруг должника. Соответственно, право преимущественной покупки никому не направлялось, </w:t>
      </w:r>
      <w:r>
        <w:rPr>
          <w:rFonts w:ascii="Times New Roman" w:eastAsia="Times New Roman" w:hAnsi="Times New Roman"/>
          <w:lang w:eastAsia="zh-CN"/>
        </w:rPr>
        <w:t xml:space="preserve">имеется </w:t>
      </w:r>
      <w:r w:rsidRPr="0055534A">
        <w:rPr>
          <w:rFonts w:ascii="Times New Roman" w:eastAsia="Times New Roman" w:hAnsi="Times New Roman"/>
          <w:lang w:eastAsia="zh-CN"/>
        </w:rPr>
        <w:t>большая вероятность возникновения сложность при нотариальном удостоверении сделки и последующей перерегистрации права собственности.</w:t>
      </w:r>
      <w:r>
        <w:rPr>
          <w:rFonts w:ascii="Times New Roman" w:eastAsia="Times New Roman" w:hAnsi="Times New Roman"/>
          <w:lang w:eastAsia="zh-CN"/>
        </w:rPr>
        <w:t xml:space="preserve"> В случае возникновения сложностей с оформление нотариального договора купли-продажи и переходом права собственности, в том числе отказом нотариусов в заключении договора купли-продажи, либо отказом в переходе права собственности в </w:t>
      </w:r>
      <w:proofErr w:type="spellStart"/>
      <w:r>
        <w:rPr>
          <w:rFonts w:ascii="Times New Roman" w:eastAsia="Times New Roman" w:hAnsi="Times New Roman"/>
          <w:lang w:eastAsia="zh-CN"/>
        </w:rPr>
        <w:t>Росреестре</w:t>
      </w:r>
      <w:proofErr w:type="spellEnd"/>
      <w:r>
        <w:rPr>
          <w:rFonts w:ascii="Times New Roman" w:eastAsia="Times New Roman" w:hAnsi="Times New Roman"/>
          <w:lang w:eastAsia="zh-CN"/>
        </w:rPr>
        <w:t>, покупатель не имеет претензий, в том числе финансовых к Арбитражному управляющему, т.к. осведомлен о возможных рисках.</w:t>
      </w:r>
    </w:p>
    <w:p w14:paraId="49371696" w14:textId="77777777" w:rsidR="00A95A9B" w:rsidRDefault="00A95A9B" w:rsidP="00A95A9B">
      <w:pPr>
        <w:spacing w:after="0" w:line="240" w:lineRule="auto"/>
        <w:ind w:firstLine="567"/>
        <w:jc w:val="both"/>
        <w:rPr>
          <w:rFonts w:ascii="Times New Roman" w:eastAsia="Calibri" w:hAnsi="Times New Roman" w:cs="Times New Roman"/>
          <w:lang w:eastAsia="ru-RU"/>
        </w:rPr>
      </w:pPr>
    </w:p>
    <w:p w14:paraId="616A607E" w14:textId="1834811C" w:rsidR="00A95A9B" w:rsidRDefault="00A95A9B" w:rsidP="00A95A9B">
      <w:pPr>
        <w:spacing w:after="0" w:line="240" w:lineRule="auto"/>
        <w:ind w:firstLine="567"/>
        <w:jc w:val="both"/>
        <w:rPr>
          <w:rFonts w:ascii="Times New Roman" w:eastAsia="Calibri" w:hAnsi="Times New Roman" w:cs="Times New Roman"/>
          <w:lang w:eastAsia="ru-RU"/>
        </w:rPr>
      </w:pPr>
    </w:p>
    <w:p w14:paraId="3149D6F4" w14:textId="77777777" w:rsidR="00783886" w:rsidRDefault="00783886" w:rsidP="00A95A9B">
      <w:pPr>
        <w:spacing w:after="0" w:line="240" w:lineRule="auto"/>
        <w:ind w:firstLine="567"/>
        <w:jc w:val="both"/>
        <w:rPr>
          <w:rFonts w:ascii="Times New Roman" w:eastAsia="Calibri" w:hAnsi="Times New Roman" w:cs="Times New Roman"/>
          <w:lang w:eastAsia="ru-RU"/>
        </w:rPr>
      </w:pPr>
    </w:p>
    <w:p w14:paraId="4904A01C" w14:textId="77777777" w:rsidR="00A95A9B" w:rsidRDefault="00A95A9B" w:rsidP="00A95A9B">
      <w:pPr>
        <w:spacing w:after="0" w:line="240" w:lineRule="auto"/>
        <w:ind w:firstLine="567"/>
        <w:jc w:val="center"/>
        <w:rPr>
          <w:rFonts w:ascii="Times New Roman" w:eastAsia="Calibri" w:hAnsi="Times New Roman" w:cs="Times New Roman"/>
          <w:b/>
          <w:lang w:eastAsia="ru-RU"/>
        </w:rPr>
      </w:pPr>
      <w:r>
        <w:rPr>
          <w:rFonts w:ascii="Times New Roman" w:eastAsia="Calibri" w:hAnsi="Times New Roman" w:cs="Times New Roman"/>
          <w:b/>
          <w:lang w:eastAsia="ru-RU"/>
        </w:rPr>
        <w:t>2. Стоимость Имущества и порядок его оплаты.</w:t>
      </w:r>
    </w:p>
    <w:p w14:paraId="517F1FF2" w14:textId="77777777" w:rsidR="00A95A9B" w:rsidRDefault="00A95A9B" w:rsidP="00A95A9B">
      <w:pPr>
        <w:spacing w:after="0" w:line="240" w:lineRule="auto"/>
        <w:ind w:firstLine="567"/>
        <w:jc w:val="center"/>
        <w:rPr>
          <w:rFonts w:ascii="Times New Roman" w:eastAsia="Calibri" w:hAnsi="Times New Roman" w:cs="Times New Roman"/>
          <w:b/>
          <w:lang w:eastAsia="ru-RU"/>
        </w:rPr>
      </w:pPr>
    </w:p>
    <w:p w14:paraId="14F97596" w14:textId="77777777"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2.1. Общая стоимость Имущества, указанного в п. 1.1 настоящего Договора, установлена на основании Протокола № _ от _</w:t>
      </w:r>
      <w:proofErr w:type="gramStart"/>
      <w:r>
        <w:rPr>
          <w:rFonts w:ascii="Times New Roman" w:eastAsia="Calibri" w:hAnsi="Times New Roman" w:cs="Times New Roman"/>
          <w:lang w:eastAsia="ru-RU"/>
        </w:rPr>
        <w:t>_._</w:t>
      </w:r>
      <w:proofErr w:type="gramEnd"/>
      <w:r>
        <w:rPr>
          <w:rFonts w:ascii="Times New Roman" w:eastAsia="Calibri" w:hAnsi="Times New Roman" w:cs="Times New Roman"/>
          <w:lang w:eastAsia="ru-RU"/>
        </w:rPr>
        <w:t xml:space="preserve">_.____ г. и составляет (_____) рублей 00 коп. </w:t>
      </w:r>
    </w:p>
    <w:p w14:paraId="4120B9D5" w14:textId="77777777"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2.2. Задаток в сумме (_____) рублей 00 копеек, внесенный Покупателем Продавцу до подписания настоящего Договора, засчитывается в счет оплаты Имущества, приобретенного Покупателем у Продавца на условиях настоящего Договора.</w:t>
      </w:r>
    </w:p>
    <w:p w14:paraId="12263A27" w14:textId="00FD9F3F" w:rsidR="002868CE" w:rsidRDefault="00A95A9B" w:rsidP="002868CE">
      <w:pPr>
        <w:autoSpaceDE w:val="0"/>
        <w:autoSpaceDN w:val="0"/>
        <w:spacing w:after="0" w:line="240" w:lineRule="auto"/>
        <w:ind w:firstLine="567"/>
        <w:jc w:val="both"/>
        <w:rPr>
          <w:rFonts w:ascii="Times New Roman" w:eastAsia="Calibri" w:hAnsi="Times New Roman" w:cs="Times New Roman"/>
          <w:lang w:val="x-none" w:eastAsia="ru-RU"/>
        </w:rPr>
      </w:pPr>
      <w:r>
        <w:rPr>
          <w:rFonts w:ascii="Times New Roman" w:eastAsia="Calibri" w:hAnsi="Times New Roman" w:cs="Times New Roman"/>
          <w:lang w:val="x-none" w:eastAsia="ru-RU"/>
        </w:rPr>
        <w:t>2.3. Оставшуюся стоимость Имущества, указанного в п. 1.1 Договора, в размере (</w:t>
      </w:r>
      <w:r>
        <w:rPr>
          <w:rFonts w:ascii="Times New Roman" w:eastAsia="Calibri" w:hAnsi="Times New Roman" w:cs="Times New Roman"/>
          <w:lang w:eastAsia="ru-RU"/>
        </w:rPr>
        <w:t>____</w:t>
      </w:r>
      <w:r>
        <w:rPr>
          <w:rFonts w:ascii="Times New Roman" w:eastAsia="Calibri" w:hAnsi="Times New Roman" w:cs="Times New Roman"/>
          <w:lang w:val="x-none" w:eastAsia="ru-RU"/>
        </w:rPr>
        <w:t>) рублей 00 копеек, Покупатель обязан уплатить Продавцу в течение 30 (</w:t>
      </w:r>
      <w:r w:rsidR="005D3BA9">
        <w:rPr>
          <w:rFonts w:ascii="Times New Roman" w:eastAsia="Calibri" w:hAnsi="Times New Roman" w:cs="Times New Roman"/>
          <w:lang w:eastAsia="ru-RU"/>
        </w:rPr>
        <w:t>т</w:t>
      </w:r>
      <w:proofErr w:type="spellStart"/>
      <w:r>
        <w:rPr>
          <w:rFonts w:ascii="Times New Roman" w:eastAsia="Calibri" w:hAnsi="Times New Roman" w:cs="Times New Roman"/>
          <w:lang w:val="x-none" w:eastAsia="ru-RU"/>
        </w:rPr>
        <w:t>ридцати</w:t>
      </w:r>
      <w:proofErr w:type="spellEnd"/>
      <w:r>
        <w:rPr>
          <w:rFonts w:ascii="Times New Roman" w:eastAsia="Calibri" w:hAnsi="Times New Roman" w:cs="Times New Roman"/>
          <w:lang w:val="x-none" w:eastAsia="ru-RU"/>
        </w:rPr>
        <w:t xml:space="preserve">) дней с момента подписания настоящего Договора по реквизитам: </w:t>
      </w:r>
    </w:p>
    <w:p w14:paraId="6BE4641B" w14:textId="77777777" w:rsidR="00783886" w:rsidRDefault="00783886" w:rsidP="00783886">
      <w:pPr>
        <w:autoSpaceDE w:val="0"/>
        <w:autoSpaceDN w:val="0"/>
        <w:spacing w:after="0" w:line="240" w:lineRule="auto"/>
        <w:ind w:firstLine="567"/>
        <w:jc w:val="both"/>
        <w:rPr>
          <w:rFonts w:ascii="Times New Roman" w:eastAsia="Calibri" w:hAnsi="Times New Roman" w:cs="Times New Roman"/>
          <w:lang w:val="x-none" w:eastAsia="ru-RU"/>
        </w:rPr>
      </w:pPr>
    </w:p>
    <w:p w14:paraId="632FD057" w14:textId="77777777" w:rsidR="0055534A" w:rsidRPr="0055534A" w:rsidRDefault="0055534A" w:rsidP="0055534A">
      <w:pPr>
        <w:autoSpaceDE w:val="0"/>
        <w:autoSpaceDN w:val="0"/>
        <w:spacing w:after="0" w:line="240" w:lineRule="auto"/>
        <w:ind w:firstLine="567"/>
        <w:jc w:val="both"/>
        <w:rPr>
          <w:rFonts w:ascii="Times New Roman" w:eastAsia="Calibri" w:hAnsi="Times New Roman" w:cs="Times New Roman"/>
          <w:lang w:val="x-none" w:eastAsia="ru-RU"/>
        </w:rPr>
      </w:pPr>
      <w:r w:rsidRPr="0055534A">
        <w:rPr>
          <w:rFonts w:ascii="Times New Roman" w:eastAsia="Calibri" w:hAnsi="Times New Roman" w:cs="Times New Roman"/>
          <w:lang w:val="x-none" w:eastAsia="ru-RU"/>
        </w:rPr>
        <w:t>Банк получателя: ПАО "</w:t>
      </w:r>
      <w:proofErr w:type="spellStart"/>
      <w:r w:rsidRPr="0055534A">
        <w:rPr>
          <w:rFonts w:ascii="Times New Roman" w:eastAsia="Calibri" w:hAnsi="Times New Roman" w:cs="Times New Roman"/>
          <w:lang w:val="x-none" w:eastAsia="ru-RU"/>
        </w:rPr>
        <w:t>Совкомбанк</w:t>
      </w:r>
      <w:proofErr w:type="spellEnd"/>
      <w:r w:rsidRPr="0055534A">
        <w:rPr>
          <w:rFonts w:ascii="Times New Roman" w:eastAsia="Calibri" w:hAnsi="Times New Roman" w:cs="Times New Roman"/>
          <w:lang w:val="x-none" w:eastAsia="ru-RU"/>
        </w:rPr>
        <w:t>"</w:t>
      </w:r>
    </w:p>
    <w:p w14:paraId="3C587A57" w14:textId="77777777" w:rsidR="0055534A" w:rsidRPr="0055534A" w:rsidRDefault="0055534A" w:rsidP="0055534A">
      <w:pPr>
        <w:autoSpaceDE w:val="0"/>
        <w:autoSpaceDN w:val="0"/>
        <w:spacing w:after="0" w:line="240" w:lineRule="auto"/>
        <w:ind w:firstLine="567"/>
        <w:jc w:val="both"/>
        <w:rPr>
          <w:rFonts w:ascii="Times New Roman" w:eastAsia="Calibri" w:hAnsi="Times New Roman" w:cs="Times New Roman"/>
          <w:lang w:val="x-none" w:eastAsia="ru-RU"/>
        </w:rPr>
      </w:pPr>
      <w:r w:rsidRPr="0055534A">
        <w:rPr>
          <w:rFonts w:ascii="Times New Roman" w:eastAsia="Calibri" w:hAnsi="Times New Roman" w:cs="Times New Roman"/>
          <w:lang w:val="x-none" w:eastAsia="ru-RU"/>
        </w:rPr>
        <w:t>ИНН банка: 4401116480</w:t>
      </w:r>
    </w:p>
    <w:p w14:paraId="295A2231" w14:textId="77777777" w:rsidR="0055534A" w:rsidRPr="0055534A" w:rsidRDefault="0055534A" w:rsidP="0055534A">
      <w:pPr>
        <w:autoSpaceDE w:val="0"/>
        <w:autoSpaceDN w:val="0"/>
        <w:spacing w:after="0" w:line="240" w:lineRule="auto"/>
        <w:ind w:firstLine="567"/>
        <w:jc w:val="both"/>
        <w:rPr>
          <w:rFonts w:ascii="Times New Roman" w:eastAsia="Calibri" w:hAnsi="Times New Roman" w:cs="Times New Roman"/>
          <w:lang w:val="x-none" w:eastAsia="ru-RU"/>
        </w:rPr>
      </w:pPr>
      <w:r w:rsidRPr="0055534A">
        <w:rPr>
          <w:rFonts w:ascii="Times New Roman" w:eastAsia="Calibri" w:hAnsi="Times New Roman" w:cs="Times New Roman"/>
          <w:lang w:val="x-none" w:eastAsia="ru-RU"/>
        </w:rPr>
        <w:t>БИК банка: 045004763</w:t>
      </w:r>
    </w:p>
    <w:p w14:paraId="01DE6954" w14:textId="77777777" w:rsidR="0055534A" w:rsidRPr="0055534A" w:rsidRDefault="0055534A" w:rsidP="0055534A">
      <w:pPr>
        <w:autoSpaceDE w:val="0"/>
        <w:autoSpaceDN w:val="0"/>
        <w:spacing w:after="0" w:line="240" w:lineRule="auto"/>
        <w:ind w:firstLine="567"/>
        <w:jc w:val="both"/>
        <w:rPr>
          <w:rFonts w:ascii="Times New Roman" w:eastAsia="Calibri" w:hAnsi="Times New Roman" w:cs="Times New Roman"/>
          <w:lang w:val="x-none" w:eastAsia="ru-RU"/>
        </w:rPr>
      </w:pPr>
      <w:r w:rsidRPr="0055534A">
        <w:rPr>
          <w:rFonts w:ascii="Times New Roman" w:eastAsia="Calibri" w:hAnsi="Times New Roman" w:cs="Times New Roman"/>
          <w:lang w:val="x-none" w:eastAsia="ru-RU"/>
        </w:rPr>
        <w:t>ОГРН банка: 1144400000425</w:t>
      </w:r>
    </w:p>
    <w:p w14:paraId="4C7B5F7B" w14:textId="77777777" w:rsidR="0055534A" w:rsidRPr="0055534A" w:rsidRDefault="0055534A" w:rsidP="0055534A">
      <w:pPr>
        <w:autoSpaceDE w:val="0"/>
        <w:autoSpaceDN w:val="0"/>
        <w:spacing w:after="0" w:line="240" w:lineRule="auto"/>
        <w:ind w:firstLine="567"/>
        <w:jc w:val="both"/>
        <w:rPr>
          <w:rFonts w:ascii="Times New Roman" w:eastAsia="Calibri" w:hAnsi="Times New Roman" w:cs="Times New Roman"/>
          <w:lang w:val="x-none" w:eastAsia="ru-RU"/>
        </w:rPr>
      </w:pPr>
      <w:r w:rsidRPr="0055534A">
        <w:rPr>
          <w:rFonts w:ascii="Times New Roman" w:eastAsia="Calibri" w:hAnsi="Times New Roman" w:cs="Times New Roman"/>
          <w:lang w:val="x-none" w:eastAsia="ru-RU"/>
        </w:rPr>
        <w:t>К/с банка: 30101810150040000763</w:t>
      </w:r>
    </w:p>
    <w:p w14:paraId="340AD2B8" w14:textId="77777777" w:rsidR="0055534A" w:rsidRPr="0055534A" w:rsidRDefault="0055534A" w:rsidP="0055534A">
      <w:pPr>
        <w:autoSpaceDE w:val="0"/>
        <w:autoSpaceDN w:val="0"/>
        <w:spacing w:after="0" w:line="240" w:lineRule="auto"/>
        <w:ind w:firstLine="567"/>
        <w:jc w:val="both"/>
        <w:rPr>
          <w:rFonts w:ascii="Times New Roman" w:eastAsia="Calibri" w:hAnsi="Times New Roman" w:cs="Times New Roman"/>
          <w:lang w:val="x-none" w:eastAsia="ru-RU"/>
        </w:rPr>
      </w:pPr>
      <w:r w:rsidRPr="0055534A">
        <w:rPr>
          <w:rFonts w:ascii="Times New Roman" w:eastAsia="Calibri" w:hAnsi="Times New Roman" w:cs="Times New Roman"/>
          <w:lang w:val="x-none" w:eastAsia="ru-RU"/>
        </w:rPr>
        <w:t xml:space="preserve">ФИО получателя: </w:t>
      </w:r>
      <w:proofErr w:type="spellStart"/>
      <w:r w:rsidRPr="0055534A">
        <w:rPr>
          <w:rFonts w:ascii="Times New Roman" w:eastAsia="Calibri" w:hAnsi="Times New Roman" w:cs="Times New Roman"/>
          <w:lang w:val="x-none" w:eastAsia="ru-RU"/>
        </w:rPr>
        <w:t>Садовникова</w:t>
      </w:r>
      <w:proofErr w:type="spellEnd"/>
      <w:r w:rsidRPr="0055534A">
        <w:rPr>
          <w:rFonts w:ascii="Times New Roman" w:eastAsia="Calibri" w:hAnsi="Times New Roman" w:cs="Times New Roman"/>
          <w:lang w:val="x-none" w:eastAsia="ru-RU"/>
        </w:rPr>
        <w:t xml:space="preserve"> Татьяна Владимировна</w:t>
      </w:r>
    </w:p>
    <w:p w14:paraId="3F5CB9E5" w14:textId="7F6474E2" w:rsidR="00530242" w:rsidRDefault="0055534A" w:rsidP="0055534A">
      <w:pPr>
        <w:autoSpaceDE w:val="0"/>
        <w:autoSpaceDN w:val="0"/>
        <w:spacing w:after="0" w:line="240" w:lineRule="auto"/>
        <w:ind w:firstLine="567"/>
        <w:jc w:val="both"/>
        <w:rPr>
          <w:rFonts w:ascii="Times New Roman" w:eastAsia="Calibri" w:hAnsi="Times New Roman" w:cs="Times New Roman"/>
          <w:lang w:val="x-none" w:eastAsia="ru-RU"/>
        </w:rPr>
      </w:pPr>
      <w:r w:rsidRPr="0055534A">
        <w:rPr>
          <w:rFonts w:ascii="Times New Roman" w:eastAsia="Calibri" w:hAnsi="Times New Roman" w:cs="Times New Roman"/>
          <w:lang w:val="x-none" w:eastAsia="ru-RU"/>
        </w:rPr>
        <w:t>Счет получателя: 40817810450220676203</w:t>
      </w:r>
    </w:p>
    <w:p w14:paraId="4BE4F51E" w14:textId="77777777" w:rsidR="0055534A" w:rsidRPr="00957467" w:rsidRDefault="0055534A" w:rsidP="0055534A">
      <w:pPr>
        <w:autoSpaceDE w:val="0"/>
        <w:autoSpaceDN w:val="0"/>
        <w:spacing w:after="0" w:line="240" w:lineRule="auto"/>
        <w:ind w:firstLine="567"/>
        <w:jc w:val="both"/>
        <w:rPr>
          <w:rFonts w:ascii="Times New Roman" w:eastAsia="Calibri" w:hAnsi="Times New Roman" w:cs="Times New Roman"/>
          <w:lang w:eastAsia="ru-RU"/>
        </w:rPr>
      </w:pPr>
    </w:p>
    <w:p w14:paraId="7294FFBC" w14:textId="753BA635" w:rsidR="00A95A9B" w:rsidRDefault="00A95A9B" w:rsidP="00783886">
      <w:pPr>
        <w:autoSpaceDE w:val="0"/>
        <w:autoSpaceDN w:val="0"/>
        <w:spacing w:after="0" w:line="240" w:lineRule="auto"/>
        <w:ind w:firstLine="567"/>
        <w:jc w:val="both"/>
        <w:rPr>
          <w:rFonts w:ascii="Times New Roman" w:eastAsia="Calibri" w:hAnsi="Times New Roman" w:cs="Times New Roman"/>
          <w:lang w:val="x-none" w:eastAsia="ru-RU"/>
        </w:rPr>
      </w:pPr>
      <w:r>
        <w:rPr>
          <w:rFonts w:ascii="Times New Roman" w:eastAsia="Calibri" w:hAnsi="Times New Roman" w:cs="Times New Roman"/>
          <w:lang w:val="x-none" w:eastAsia="ru-RU"/>
        </w:rPr>
        <w:t>2.4. В случае неоплаты Имущества (полностью или в части) в срок, указанный в п. 2.3 настоящего Договора, Продавец вправе отказаться от исполнения договора в одностороннем внесудебном порядке.</w:t>
      </w:r>
    </w:p>
    <w:p w14:paraId="5923D3D8" w14:textId="77777777"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 xml:space="preserve">2.5. Обязанность Покупателя по оплате Имущества считается исполненной с момента зачисления на счет Продавца суммы, указанной в п. 2.1 настоящего Договора, с учетом оплаченного в соответствии с п. 2.2 Договора задатка. </w:t>
      </w:r>
    </w:p>
    <w:p w14:paraId="4E82EBBF" w14:textId="77777777"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Факт оплаты Имущества удостоверяется выпиской с указанного в п. 2.3 настоящего Договора счета, подтверждающей поступление денежных средств в счет оплаты Имущества.</w:t>
      </w:r>
    </w:p>
    <w:p w14:paraId="0F9AD5E8" w14:textId="77777777" w:rsidR="00A95A9B" w:rsidRDefault="00A95A9B" w:rsidP="00A95A9B">
      <w:pPr>
        <w:spacing w:after="0" w:line="240" w:lineRule="auto"/>
        <w:ind w:firstLine="567"/>
        <w:jc w:val="both"/>
        <w:rPr>
          <w:rFonts w:ascii="Times New Roman" w:eastAsia="Calibri" w:hAnsi="Times New Roman" w:cs="Times New Roman"/>
          <w:lang w:eastAsia="ru-RU"/>
        </w:rPr>
      </w:pPr>
    </w:p>
    <w:p w14:paraId="7DC3D76B" w14:textId="77777777" w:rsidR="00186C37" w:rsidRDefault="00186C37" w:rsidP="00A95A9B">
      <w:pPr>
        <w:spacing w:after="0" w:line="240" w:lineRule="auto"/>
        <w:ind w:firstLine="567"/>
        <w:jc w:val="center"/>
        <w:rPr>
          <w:rFonts w:ascii="Times New Roman" w:eastAsia="Calibri" w:hAnsi="Times New Roman" w:cs="Times New Roman"/>
          <w:b/>
          <w:lang w:eastAsia="ru-RU"/>
        </w:rPr>
      </w:pPr>
    </w:p>
    <w:p w14:paraId="02CA51CE" w14:textId="25566094" w:rsidR="00A95A9B" w:rsidRDefault="00A95A9B" w:rsidP="00A95A9B">
      <w:pPr>
        <w:spacing w:after="0" w:line="240" w:lineRule="auto"/>
        <w:ind w:firstLine="567"/>
        <w:jc w:val="center"/>
        <w:rPr>
          <w:rFonts w:ascii="Times New Roman" w:eastAsia="Calibri" w:hAnsi="Times New Roman" w:cs="Times New Roman"/>
          <w:b/>
          <w:lang w:eastAsia="ru-RU"/>
        </w:rPr>
      </w:pPr>
      <w:r>
        <w:rPr>
          <w:rFonts w:ascii="Times New Roman" w:eastAsia="Calibri" w:hAnsi="Times New Roman" w:cs="Times New Roman"/>
          <w:b/>
          <w:lang w:eastAsia="ru-RU"/>
        </w:rPr>
        <w:t>3. Передача Имущества.</w:t>
      </w:r>
    </w:p>
    <w:p w14:paraId="26B10E73" w14:textId="77777777" w:rsidR="00A95A9B" w:rsidRDefault="00A95A9B" w:rsidP="00A95A9B">
      <w:pPr>
        <w:spacing w:after="0" w:line="240" w:lineRule="auto"/>
        <w:ind w:firstLine="567"/>
        <w:jc w:val="center"/>
        <w:rPr>
          <w:rFonts w:ascii="Times New Roman" w:eastAsia="Calibri" w:hAnsi="Times New Roman" w:cs="Times New Roman"/>
          <w:b/>
          <w:lang w:eastAsia="ru-RU"/>
        </w:rPr>
      </w:pPr>
    </w:p>
    <w:p w14:paraId="7184179C" w14:textId="77777777"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 xml:space="preserve">3.1. Имущество передается по месту его нахождения. </w:t>
      </w:r>
    </w:p>
    <w:p w14:paraId="738AB79A" w14:textId="77777777"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3.2.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w:t>
      </w:r>
    </w:p>
    <w:p w14:paraId="2BB27992" w14:textId="77777777"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3.3. Передача Имущества должна быть осуществлена в течение 15 (пятнадцати) рабочих дней после полной оплаты Имущества.</w:t>
      </w:r>
    </w:p>
    <w:p w14:paraId="78EE9BCB" w14:textId="77777777"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3.4. Обязанность по передаче Имущества Покупателю считается исполненной в момент предоставления Имущества в распоряжение Покупателя. Имущество считается предоставленным в распоряжение Покупателя, если в предусмотренный п. 3.3 срок Имущество готово к передаче в месте его нахождения и Покупатель осведомлен о готовности Имущества к передаче.</w:t>
      </w:r>
    </w:p>
    <w:p w14:paraId="74DBBF11" w14:textId="77777777"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lastRenderedPageBreak/>
        <w:t>3.5. Принятое Покупателем Имущество возврату не подлежит. Продавец и Организатор торгов не несут ответственности за качество проданного Имущества.</w:t>
      </w:r>
    </w:p>
    <w:p w14:paraId="2D3DE6FD" w14:textId="77777777" w:rsidR="00A95A9B" w:rsidRDefault="00A95A9B" w:rsidP="00A95A9B">
      <w:pPr>
        <w:spacing w:after="0" w:line="240" w:lineRule="auto"/>
        <w:ind w:firstLine="567"/>
        <w:jc w:val="center"/>
        <w:rPr>
          <w:rFonts w:ascii="Times New Roman" w:eastAsia="Calibri" w:hAnsi="Times New Roman" w:cs="Times New Roman"/>
          <w:b/>
          <w:lang w:eastAsia="ru-RU"/>
        </w:rPr>
      </w:pPr>
    </w:p>
    <w:p w14:paraId="3AD33C78" w14:textId="77777777" w:rsidR="00A95A9B" w:rsidRDefault="00A95A9B" w:rsidP="00A95A9B">
      <w:pPr>
        <w:spacing w:after="0" w:line="240" w:lineRule="auto"/>
        <w:ind w:firstLine="567"/>
        <w:jc w:val="center"/>
        <w:rPr>
          <w:rFonts w:ascii="Times New Roman" w:eastAsia="Calibri" w:hAnsi="Times New Roman" w:cs="Times New Roman"/>
          <w:b/>
          <w:lang w:eastAsia="ru-RU"/>
        </w:rPr>
      </w:pPr>
      <w:r>
        <w:rPr>
          <w:rFonts w:ascii="Times New Roman" w:eastAsia="Calibri" w:hAnsi="Times New Roman" w:cs="Times New Roman"/>
          <w:b/>
          <w:lang w:eastAsia="ru-RU"/>
        </w:rPr>
        <w:t>4. Переход права собственности на Имущество.</w:t>
      </w:r>
    </w:p>
    <w:p w14:paraId="54C3A926" w14:textId="77777777" w:rsidR="00A95A9B" w:rsidRDefault="00A95A9B" w:rsidP="00A95A9B">
      <w:pPr>
        <w:spacing w:after="0" w:line="240" w:lineRule="auto"/>
        <w:ind w:firstLine="567"/>
        <w:jc w:val="center"/>
        <w:rPr>
          <w:rFonts w:ascii="Times New Roman" w:eastAsia="Calibri" w:hAnsi="Times New Roman" w:cs="Times New Roman"/>
          <w:b/>
          <w:lang w:eastAsia="ru-RU"/>
        </w:rPr>
      </w:pPr>
    </w:p>
    <w:p w14:paraId="39B78209" w14:textId="77777777" w:rsidR="00783886" w:rsidRDefault="00783886" w:rsidP="00783886">
      <w:pPr>
        <w:spacing w:after="0" w:line="240" w:lineRule="auto"/>
        <w:ind w:firstLine="567"/>
        <w:jc w:val="both"/>
        <w:rPr>
          <w:rFonts w:ascii="Times New Roman" w:hAnsi="Times New Roman"/>
        </w:rPr>
      </w:pPr>
      <w:r>
        <w:rPr>
          <w:rFonts w:ascii="Times New Roman" w:hAnsi="Times New Roman"/>
        </w:rPr>
        <w:t>4.1. Право собственности возникает у Покупателя с момента передачи Имущества по акту приема–передачи.</w:t>
      </w:r>
    </w:p>
    <w:p w14:paraId="50046491" w14:textId="77777777" w:rsidR="00783886" w:rsidRDefault="00783886" w:rsidP="00783886">
      <w:pPr>
        <w:spacing w:after="0" w:line="240" w:lineRule="auto"/>
        <w:ind w:firstLine="567"/>
        <w:jc w:val="both"/>
        <w:rPr>
          <w:rFonts w:ascii="Times New Roman" w:hAnsi="Times New Roman"/>
        </w:rPr>
      </w:pPr>
      <w:r>
        <w:rPr>
          <w:rFonts w:ascii="Times New Roman" w:hAnsi="Times New Roman"/>
        </w:rPr>
        <w:t>4.2. Покупатель обязуется нести расходы по содержанию Имущества с момента его принятия по акту приема–передачи, а также иные расходы, возникающие в связи со сменой собственника Имущества.</w:t>
      </w:r>
    </w:p>
    <w:p w14:paraId="4CC2DAC4" w14:textId="06A66D30" w:rsidR="00A95A9B" w:rsidRDefault="00A95A9B" w:rsidP="00A95A9B">
      <w:pPr>
        <w:spacing w:after="0" w:line="240" w:lineRule="auto"/>
        <w:ind w:firstLine="567"/>
        <w:jc w:val="both"/>
        <w:rPr>
          <w:rFonts w:ascii="Times New Roman" w:eastAsia="Calibri" w:hAnsi="Times New Roman" w:cs="Times New Roman"/>
          <w:lang w:eastAsia="ru-RU"/>
        </w:rPr>
      </w:pPr>
    </w:p>
    <w:p w14:paraId="6A4F5FA7" w14:textId="77777777" w:rsidR="00A95A9B" w:rsidRDefault="00A95A9B" w:rsidP="00A95A9B">
      <w:pPr>
        <w:spacing w:after="0" w:line="240" w:lineRule="auto"/>
        <w:ind w:firstLine="567"/>
        <w:jc w:val="center"/>
        <w:rPr>
          <w:rFonts w:ascii="Times New Roman" w:eastAsia="Calibri" w:hAnsi="Times New Roman" w:cs="Times New Roman"/>
          <w:b/>
          <w:lang w:eastAsia="ru-RU"/>
        </w:rPr>
      </w:pPr>
    </w:p>
    <w:p w14:paraId="02156A54" w14:textId="77777777" w:rsidR="00A95A9B" w:rsidRDefault="00A95A9B" w:rsidP="00A95A9B">
      <w:pPr>
        <w:spacing w:after="0" w:line="240" w:lineRule="auto"/>
        <w:ind w:firstLine="567"/>
        <w:jc w:val="center"/>
        <w:rPr>
          <w:rFonts w:ascii="Times New Roman" w:eastAsia="Calibri" w:hAnsi="Times New Roman" w:cs="Times New Roman"/>
          <w:b/>
          <w:lang w:eastAsia="ru-RU"/>
        </w:rPr>
      </w:pPr>
      <w:r>
        <w:rPr>
          <w:rFonts w:ascii="Times New Roman" w:eastAsia="Calibri" w:hAnsi="Times New Roman" w:cs="Times New Roman"/>
          <w:b/>
          <w:lang w:eastAsia="ru-RU"/>
        </w:rPr>
        <w:t>5. Ответственность сторон.</w:t>
      </w:r>
    </w:p>
    <w:p w14:paraId="0A9CD822" w14:textId="77777777" w:rsidR="00A95A9B" w:rsidRDefault="00A95A9B" w:rsidP="00A95A9B">
      <w:pPr>
        <w:spacing w:after="0" w:line="240" w:lineRule="auto"/>
        <w:ind w:firstLine="567"/>
        <w:jc w:val="center"/>
        <w:rPr>
          <w:rFonts w:ascii="Times New Roman" w:eastAsia="Calibri" w:hAnsi="Times New Roman" w:cs="Times New Roman"/>
          <w:b/>
          <w:lang w:eastAsia="ru-RU"/>
        </w:rPr>
      </w:pPr>
    </w:p>
    <w:p w14:paraId="3E1C4BFF" w14:textId="77777777"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5.1.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14:paraId="5E9C5695" w14:textId="547696CC"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 xml:space="preserve">5.2. Стороны договорились, </w:t>
      </w:r>
      <w:r w:rsidR="00622046">
        <w:rPr>
          <w:rFonts w:ascii="Times New Roman" w:eastAsia="Calibri" w:hAnsi="Times New Roman" w:cs="Times New Roman"/>
          <w:lang w:eastAsia="ru-RU"/>
        </w:rPr>
        <w:t>что в</w:t>
      </w:r>
      <w:r w:rsidR="00622046" w:rsidRPr="00622046">
        <w:rPr>
          <w:rFonts w:ascii="Times New Roman" w:eastAsia="Calibri" w:hAnsi="Times New Roman" w:cs="Times New Roman"/>
          <w:lang w:eastAsia="ru-RU"/>
        </w:rPr>
        <w:t xml:space="preserve"> случае, если победитель торгов, подписавший договор купли-продажи, не оплатит приобретаемое имущество в течение тридцати дней со дня подписания этого договора, договор купли-продажи подлежит расторжению в одностороннем порядке, начиная с тридцать первого дня со дня подписания договора. При этом победитель теряет право на получение имущества и утрачивает внесенный задаток.</w:t>
      </w:r>
    </w:p>
    <w:p w14:paraId="11997017" w14:textId="77777777"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5.3. В случае если Покупатель отказывается от принятия Имущества, то настоящий Договор прекращает свое действие с момента уведомления Покупателем Продавца об отказе в получении Имущества, при этом сумма внесенного Покупателем задатка не возвращается.</w:t>
      </w:r>
    </w:p>
    <w:p w14:paraId="466DEA83" w14:textId="77777777"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w:t>
      </w:r>
    </w:p>
    <w:p w14:paraId="01CA7A5C" w14:textId="77777777" w:rsidR="00A95A9B" w:rsidRDefault="00A95A9B" w:rsidP="00A95A9B">
      <w:pPr>
        <w:spacing w:after="0" w:line="240" w:lineRule="auto"/>
        <w:jc w:val="both"/>
        <w:rPr>
          <w:rFonts w:ascii="Times New Roman" w:eastAsia="Calibri" w:hAnsi="Times New Roman" w:cs="Times New Roman"/>
          <w:lang w:eastAsia="ru-RU"/>
        </w:rPr>
      </w:pPr>
    </w:p>
    <w:p w14:paraId="4FC4DBEF" w14:textId="5AA6A874" w:rsidR="00A95A9B" w:rsidRDefault="00A95A9B" w:rsidP="00A95A9B">
      <w:pPr>
        <w:spacing w:after="200" w:line="240" w:lineRule="auto"/>
        <w:ind w:firstLine="567"/>
        <w:jc w:val="center"/>
        <w:rPr>
          <w:rFonts w:ascii="Times New Roman" w:eastAsia="Calibri" w:hAnsi="Times New Roman" w:cs="Times New Roman"/>
          <w:b/>
          <w:lang w:eastAsia="ru-RU"/>
        </w:rPr>
      </w:pPr>
      <w:r>
        <w:rPr>
          <w:rFonts w:ascii="Times New Roman" w:eastAsia="Calibri" w:hAnsi="Times New Roman" w:cs="Times New Roman"/>
          <w:b/>
          <w:lang w:eastAsia="ru-RU"/>
        </w:rPr>
        <w:t>6. Прочие условия.</w:t>
      </w:r>
    </w:p>
    <w:p w14:paraId="4E3648BA" w14:textId="77777777"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6.1. Настоящий Договор вступает в силу с момента его подписания и прекращает свое действие в случае:</w:t>
      </w:r>
    </w:p>
    <w:p w14:paraId="1390DD71" w14:textId="77777777"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 ненадлежащего исполнения Сторонами своих обязательств;</w:t>
      </w:r>
    </w:p>
    <w:p w14:paraId="378BF1AC" w14:textId="77777777"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 расторжения в случаях, предусмотренных настоящим Договором и законодательством Российской Федерации;</w:t>
      </w:r>
    </w:p>
    <w:p w14:paraId="0EC3211D" w14:textId="77777777"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 возникновения иных оснований, предусмотренных законодательством Российской Федерации.</w:t>
      </w:r>
    </w:p>
    <w:p w14:paraId="6EDA0FE7" w14:textId="77777777"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3EA0FDDD" w14:textId="77777777"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6.3. Все уведомления и сообщения должны направляться в письменной форме.</w:t>
      </w:r>
    </w:p>
    <w:p w14:paraId="4137E552" w14:textId="77777777"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6.4. Во всем остальном, что не предусмотрено настоящим Договором, стороны руководствуются законодательством Российской Федерации.</w:t>
      </w:r>
    </w:p>
    <w:p w14:paraId="1865530F" w14:textId="77777777"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 xml:space="preserve">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 </w:t>
      </w:r>
    </w:p>
    <w:p w14:paraId="023018E1" w14:textId="77777777"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6.6. При неурегулировании в процессе переговоров спорных вопросов споры разрешаются в суде в порядке, установленном законодательством Российской Федерации.</w:t>
      </w:r>
    </w:p>
    <w:p w14:paraId="01B6167E" w14:textId="77777777" w:rsidR="00A95A9B" w:rsidRDefault="00A95A9B" w:rsidP="00A95A9B">
      <w:pPr>
        <w:spacing w:after="200" w:line="240" w:lineRule="auto"/>
        <w:ind w:firstLine="567"/>
        <w:jc w:val="center"/>
        <w:rPr>
          <w:rFonts w:ascii="Times New Roman" w:eastAsia="Calibri" w:hAnsi="Times New Roman" w:cs="Times New Roman"/>
          <w:b/>
          <w:lang w:eastAsia="ru-RU"/>
        </w:rPr>
      </w:pPr>
      <w:r>
        <w:rPr>
          <w:rFonts w:ascii="Times New Roman" w:eastAsia="Calibri" w:hAnsi="Times New Roman" w:cs="Times New Roman"/>
          <w:b/>
          <w:lang w:eastAsia="ru-RU"/>
        </w:rPr>
        <w:t>7. Заключительные положения.</w:t>
      </w:r>
    </w:p>
    <w:p w14:paraId="41899962" w14:textId="77777777" w:rsidR="00A95A9B" w:rsidRDefault="00A95A9B" w:rsidP="00A95A9B">
      <w:pPr>
        <w:spacing w:after="0" w:line="240" w:lineRule="auto"/>
        <w:ind w:firstLine="567"/>
        <w:jc w:val="both"/>
        <w:rPr>
          <w:rFonts w:ascii="Times New Roman" w:eastAsia="Calibri" w:hAnsi="Times New Roman" w:cs="Times New Roman"/>
          <w:lang w:eastAsia="ru-RU"/>
        </w:rPr>
      </w:pPr>
      <w:r>
        <w:rPr>
          <w:rFonts w:ascii="Times New Roman" w:eastAsia="Calibri" w:hAnsi="Times New Roman" w:cs="Times New Roman"/>
          <w:lang w:eastAsia="ru-RU"/>
        </w:rPr>
        <w:t>7.1. Настоящий Договор составлен в трех экземплярах, имеющих одинаковую юридическую силу, 1 экземпляр – для Продавца, 2 экземпляра – для Покупателя.</w:t>
      </w:r>
    </w:p>
    <w:p w14:paraId="3E149EEF" w14:textId="77777777" w:rsidR="00A95A9B" w:rsidRDefault="00A95A9B" w:rsidP="00A95A9B">
      <w:pPr>
        <w:spacing w:after="0" w:line="240" w:lineRule="auto"/>
        <w:ind w:firstLine="567"/>
        <w:jc w:val="center"/>
        <w:rPr>
          <w:rFonts w:ascii="Times New Roman" w:eastAsia="Calibri" w:hAnsi="Times New Roman" w:cs="Times New Roman"/>
          <w:b/>
          <w:lang w:eastAsia="ru-RU"/>
        </w:rPr>
      </w:pPr>
      <w:r>
        <w:rPr>
          <w:rFonts w:ascii="Times New Roman" w:eastAsia="Calibri" w:hAnsi="Times New Roman" w:cs="Times New Roman"/>
          <w:b/>
          <w:lang w:eastAsia="ru-RU"/>
        </w:rPr>
        <w:t>8. Реквизиты и подписи сторон.</w:t>
      </w:r>
    </w:p>
    <w:p w14:paraId="382216BC" w14:textId="77777777" w:rsidR="00A95A9B" w:rsidRPr="00783886" w:rsidRDefault="00A95A9B" w:rsidP="00A95A9B">
      <w:pPr>
        <w:spacing w:after="0" w:line="240" w:lineRule="auto"/>
        <w:ind w:firstLine="567"/>
        <w:jc w:val="center"/>
        <w:rPr>
          <w:rFonts w:ascii="Times New Roman" w:eastAsia="Calibri" w:hAnsi="Times New Roman" w:cs="Times New Roman"/>
          <w:b/>
          <w:sz w:val="20"/>
          <w:szCs w:val="20"/>
          <w:lang w:eastAsia="ru-RU"/>
        </w:rPr>
      </w:pPr>
    </w:p>
    <w:tbl>
      <w:tblPr>
        <w:tblW w:w="9750" w:type="dxa"/>
        <w:tblLayout w:type="fixed"/>
        <w:tblLook w:val="01E0" w:firstRow="1" w:lastRow="1" w:firstColumn="1" w:lastColumn="1" w:noHBand="0" w:noVBand="0"/>
      </w:tblPr>
      <w:tblGrid>
        <w:gridCol w:w="3888"/>
        <w:gridCol w:w="1325"/>
        <w:gridCol w:w="4355"/>
        <w:gridCol w:w="182"/>
      </w:tblGrid>
      <w:tr w:rsidR="00A95A9B" w:rsidRPr="00957467" w14:paraId="4B1FBF58" w14:textId="77777777" w:rsidTr="00A95A9B">
        <w:trPr>
          <w:gridAfter w:val="1"/>
          <w:wAfter w:w="182" w:type="dxa"/>
        </w:trPr>
        <w:tc>
          <w:tcPr>
            <w:tcW w:w="3886" w:type="dxa"/>
            <w:hideMark/>
          </w:tcPr>
          <w:p w14:paraId="0ECEF0F5" w14:textId="77777777" w:rsidR="00A95A9B" w:rsidRPr="00957467" w:rsidRDefault="00A95A9B">
            <w:pPr>
              <w:spacing w:after="200" w:line="240" w:lineRule="auto"/>
              <w:jc w:val="center"/>
              <w:rPr>
                <w:rFonts w:ascii="Times New Roman" w:eastAsia="Calibri" w:hAnsi="Times New Roman" w:cs="Times New Roman"/>
                <w:b/>
                <w:sz w:val="18"/>
                <w:szCs w:val="18"/>
              </w:rPr>
            </w:pPr>
            <w:r w:rsidRPr="00957467">
              <w:rPr>
                <w:rFonts w:ascii="Times New Roman" w:eastAsia="Calibri" w:hAnsi="Times New Roman" w:cs="Times New Roman"/>
                <w:b/>
                <w:sz w:val="18"/>
                <w:szCs w:val="18"/>
              </w:rPr>
              <w:t>Организатор торгов</w:t>
            </w:r>
          </w:p>
        </w:tc>
        <w:tc>
          <w:tcPr>
            <w:tcW w:w="5679" w:type="dxa"/>
            <w:gridSpan w:val="2"/>
            <w:hideMark/>
          </w:tcPr>
          <w:p w14:paraId="33FEA57F" w14:textId="77777777" w:rsidR="00A95A9B" w:rsidRPr="00957467" w:rsidRDefault="00A95A9B">
            <w:pPr>
              <w:spacing w:after="0" w:line="240" w:lineRule="auto"/>
              <w:jc w:val="center"/>
              <w:rPr>
                <w:rFonts w:ascii="Times New Roman" w:eastAsia="Calibri" w:hAnsi="Times New Roman" w:cs="Times New Roman"/>
                <w:b/>
                <w:sz w:val="18"/>
                <w:szCs w:val="18"/>
              </w:rPr>
            </w:pPr>
            <w:r w:rsidRPr="00957467">
              <w:rPr>
                <w:rFonts w:ascii="Times New Roman" w:eastAsia="Calibri" w:hAnsi="Times New Roman" w:cs="Times New Roman"/>
                <w:b/>
                <w:sz w:val="18"/>
                <w:szCs w:val="18"/>
              </w:rPr>
              <w:t>Претендент</w:t>
            </w:r>
          </w:p>
        </w:tc>
      </w:tr>
      <w:tr w:rsidR="00A95A9B" w:rsidRPr="00957467" w14:paraId="0A9CA810" w14:textId="77777777" w:rsidTr="00A95A9B">
        <w:trPr>
          <w:trHeight w:val="490"/>
        </w:trPr>
        <w:tc>
          <w:tcPr>
            <w:tcW w:w="5211" w:type="dxa"/>
            <w:gridSpan w:val="2"/>
            <w:tcBorders>
              <w:top w:val="single" w:sz="4" w:space="0" w:color="auto"/>
              <w:left w:val="single" w:sz="4" w:space="0" w:color="auto"/>
              <w:bottom w:val="single" w:sz="4" w:space="0" w:color="auto"/>
              <w:right w:val="single" w:sz="4" w:space="0" w:color="auto"/>
            </w:tcBorders>
          </w:tcPr>
          <w:p w14:paraId="7DABBEAC" w14:textId="32314F58" w:rsidR="00FC2738" w:rsidRPr="00957467" w:rsidRDefault="00FC2738" w:rsidP="00FC2738">
            <w:pPr>
              <w:autoSpaceDE w:val="0"/>
              <w:autoSpaceDN w:val="0"/>
              <w:spacing w:after="0" w:line="252" w:lineRule="auto"/>
              <w:jc w:val="both"/>
              <w:rPr>
                <w:rFonts w:ascii="Times New Roman" w:eastAsia="Calibri" w:hAnsi="Times New Roman" w:cs="Times New Roman"/>
                <w:sz w:val="18"/>
                <w:szCs w:val="18"/>
              </w:rPr>
            </w:pPr>
            <w:r w:rsidRPr="00957467">
              <w:rPr>
                <w:rFonts w:ascii="Times New Roman" w:eastAsia="Calibri" w:hAnsi="Times New Roman" w:cs="Times New Roman"/>
                <w:sz w:val="18"/>
                <w:szCs w:val="18"/>
              </w:rPr>
              <w:t xml:space="preserve">Финансовый управляющий </w:t>
            </w:r>
            <w:r w:rsidR="002868CE" w:rsidRPr="00957467">
              <w:rPr>
                <w:rFonts w:ascii="Times New Roman" w:eastAsia="Calibri" w:hAnsi="Times New Roman" w:cs="Times New Roman"/>
                <w:sz w:val="18"/>
                <w:szCs w:val="18"/>
              </w:rPr>
              <w:t>Земцов Никита Вадимович</w:t>
            </w:r>
          </w:p>
          <w:p w14:paraId="44837072" w14:textId="1A02EB42" w:rsidR="007D7E4D" w:rsidRPr="00957467" w:rsidRDefault="00FC2738" w:rsidP="00FC2738">
            <w:pPr>
              <w:autoSpaceDE w:val="0"/>
              <w:autoSpaceDN w:val="0"/>
              <w:spacing w:after="0" w:line="252" w:lineRule="auto"/>
              <w:jc w:val="both"/>
              <w:rPr>
                <w:rFonts w:ascii="Times New Roman" w:eastAsia="Calibri" w:hAnsi="Times New Roman" w:cs="Times New Roman"/>
                <w:sz w:val="18"/>
                <w:szCs w:val="18"/>
              </w:rPr>
            </w:pPr>
            <w:r w:rsidRPr="00957467">
              <w:rPr>
                <w:rFonts w:ascii="Times New Roman" w:eastAsia="Calibri" w:hAnsi="Times New Roman" w:cs="Times New Roman"/>
                <w:sz w:val="18"/>
                <w:szCs w:val="18"/>
              </w:rPr>
              <w:lastRenderedPageBreak/>
              <w:t xml:space="preserve">Должник: </w:t>
            </w:r>
            <w:proofErr w:type="spellStart"/>
            <w:r w:rsidR="0055534A" w:rsidRPr="0055534A">
              <w:rPr>
                <w:rFonts w:ascii="Times New Roman" w:eastAsia="Calibri" w:hAnsi="Times New Roman" w:cs="Times New Roman"/>
                <w:sz w:val="18"/>
                <w:szCs w:val="18"/>
              </w:rPr>
              <w:t>Садовникова</w:t>
            </w:r>
            <w:proofErr w:type="spellEnd"/>
            <w:r w:rsidR="0055534A" w:rsidRPr="0055534A">
              <w:rPr>
                <w:rFonts w:ascii="Times New Roman" w:eastAsia="Calibri" w:hAnsi="Times New Roman" w:cs="Times New Roman"/>
                <w:sz w:val="18"/>
                <w:szCs w:val="18"/>
              </w:rPr>
              <w:t xml:space="preserve"> Татьяна Владимировна (дата/место рождения: 18.08.1977, пос. Зайково </w:t>
            </w:r>
            <w:proofErr w:type="spellStart"/>
            <w:r w:rsidR="0055534A" w:rsidRPr="0055534A">
              <w:rPr>
                <w:rFonts w:ascii="Times New Roman" w:eastAsia="Calibri" w:hAnsi="Times New Roman" w:cs="Times New Roman"/>
                <w:sz w:val="18"/>
                <w:szCs w:val="18"/>
              </w:rPr>
              <w:t>Ирбитский</w:t>
            </w:r>
            <w:proofErr w:type="spellEnd"/>
            <w:r w:rsidR="0055534A" w:rsidRPr="0055534A">
              <w:rPr>
                <w:rFonts w:ascii="Times New Roman" w:eastAsia="Calibri" w:hAnsi="Times New Roman" w:cs="Times New Roman"/>
                <w:sz w:val="18"/>
                <w:szCs w:val="18"/>
              </w:rPr>
              <w:t xml:space="preserve"> р-он Свердловская обл., СНИЛС 026-456-107 40, ИНН 661103913009, адрес регистрации: 195273, г. Санкт-Петербург, ул. Пейзажная, д. 24, к. 2, стр. 1, кв. 60)</w:t>
            </w:r>
          </w:p>
          <w:p w14:paraId="7A3F229A" w14:textId="77777777" w:rsidR="00957467" w:rsidRPr="00957467" w:rsidRDefault="00957467" w:rsidP="00FC2738">
            <w:pPr>
              <w:autoSpaceDE w:val="0"/>
              <w:autoSpaceDN w:val="0"/>
              <w:spacing w:after="0" w:line="252" w:lineRule="auto"/>
              <w:jc w:val="both"/>
              <w:rPr>
                <w:rFonts w:ascii="Times New Roman" w:eastAsia="Calibri" w:hAnsi="Times New Roman" w:cs="Times New Roman"/>
                <w:sz w:val="18"/>
                <w:szCs w:val="18"/>
              </w:rPr>
            </w:pPr>
          </w:p>
          <w:p w14:paraId="1936162E" w14:textId="77777777" w:rsidR="0055534A" w:rsidRPr="0055534A" w:rsidRDefault="0055534A" w:rsidP="0055534A">
            <w:pPr>
              <w:autoSpaceDE w:val="0"/>
              <w:autoSpaceDN w:val="0"/>
              <w:spacing w:after="0" w:line="252" w:lineRule="auto"/>
              <w:jc w:val="both"/>
              <w:rPr>
                <w:rFonts w:ascii="Times New Roman" w:eastAsia="Calibri" w:hAnsi="Times New Roman" w:cs="Times New Roman"/>
                <w:sz w:val="18"/>
                <w:szCs w:val="18"/>
              </w:rPr>
            </w:pPr>
            <w:r w:rsidRPr="0055534A">
              <w:rPr>
                <w:rFonts w:ascii="Times New Roman" w:eastAsia="Calibri" w:hAnsi="Times New Roman" w:cs="Times New Roman"/>
                <w:sz w:val="18"/>
                <w:szCs w:val="18"/>
              </w:rPr>
              <w:t>Банк получателя: ПАО "</w:t>
            </w:r>
            <w:proofErr w:type="spellStart"/>
            <w:r w:rsidRPr="0055534A">
              <w:rPr>
                <w:rFonts w:ascii="Times New Roman" w:eastAsia="Calibri" w:hAnsi="Times New Roman" w:cs="Times New Roman"/>
                <w:sz w:val="18"/>
                <w:szCs w:val="18"/>
              </w:rPr>
              <w:t>Совкомбанк</w:t>
            </w:r>
            <w:proofErr w:type="spellEnd"/>
            <w:r w:rsidRPr="0055534A">
              <w:rPr>
                <w:rFonts w:ascii="Times New Roman" w:eastAsia="Calibri" w:hAnsi="Times New Roman" w:cs="Times New Roman"/>
                <w:sz w:val="18"/>
                <w:szCs w:val="18"/>
              </w:rPr>
              <w:t>"</w:t>
            </w:r>
          </w:p>
          <w:p w14:paraId="4AFDA612" w14:textId="77777777" w:rsidR="0055534A" w:rsidRPr="0055534A" w:rsidRDefault="0055534A" w:rsidP="0055534A">
            <w:pPr>
              <w:autoSpaceDE w:val="0"/>
              <w:autoSpaceDN w:val="0"/>
              <w:spacing w:after="0" w:line="252" w:lineRule="auto"/>
              <w:jc w:val="both"/>
              <w:rPr>
                <w:rFonts w:ascii="Times New Roman" w:eastAsia="Calibri" w:hAnsi="Times New Roman" w:cs="Times New Roman"/>
                <w:sz w:val="18"/>
                <w:szCs w:val="18"/>
              </w:rPr>
            </w:pPr>
            <w:r w:rsidRPr="0055534A">
              <w:rPr>
                <w:rFonts w:ascii="Times New Roman" w:eastAsia="Calibri" w:hAnsi="Times New Roman" w:cs="Times New Roman"/>
                <w:sz w:val="18"/>
                <w:szCs w:val="18"/>
              </w:rPr>
              <w:t>ИНН банка: 4401116480</w:t>
            </w:r>
          </w:p>
          <w:p w14:paraId="7FD8E5B0" w14:textId="77777777" w:rsidR="0055534A" w:rsidRPr="0055534A" w:rsidRDefault="0055534A" w:rsidP="0055534A">
            <w:pPr>
              <w:autoSpaceDE w:val="0"/>
              <w:autoSpaceDN w:val="0"/>
              <w:spacing w:after="0" w:line="252" w:lineRule="auto"/>
              <w:jc w:val="both"/>
              <w:rPr>
                <w:rFonts w:ascii="Times New Roman" w:eastAsia="Calibri" w:hAnsi="Times New Roman" w:cs="Times New Roman"/>
                <w:sz w:val="18"/>
                <w:szCs w:val="18"/>
              </w:rPr>
            </w:pPr>
            <w:r w:rsidRPr="0055534A">
              <w:rPr>
                <w:rFonts w:ascii="Times New Roman" w:eastAsia="Calibri" w:hAnsi="Times New Roman" w:cs="Times New Roman"/>
                <w:sz w:val="18"/>
                <w:szCs w:val="18"/>
              </w:rPr>
              <w:t>БИК банка: 045004763</w:t>
            </w:r>
          </w:p>
          <w:p w14:paraId="3EF09962" w14:textId="77777777" w:rsidR="0055534A" w:rsidRPr="0055534A" w:rsidRDefault="0055534A" w:rsidP="0055534A">
            <w:pPr>
              <w:autoSpaceDE w:val="0"/>
              <w:autoSpaceDN w:val="0"/>
              <w:spacing w:after="0" w:line="252" w:lineRule="auto"/>
              <w:jc w:val="both"/>
              <w:rPr>
                <w:rFonts w:ascii="Times New Roman" w:eastAsia="Calibri" w:hAnsi="Times New Roman" w:cs="Times New Roman"/>
                <w:sz w:val="18"/>
                <w:szCs w:val="18"/>
              </w:rPr>
            </w:pPr>
            <w:r w:rsidRPr="0055534A">
              <w:rPr>
                <w:rFonts w:ascii="Times New Roman" w:eastAsia="Calibri" w:hAnsi="Times New Roman" w:cs="Times New Roman"/>
                <w:sz w:val="18"/>
                <w:szCs w:val="18"/>
              </w:rPr>
              <w:t>ОГРН банка: 1144400000425</w:t>
            </w:r>
          </w:p>
          <w:p w14:paraId="2F39159A" w14:textId="77777777" w:rsidR="0055534A" w:rsidRPr="0055534A" w:rsidRDefault="0055534A" w:rsidP="0055534A">
            <w:pPr>
              <w:autoSpaceDE w:val="0"/>
              <w:autoSpaceDN w:val="0"/>
              <w:spacing w:after="0" w:line="252" w:lineRule="auto"/>
              <w:jc w:val="both"/>
              <w:rPr>
                <w:rFonts w:ascii="Times New Roman" w:eastAsia="Calibri" w:hAnsi="Times New Roman" w:cs="Times New Roman"/>
                <w:sz w:val="18"/>
                <w:szCs w:val="18"/>
              </w:rPr>
            </w:pPr>
            <w:r w:rsidRPr="0055534A">
              <w:rPr>
                <w:rFonts w:ascii="Times New Roman" w:eastAsia="Calibri" w:hAnsi="Times New Roman" w:cs="Times New Roman"/>
                <w:sz w:val="18"/>
                <w:szCs w:val="18"/>
              </w:rPr>
              <w:t>К/с банка: 30101810150040000763</w:t>
            </w:r>
          </w:p>
          <w:p w14:paraId="3BFE75FC" w14:textId="77777777" w:rsidR="0055534A" w:rsidRPr="0055534A" w:rsidRDefault="0055534A" w:rsidP="0055534A">
            <w:pPr>
              <w:autoSpaceDE w:val="0"/>
              <w:autoSpaceDN w:val="0"/>
              <w:spacing w:after="0" w:line="252" w:lineRule="auto"/>
              <w:jc w:val="both"/>
              <w:rPr>
                <w:rFonts w:ascii="Times New Roman" w:eastAsia="Calibri" w:hAnsi="Times New Roman" w:cs="Times New Roman"/>
                <w:sz w:val="18"/>
                <w:szCs w:val="18"/>
              </w:rPr>
            </w:pPr>
            <w:r w:rsidRPr="0055534A">
              <w:rPr>
                <w:rFonts w:ascii="Times New Roman" w:eastAsia="Calibri" w:hAnsi="Times New Roman" w:cs="Times New Roman"/>
                <w:sz w:val="18"/>
                <w:szCs w:val="18"/>
              </w:rPr>
              <w:t xml:space="preserve">ФИО получателя: </w:t>
            </w:r>
            <w:proofErr w:type="spellStart"/>
            <w:r w:rsidRPr="0055534A">
              <w:rPr>
                <w:rFonts w:ascii="Times New Roman" w:eastAsia="Calibri" w:hAnsi="Times New Roman" w:cs="Times New Roman"/>
                <w:sz w:val="18"/>
                <w:szCs w:val="18"/>
              </w:rPr>
              <w:t>Садовникова</w:t>
            </w:r>
            <w:proofErr w:type="spellEnd"/>
            <w:r w:rsidRPr="0055534A">
              <w:rPr>
                <w:rFonts w:ascii="Times New Roman" w:eastAsia="Calibri" w:hAnsi="Times New Roman" w:cs="Times New Roman"/>
                <w:sz w:val="18"/>
                <w:szCs w:val="18"/>
              </w:rPr>
              <w:t xml:space="preserve"> Татьяна Владимировна</w:t>
            </w:r>
          </w:p>
          <w:p w14:paraId="39B25A69" w14:textId="77777777" w:rsidR="0055534A" w:rsidRDefault="0055534A" w:rsidP="0055534A">
            <w:pPr>
              <w:autoSpaceDE w:val="0"/>
              <w:autoSpaceDN w:val="0"/>
              <w:spacing w:after="0" w:line="252" w:lineRule="auto"/>
              <w:jc w:val="both"/>
              <w:rPr>
                <w:rFonts w:ascii="Times New Roman" w:eastAsia="Calibri" w:hAnsi="Times New Roman" w:cs="Times New Roman"/>
                <w:sz w:val="18"/>
                <w:szCs w:val="18"/>
              </w:rPr>
            </w:pPr>
            <w:r w:rsidRPr="0055534A">
              <w:rPr>
                <w:rFonts w:ascii="Times New Roman" w:eastAsia="Calibri" w:hAnsi="Times New Roman" w:cs="Times New Roman"/>
                <w:sz w:val="18"/>
                <w:szCs w:val="18"/>
              </w:rPr>
              <w:t>Счет получателя: 40817810450220676203</w:t>
            </w:r>
          </w:p>
          <w:p w14:paraId="52473F0E" w14:textId="77777777" w:rsidR="0055534A" w:rsidRDefault="0055534A" w:rsidP="0055534A">
            <w:pPr>
              <w:autoSpaceDE w:val="0"/>
              <w:autoSpaceDN w:val="0"/>
              <w:spacing w:after="0" w:line="252" w:lineRule="auto"/>
              <w:jc w:val="both"/>
              <w:rPr>
                <w:rFonts w:ascii="Times New Roman" w:eastAsia="Calibri" w:hAnsi="Times New Roman" w:cs="Times New Roman"/>
                <w:sz w:val="18"/>
                <w:szCs w:val="18"/>
              </w:rPr>
            </w:pPr>
          </w:p>
          <w:p w14:paraId="21566707" w14:textId="0A4348A9" w:rsidR="00A95A9B" w:rsidRPr="00957467" w:rsidRDefault="00A95A9B" w:rsidP="0055534A">
            <w:pPr>
              <w:autoSpaceDE w:val="0"/>
              <w:autoSpaceDN w:val="0"/>
              <w:spacing w:after="0" w:line="252" w:lineRule="auto"/>
              <w:jc w:val="both"/>
              <w:rPr>
                <w:rFonts w:ascii="Times New Roman" w:eastAsia="Calibri" w:hAnsi="Times New Roman" w:cs="Times New Roman"/>
                <w:sz w:val="18"/>
                <w:szCs w:val="18"/>
              </w:rPr>
            </w:pPr>
            <w:r w:rsidRPr="00957467">
              <w:rPr>
                <w:rFonts w:ascii="Times New Roman" w:eastAsia="Calibri" w:hAnsi="Times New Roman" w:cs="Times New Roman"/>
                <w:sz w:val="18"/>
                <w:szCs w:val="18"/>
              </w:rPr>
              <w:t xml:space="preserve"> </w:t>
            </w:r>
            <w:r w:rsidRPr="00957467">
              <w:rPr>
                <w:rFonts w:ascii="Times New Roman" w:eastAsia="Calibri" w:hAnsi="Times New Roman" w:cs="Times New Roman"/>
                <w:sz w:val="18"/>
                <w:szCs w:val="18"/>
                <w:lang w:val="x-none"/>
              </w:rPr>
              <w:t>________________________</w:t>
            </w:r>
            <w:r w:rsidR="00FC2738" w:rsidRPr="00957467">
              <w:rPr>
                <w:rFonts w:ascii="Times New Roman" w:eastAsia="Calibri" w:hAnsi="Times New Roman" w:cs="Times New Roman"/>
                <w:sz w:val="18"/>
                <w:szCs w:val="18"/>
              </w:rPr>
              <w:t>_</w:t>
            </w:r>
            <w:r w:rsidRPr="00957467">
              <w:rPr>
                <w:rFonts w:ascii="Times New Roman" w:eastAsia="Calibri" w:hAnsi="Times New Roman" w:cs="Times New Roman"/>
                <w:sz w:val="18"/>
                <w:szCs w:val="18"/>
              </w:rPr>
              <w:t>__</w:t>
            </w:r>
            <w:r w:rsidRPr="00957467">
              <w:rPr>
                <w:rFonts w:ascii="Times New Roman" w:eastAsia="Calibri" w:hAnsi="Times New Roman" w:cs="Times New Roman"/>
                <w:sz w:val="18"/>
                <w:szCs w:val="18"/>
                <w:lang w:val="x-none"/>
              </w:rPr>
              <w:t xml:space="preserve">/ </w:t>
            </w:r>
            <w:r w:rsidR="002868CE" w:rsidRPr="00957467">
              <w:rPr>
                <w:rFonts w:ascii="Times New Roman" w:eastAsia="Calibri" w:hAnsi="Times New Roman" w:cs="Times New Roman"/>
                <w:sz w:val="18"/>
                <w:szCs w:val="18"/>
              </w:rPr>
              <w:t>Земцов</w:t>
            </w:r>
            <w:r w:rsidR="007D7E4D" w:rsidRPr="00957467">
              <w:rPr>
                <w:rFonts w:ascii="Times New Roman" w:eastAsia="Calibri" w:hAnsi="Times New Roman" w:cs="Times New Roman"/>
                <w:sz w:val="18"/>
                <w:szCs w:val="18"/>
              </w:rPr>
              <w:t xml:space="preserve"> </w:t>
            </w:r>
            <w:r w:rsidR="002868CE" w:rsidRPr="00957467">
              <w:rPr>
                <w:rFonts w:ascii="Times New Roman" w:eastAsia="Calibri" w:hAnsi="Times New Roman" w:cs="Times New Roman"/>
                <w:sz w:val="18"/>
                <w:szCs w:val="18"/>
              </w:rPr>
              <w:t>Н</w:t>
            </w:r>
            <w:r w:rsidR="007D7E4D" w:rsidRPr="00957467">
              <w:rPr>
                <w:rFonts w:ascii="Times New Roman" w:eastAsia="Calibri" w:hAnsi="Times New Roman" w:cs="Times New Roman"/>
                <w:sz w:val="18"/>
                <w:szCs w:val="18"/>
              </w:rPr>
              <w:t xml:space="preserve">. </w:t>
            </w:r>
            <w:r w:rsidR="002868CE" w:rsidRPr="00957467">
              <w:rPr>
                <w:rFonts w:ascii="Times New Roman" w:eastAsia="Calibri" w:hAnsi="Times New Roman" w:cs="Times New Roman"/>
                <w:sz w:val="18"/>
                <w:szCs w:val="18"/>
              </w:rPr>
              <w:t>В</w:t>
            </w:r>
            <w:r w:rsidR="007D7E4D" w:rsidRPr="00957467">
              <w:rPr>
                <w:rFonts w:ascii="Times New Roman" w:eastAsia="Calibri" w:hAnsi="Times New Roman" w:cs="Times New Roman"/>
                <w:sz w:val="18"/>
                <w:szCs w:val="18"/>
              </w:rPr>
              <w:t>.</w:t>
            </w:r>
            <w:r w:rsidRPr="00957467">
              <w:rPr>
                <w:rFonts w:ascii="Times New Roman" w:eastAsia="Calibri" w:hAnsi="Times New Roman" w:cs="Times New Roman"/>
                <w:sz w:val="18"/>
                <w:szCs w:val="18"/>
              </w:rPr>
              <w:t>/</w:t>
            </w:r>
          </w:p>
          <w:p w14:paraId="100564F7" w14:textId="12F6CE56" w:rsidR="00FC2738" w:rsidRPr="00957467" w:rsidRDefault="00FC2738" w:rsidP="00FC2738">
            <w:pPr>
              <w:autoSpaceDE w:val="0"/>
              <w:autoSpaceDN w:val="0"/>
              <w:spacing w:after="0" w:line="252" w:lineRule="auto"/>
              <w:jc w:val="both"/>
              <w:rPr>
                <w:rFonts w:ascii="Times New Roman" w:eastAsia="Calibri" w:hAnsi="Times New Roman" w:cs="Times New Roman"/>
                <w:b/>
                <w:sz w:val="18"/>
                <w:szCs w:val="18"/>
              </w:rPr>
            </w:pPr>
          </w:p>
        </w:tc>
        <w:tc>
          <w:tcPr>
            <w:tcW w:w="4536" w:type="dxa"/>
            <w:gridSpan w:val="2"/>
            <w:tcBorders>
              <w:top w:val="single" w:sz="4" w:space="0" w:color="auto"/>
              <w:left w:val="single" w:sz="4" w:space="0" w:color="auto"/>
              <w:bottom w:val="single" w:sz="4" w:space="0" w:color="auto"/>
              <w:right w:val="single" w:sz="4" w:space="0" w:color="auto"/>
            </w:tcBorders>
          </w:tcPr>
          <w:p w14:paraId="39FF1A31" w14:textId="77777777" w:rsidR="00A95A9B" w:rsidRPr="00957467" w:rsidRDefault="00A95A9B">
            <w:pPr>
              <w:spacing w:after="0" w:line="240" w:lineRule="auto"/>
              <w:rPr>
                <w:rFonts w:ascii="Times New Roman" w:eastAsia="Calibri" w:hAnsi="Times New Roman" w:cs="Times New Roman"/>
                <w:b/>
                <w:sz w:val="18"/>
                <w:szCs w:val="18"/>
              </w:rPr>
            </w:pPr>
          </w:p>
        </w:tc>
      </w:tr>
    </w:tbl>
    <w:p w14:paraId="5C35E695" w14:textId="77777777" w:rsidR="000E5827" w:rsidRDefault="0087723A"/>
    <w:sectPr w:rsidR="000E58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94D5B" w14:textId="77777777" w:rsidR="0087723A" w:rsidRDefault="0087723A" w:rsidP="004E1A9E">
      <w:pPr>
        <w:spacing w:after="0" w:line="240" w:lineRule="auto"/>
      </w:pPr>
      <w:r>
        <w:separator/>
      </w:r>
    </w:p>
  </w:endnote>
  <w:endnote w:type="continuationSeparator" w:id="0">
    <w:p w14:paraId="64FFAE7F" w14:textId="77777777" w:rsidR="0087723A" w:rsidRDefault="0087723A" w:rsidP="004E1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E27FA" w14:textId="77777777" w:rsidR="0087723A" w:rsidRDefault="0087723A" w:rsidP="004E1A9E">
      <w:pPr>
        <w:spacing w:after="0" w:line="240" w:lineRule="auto"/>
      </w:pPr>
      <w:r>
        <w:separator/>
      </w:r>
    </w:p>
  </w:footnote>
  <w:footnote w:type="continuationSeparator" w:id="0">
    <w:p w14:paraId="38A1DD91" w14:textId="77777777" w:rsidR="0087723A" w:rsidRDefault="0087723A" w:rsidP="004E1A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72"/>
    <w:rsid w:val="00002D93"/>
    <w:rsid w:val="000E459F"/>
    <w:rsid w:val="00133D4D"/>
    <w:rsid w:val="00186C37"/>
    <w:rsid w:val="002045DD"/>
    <w:rsid w:val="0021128D"/>
    <w:rsid w:val="002868CE"/>
    <w:rsid w:val="002B32F7"/>
    <w:rsid w:val="002C2E80"/>
    <w:rsid w:val="002D77F1"/>
    <w:rsid w:val="002F2359"/>
    <w:rsid w:val="003065BE"/>
    <w:rsid w:val="0032418F"/>
    <w:rsid w:val="003358F0"/>
    <w:rsid w:val="003A6E68"/>
    <w:rsid w:val="003B5B9F"/>
    <w:rsid w:val="003C1F50"/>
    <w:rsid w:val="004640E0"/>
    <w:rsid w:val="00484FD0"/>
    <w:rsid w:val="004E1A9E"/>
    <w:rsid w:val="00530242"/>
    <w:rsid w:val="0055534A"/>
    <w:rsid w:val="00581D6B"/>
    <w:rsid w:val="005D3BA9"/>
    <w:rsid w:val="00622046"/>
    <w:rsid w:val="006A69E9"/>
    <w:rsid w:val="006B69D9"/>
    <w:rsid w:val="006D5479"/>
    <w:rsid w:val="0072473F"/>
    <w:rsid w:val="00783886"/>
    <w:rsid w:val="007D7E4D"/>
    <w:rsid w:val="007E5948"/>
    <w:rsid w:val="0087723A"/>
    <w:rsid w:val="00957467"/>
    <w:rsid w:val="009D009A"/>
    <w:rsid w:val="009E025D"/>
    <w:rsid w:val="009E133A"/>
    <w:rsid w:val="00A91033"/>
    <w:rsid w:val="00A95A9B"/>
    <w:rsid w:val="00B420CD"/>
    <w:rsid w:val="00BB0579"/>
    <w:rsid w:val="00BC5094"/>
    <w:rsid w:val="00BD7D5E"/>
    <w:rsid w:val="00D162FB"/>
    <w:rsid w:val="00DB7B72"/>
    <w:rsid w:val="00E56539"/>
    <w:rsid w:val="00E951D7"/>
    <w:rsid w:val="00F55C6F"/>
    <w:rsid w:val="00FC2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8349F"/>
  <w15:chartTrackingRefBased/>
  <w15:docId w15:val="{2A7D5233-54B0-4B58-8C92-FF3326B7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5A9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1A9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E1A9E"/>
  </w:style>
  <w:style w:type="paragraph" w:styleId="a5">
    <w:name w:val="footer"/>
    <w:basedOn w:val="a"/>
    <w:link w:val="a6"/>
    <w:uiPriority w:val="99"/>
    <w:unhideWhenUsed/>
    <w:rsid w:val="004E1A9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E1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15937">
      <w:bodyDiv w:val="1"/>
      <w:marLeft w:val="0"/>
      <w:marRight w:val="0"/>
      <w:marTop w:val="0"/>
      <w:marBottom w:val="0"/>
      <w:divBdr>
        <w:top w:val="none" w:sz="0" w:space="0" w:color="auto"/>
        <w:left w:val="none" w:sz="0" w:space="0" w:color="auto"/>
        <w:bottom w:val="none" w:sz="0" w:space="0" w:color="auto"/>
        <w:right w:val="none" w:sz="0" w:space="0" w:color="auto"/>
      </w:divBdr>
    </w:div>
    <w:div w:id="1370380509">
      <w:bodyDiv w:val="1"/>
      <w:marLeft w:val="0"/>
      <w:marRight w:val="0"/>
      <w:marTop w:val="0"/>
      <w:marBottom w:val="0"/>
      <w:divBdr>
        <w:top w:val="none" w:sz="0" w:space="0" w:color="auto"/>
        <w:left w:val="none" w:sz="0" w:space="0" w:color="auto"/>
        <w:bottom w:val="none" w:sz="0" w:space="0" w:color="auto"/>
        <w:right w:val="none" w:sz="0" w:space="0" w:color="auto"/>
      </w:divBdr>
      <w:divsChild>
        <w:div w:id="2096782128">
          <w:marLeft w:val="150"/>
          <w:marRight w:val="0"/>
          <w:marTop w:val="0"/>
          <w:marBottom w:val="0"/>
          <w:divBdr>
            <w:top w:val="none" w:sz="0" w:space="0" w:color="auto"/>
            <w:left w:val="none" w:sz="0" w:space="0" w:color="auto"/>
            <w:bottom w:val="none" w:sz="0" w:space="0" w:color="auto"/>
            <w:right w:val="none" w:sz="0" w:space="0" w:color="auto"/>
          </w:divBdr>
        </w:div>
      </w:divsChild>
    </w:div>
    <w:div w:id="1502625627">
      <w:bodyDiv w:val="1"/>
      <w:marLeft w:val="0"/>
      <w:marRight w:val="0"/>
      <w:marTop w:val="0"/>
      <w:marBottom w:val="0"/>
      <w:divBdr>
        <w:top w:val="none" w:sz="0" w:space="0" w:color="auto"/>
        <w:left w:val="none" w:sz="0" w:space="0" w:color="auto"/>
        <w:bottom w:val="none" w:sz="0" w:space="0" w:color="auto"/>
        <w:right w:val="none" w:sz="0" w:space="0" w:color="auto"/>
      </w:divBdr>
      <w:divsChild>
        <w:div w:id="951740559">
          <w:marLeft w:val="150"/>
          <w:marRight w:val="0"/>
          <w:marTop w:val="0"/>
          <w:marBottom w:val="0"/>
          <w:divBdr>
            <w:top w:val="none" w:sz="0" w:space="0" w:color="auto"/>
            <w:left w:val="none" w:sz="0" w:space="0" w:color="auto"/>
            <w:bottom w:val="none" w:sz="0" w:space="0" w:color="auto"/>
            <w:right w:val="none" w:sz="0" w:space="0" w:color="auto"/>
          </w:divBdr>
        </w:div>
      </w:divsChild>
    </w:div>
    <w:div w:id="1515876378">
      <w:bodyDiv w:val="1"/>
      <w:marLeft w:val="0"/>
      <w:marRight w:val="0"/>
      <w:marTop w:val="0"/>
      <w:marBottom w:val="0"/>
      <w:divBdr>
        <w:top w:val="none" w:sz="0" w:space="0" w:color="auto"/>
        <w:left w:val="none" w:sz="0" w:space="0" w:color="auto"/>
        <w:bottom w:val="none" w:sz="0" w:space="0" w:color="auto"/>
        <w:right w:val="none" w:sz="0" w:space="0" w:color="auto"/>
      </w:divBdr>
      <w:divsChild>
        <w:div w:id="1206605118">
          <w:marLeft w:val="150"/>
          <w:marRight w:val="0"/>
          <w:marTop w:val="0"/>
          <w:marBottom w:val="0"/>
          <w:divBdr>
            <w:top w:val="none" w:sz="0" w:space="0" w:color="auto"/>
            <w:left w:val="none" w:sz="0" w:space="0" w:color="auto"/>
            <w:bottom w:val="none" w:sz="0" w:space="0" w:color="auto"/>
            <w:right w:val="none" w:sz="0" w:space="0" w:color="auto"/>
          </w:divBdr>
        </w:div>
      </w:divsChild>
    </w:div>
    <w:div w:id="1528908437">
      <w:bodyDiv w:val="1"/>
      <w:marLeft w:val="0"/>
      <w:marRight w:val="0"/>
      <w:marTop w:val="0"/>
      <w:marBottom w:val="0"/>
      <w:divBdr>
        <w:top w:val="none" w:sz="0" w:space="0" w:color="auto"/>
        <w:left w:val="none" w:sz="0" w:space="0" w:color="auto"/>
        <w:bottom w:val="none" w:sz="0" w:space="0" w:color="auto"/>
        <w:right w:val="none" w:sz="0" w:space="0" w:color="auto"/>
      </w:divBdr>
    </w:div>
    <w:div w:id="1618872310">
      <w:bodyDiv w:val="1"/>
      <w:marLeft w:val="0"/>
      <w:marRight w:val="0"/>
      <w:marTop w:val="0"/>
      <w:marBottom w:val="0"/>
      <w:divBdr>
        <w:top w:val="none" w:sz="0" w:space="0" w:color="auto"/>
        <w:left w:val="none" w:sz="0" w:space="0" w:color="auto"/>
        <w:bottom w:val="none" w:sz="0" w:space="0" w:color="auto"/>
        <w:right w:val="none" w:sz="0" w:space="0" w:color="auto"/>
      </w:divBdr>
      <w:divsChild>
        <w:div w:id="945040683">
          <w:marLeft w:val="150"/>
          <w:marRight w:val="0"/>
          <w:marTop w:val="0"/>
          <w:marBottom w:val="0"/>
          <w:divBdr>
            <w:top w:val="none" w:sz="0" w:space="0" w:color="auto"/>
            <w:left w:val="none" w:sz="0" w:space="0" w:color="auto"/>
            <w:bottom w:val="none" w:sz="0" w:space="0" w:color="auto"/>
            <w:right w:val="none" w:sz="0" w:space="0" w:color="auto"/>
          </w:divBdr>
        </w:div>
      </w:divsChild>
    </w:div>
    <w:div w:id="1677803199">
      <w:bodyDiv w:val="1"/>
      <w:marLeft w:val="0"/>
      <w:marRight w:val="0"/>
      <w:marTop w:val="0"/>
      <w:marBottom w:val="0"/>
      <w:divBdr>
        <w:top w:val="none" w:sz="0" w:space="0" w:color="auto"/>
        <w:left w:val="none" w:sz="0" w:space="0" w:color="auto"/>
        <w:bottom w:val="none" w:sz="0" w:space="0" w:color="auto"/>
        <w:right w:val="none" w:sz="0" w:space="0" w:color="auto"/>
      </w:divBdr>
      <w:divsChild>
        <w:div w:id="309214688">
          <w:marLeft w:val="150"/>
          <w:marRight w:val="0"/>
          <w:marTop w:val="0"/>
          <w:marBottom w:val="0"/>
          <w:divBdr>
            <w:top w:val="none" w:sz="0" w:space="0" w:color="auto"/>
            <w:left w:val="none" w:sz="0" w:space="0" w:color="auto"/>
            <w:bottom w:val="none" w:sz="0" w:space="0" w:color="auto"/>
            <w:right w:val="none" w:sz="0" w:space="0" w:color="auto"/>
          </w:divBdr>
        </w:div>
      </w:divsChild>
    </w:div>
    <w:div w:id="1807315657">
      <w:bodyDiv w:val="1"/>
      <w:marLeft w:val="0"/>
      <w:marRight w:val="0"/>
      <w:marTop w:val="0"/>
      <w:marBottom w:val="0"/>
      <w:divBdr>
        <w:top w:val="none" w:sz="0" w:space="0" w:color="auto"/>
        <w:left w:val="none" w:sz="0" w:space="0" w:color="auto"/>
        <w:bottom w:val="none" w:sz="0" w:space="0" w:color="auto"/>
        <w:right w:val="none" w:sz="0" w:space="0" w:color="auto"/>
      </w:divBdr>
    </w:div>
    <w:div w:id="194826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4</Pages>
  <Words>1470</Words>
  <Characters>8382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Дмитриева Валерия</dc:creator>
  <cp:keywords/>
  <dc:description/>
  <cp:lastModifiedBy>Никита Земцов</cp:lastModifiedBy>
  <cp:revision>31</cp:revision>
  <dcterms:created xsi:type="dcterms:W3CDTF">2022-06-14T11:54:00Z</dcterms:created>
  <dcterms:modified xsi:type="dcterms:W3CDTF">2025-12-29T09:42:00Z</dcterms:modified>
</cp:coreProperties>
</file>