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37CA" w14:textId="77777777" w:rsidR="009D342C" w:rsidRPr="00402F9A" w:rsidRDefault="009D342C" w:rsidP="009D3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14:paraId="68E726F5" w14:textId="77777777" w:rsidR="009D342C" w:rsidRPr="00402F9A" w:rsidRDefault="009D342C" w:rsidP="009D3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06CE7866" w14:textId="77777777" w:rsidR="009D342C" w:rsidRDefault="009D342C" w:rsidP="009D34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D8A0B" w14:textId="77777777" w:rsidR="009D342C" w:rsidRPr="00402F9A" w:rsidRDefault="009D342C" w:rsidP="009D34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Санкт-Петербург</w:t>
      </w:r>
      <w:r w:rsidRPr="00402F9A">
        <w:rPr>
          <w:rFonts w:ascii="Times New Roman" w:hAnsi="Times New Roman" w:cs="Times New Roman"/>
          <w:sz w:val="24"/>
          <w:szCs w:val="24"/>
        </w:rPr>
        <w:t xml:space="preserve"> «___» 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02F9A">
        <w:rPr>
          <w:rFonts w:ascii="Times New Roman" w:hAnsi="Times New Roman" w:cs="Times New Roman"/>
          <w:sz w:val="24"/>
          <w:szCs w:val="24"/>
        </w:rPr>
        <w:t> 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02F9A">
        <w:rPr>
          <w:rFonts w:ascii="Times New Roman" w:hAnsi="Times New Roman" w:cs="Times New Roman"/>
          <w:sz w:val="24"/>
          <w:szCs w:val="24"/>
        </w:rPr>
        <w:t> г.</w:t>
      </w:r>
      <w:r w:rsidRPr="00402F9A">
        <w:rPr>
          <w:rFonts w:ascii="Times New Roman" w:hAnsi="Times New Roman" w:cs="Times New Roman"/>
          <w:sz w:val="24"/>
          <w:szCs w:val="24"/>
        </w:rPr>
        <w:br/>
      </w:r>
    </w:p>
    <w:p w14:paraId="68D5892E" w14:textId="77777777" w:rsidR="009D342C" w:rsidRPr="00402F9A" w:rsidRDefault="009D342C" w:rsidP="009D34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1B2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СТРОИТЕЛЬНАЯ КОМПАНИЯ «ТРЕСТ «СЕВЭНЕРГОСТРОЙ»</w:t>
      </w:r>
      <w:r w:rsidRPr="000507B5">
        <w:rPr>
          <w:rFonts w:ascii="Times New Roman" w:hAnsi="Times New Roman" w:cs="Times New Roman"/>
          <w:sz w:val="24"/>
          <w:szCs w:val="24"/>
        </w:rPr>
        <w:t xml:space="preserve"> (ОГРН 1027809251084, ИНН 7825433488,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 w:rsidRPr="00D7211C">
        <w:rPr>
          <w:rFonts w:ascii="Times New Roman" w:hAnsi="Times New Roman" w:cs="Times New Roman"/>
          <w:sz w:val="24"/>
          <w:szCs w:val="24"/>
        </w:rPr>
        <w:t>784201001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07B5">
        <w:rPr>
          <w:rFonts w:ascii="Times New Roman" w:hAnsi="Times New Roman" w:cs="Times New Roman"/>
          <w:sz w:val="24"/>
          <w:szCs w:val="24"/>
        </w:rPr>
        <w:t xml:space="preserve">адрес: 191015, Санкт-Петербург, </w:t>
      </w:r>
      <w:proofErr w:type="spellStart"/>
      <w:r w:rsidRPr="000507B5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0507B5">
        <w:rPr>
          <w:rFonts w:ascii="Times New Roman" w:hAnsi="Times New Roman" w:cs="Times New Roman"/>
          <w:sz w:val="24"/>
          <w:szCs w:val="24"/>
        </w:rPr>
        <w:t xml:space="preserve">. муниципальный округ </w:t>
      </w:r>
      <w:proofErr w:type="spellStart"/>
      <w:r w:rsidRPr="000507B5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0507B5">
        <w:rPr>
          <w:rFonts w:ascii="Times New Roman" w:hAnsi="Times New Roman" w:cs="Times New Roman"/>
          <w:sz w:val="24"/>
          <w:szCs w:val="24"/>
        </w:rPr>
        <w:t>, ул. 9-я Советская, д. 4-6, литера А, офис 402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2F9A">
        <w:rPr>
          <w:rFonts w:ascii="Times New Roman" w:hAnsi="Times New Roman" w:cs="Times New Roman"/>
          <w:sz w:val="24"/>
          <w:szCs w:val="24"/>
        </w:rPr>
        <w:t>, в лице конкурсного управляющего Атнабаева Дмитрия Роляевича (</w:t>
      </w:r>
      <w:r w:rsidRPr="00402F9A">
        <w:rPr>
          <w:rFonts w:ascii="Times New Roman" w:hAnsi="Times New Roman" w:cs="Times New Roman"/>
          <w:color w:val="000000"/>
          <w:sz w:val="24"/>
          <w:szCs w:val="24"/>
        </w:rPr>
        <w:t xml:space="preserve">ИНН 380412241163, СНИЛС 115-105-810 03, адрес для направления корреспонденции: </w:t>
      </w:r>
      <w:r w:rsidRPr="00D46C5F">
        <w:rPr>
          <w:rFonts w:ascii="Times New Roman" w:hAnsi="Times New Roman" w:cs="Times New Roman"/>
          <w:color w:val="000000"/>
          <w:sz w:val="24"/>
          <w:szCs w:val="24"/>
        </w:rPr>
        <w:t>197136, Санкт-Петербург, а/я 96</w:t>
      </w:r>
      <w:r w:rsidRPr="00402F9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D46C5F">
        <w:rPr>
          <w:rFonts w:ascii="Times New Roman" w:hAnsi="Times New Roman" w:cs="Times New Roman"/>
          <w:color w:val="000000"/>
          <w:sz w:val="24"/>
          <w:szCs w:val="24"/>
        </w:rPr>
        <w:t xml:space="preserve">член саморегулируемой организации арбитражных управляющих – Союз арбитражных управляющих «Возрождение» (ОГРН 1127799026486, ИНН 7718748282, адрес: 101000, Москва, </w:t>
      </w:r>
      <w:proofErr w:type="spellStart"/>
      <w:r w:rsidRPr="00D46C5F">
        <w:rPr>
          <w:rFonts w:ascii="Times New Roman" w:hAnsi="Times New Roman" w:cs="Times New Roman"/>
          <w:color w:val="000000"/>
          <w:sz w:val="24"/>
          <w:szCs w:val="24"/>
        </w:rPr>
        <w:t>вн.тер.г</w:t>
      </w:r>
      <w:proofErr w:type="spellEnd"/>
      <w:r w:rsidRPr="00D46C5F">
        <w:rPr>
          <w:rFonts w:ascii="Times New Roman" w:hAnsi="Times New Roman" w:cs="Times New Roman"/>
          <w:color w:val="000000"/>
          <w:sz w:val="24"/>
          <w:szCs w:val="24"/>
        </w:rPr>
        <w:t xml:space="preserve">. муниципальный округ Басманный, Покровский б-р, д. 4/17, стр. 1, </w:t>
      </w:r>
      <w:proofErr w:type="spellStart"/>
      <w:r w:rsidRPr="00D46C5F">
        <w:rPr>
          <w:rFonts w:ascii="Times New Roman" w:hAnsi="Times New Roman" w:cs="Times New Roman"/>
          <w:color w:val="000000"/>
          <w:sz w:val="24"/>
          <w:szCs w:val="24"/>
        </w:rPr>
        <w:t>помещ</w:t>
      </w:r>
      <w:proofErr w:type="spellEnd"/>
      <w:r w:rsidRPr="00D46C5F">
        <w:rPr>
          <w:rFonts w:ascii="Times New Roman" w:hAnsi="Times New Roman" w:cs="Times New Roman"/>
          <w:color w:val="000000"/>
          <w:sz w:val="24"/>
          <w:szCs w:val="24"/>
        </w:rPr>
        <w:t>. II)</w:t>
      </w:r>
      <w:r w:rsidRPr="00402F9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D7211C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7211C">
        <w:rPr>
          <w:rFonts w:ascii="Times New Roman" w:hAnsi="Times New Roman" w:cs="Times New Roman"/>
          <w:color w:val="000000"/>
          <w:sz w:val="24"/>
          <w:szCs w:val="24"/>
        </w:rPr>
        <w:t xml:space="preserve"> Арбитражного суда города Санкт-Петербурга и Ленинградской области от 20.12.2024 (резолютивная часть решения объявлена 11.12.2024) по делу № А56-6473/2024</w:t>
      </w:r>
      <w:r w:rsidRPr="00402F9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402F9A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02F9A">
        <w:rPr>
          <w:rFonts w:ascii="Times New Roman" w:hAnsi="Times New Roman" w:cs="Times New Roman"/>
          <w:sz w:val="24"/>
          <w:szCs w:val="24"/>
        </w:rPr>
        <w:t xml:space="preserve">», с одной стороны, и </w:t>
      </w:r>
    </w:p>
    <w:p w14:paraId="62FCAAF6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785DF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 </w:t>
      </w:r>
      <w:r w:rsidRPr="00402F9A">
        <w:rPr>
          <w:rFonts w:ascii="Times New Roman" w:hAnsi="Times New Roman" w:cs="Times New Roman"/>
          <w:sz w:val="24"/>
          <w:szCs w:val="24"/>
        </w:rPr>
        <w:t>(имеет место нахождения по адресу: ___________; зарегистрировано Межрайонной инспекцией Федеральной налоговой службы №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2F9A">
        <w:rPr>
          <w:rFonts w:ascii="Times New Roman" w:hAnsi="Times New Roman" w:cs="Times New Roman"/>
          <w:sz w:val="24"/>
          <w:szCs w:val="24"/>
        </w:rPr>
        <w:t>» _________ 20__ года за основным государственным регистрационным номером ______________, о чем выдано свидетельство о государственной регистрации юридического лица серии ___ № ____________; ИНН _________, КПП ___________), в лице генерального директора ________________________, действующего на основании Устава, именуемое в дальнейшем «</w:t>
      </w:r>
      <w:r w:rsidRPr="00402F9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402F9A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вместе «Стороны», а по отдельности «Сторона», </w:t>
      </w:r>
    </w:p>
    <w:p w14:paraId="77178211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5C00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принимая во внимание, что:</w:t>
      </w:r>
    </w:p>
    <w:p w14:paraId="1803F40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– Настоящий договор заключен по результатам торгов, состоявшихся _________, по реализации имущества Продавца, сформированного в Лот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02F9A">
        <w:rPr>
          <w:rFonts w:ascii="Times New Roman" w:hAnsi="Times New Roman" w:cs="Times New Roman"/>
          <w:sz w:val="24"/>
          <w:szCs w:val="24"/>
        </w:rPr>
        <w:t>, в соответствии с сообщением о проведении торгов, опубликованным в газете «Коммерсантъ» №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2F9A">
        <w:rPr>
          <w:rFonts w:ascii="Times New Roman" w:hAnsi="Times New Roman" w:cs="Times New Roman"/>
          <w:sz w:val="24"/>
          <w:szCs w:val="24"/>
        </w:rPr>
        <w:t xml:space="preserve"> от ________ (объявление № _____________)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F9A">
        <w:rPr>
          <w:rFonts w:ascii="Times New Roman" w:hAnsi="Times New Roman" w:cs="Times New Roman"/>
          <w:sz w:val="24"/>
          <w:szCs w:val="24"/>
        </w:rPr>
        <w:t xml:space="preserve"> Сообщение).</w:t>
      </w:r>
    </w:p>
    <w:p w14:paraId="6AB68311" w14:textId="77777777" w:rsidR="009D342C" w:rsidRPr="00E82FE2" w:rsidRDefault="009D342C" w:rsidP="009D342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FE2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Арбитражного суда города Санкт-Петербурга и Ленинградской области от 20.12.2024 (резолютивная часть решения объявлена 11.12.2024) по делу № А56-6473/2024 процедура наблюдения в отношении Акционерного общества СТРОИТЕЛЬНАЯ КОМПАНИЯ «ТРЕСТ «СЕВЭНЕРГОСТРОЙ» (ОГРН 1027809251084, ИНН 7825433488, адрес: 191015, Санкт-Петербург, </w:t>
      </w:r>
      <w:proofErr w:type="spellStart"/>
      <w:r w:rsidRPr="00E82FE2">
        <w:rPr>
          <w:rFonts w:ascii="Times New Roman" w:hAnsi="Times New Roman" w:cs="Times New Roman"/>
          <w:color w:val="000000"/>
          <w:sz w:val="24"/>
          <w:szCs w:val="24"/>
        </w:rPr>
        <w:t>вн.тер.г</w:t>
      </w:r>
      <w:proofErr w:type="spellEnd"/>
      <w:r w:rsidRPr="00E82FE2">
        <w:rPr>
          <w:rFonts w:ascii="Times New Roman" w:hAnsi="Times New Roman" w:cs="Times New Roman"/>
          <w:color w:val="000000"/>
          <w:sz w:val="24"/>
          <w:szCs w:val="24"/>
        </w:rPr>
        <w:t xml:space="preserve">. муниципальный округ </w:t>
      </w:r>
      <w:proofErr w:type="spellStart"/>
      <w:r w:rsidRPr="00E82FE2">
        <w:rPr>
          <w:rFonts w:ascii="Times New Roman" w:hAnsi="Times New Roman" w:cs="Times New Roman"/>
          <w:color w:val="000000"/>
          <w:sz w:val="24"/>
          <w:szCs w:val="24"/>
        </w:rPr>
        <w:t>Смольнинское</w:t>
      </w:r>
      <w:proofErr w:type="spellEnd"/>
      <w:r w:rsidRPr="00E82FE2">
        <w:rPr>
          <w:rFonts w:ascii="Times New Roman" w:hAnsi="Times New Roman" w:cs="Times New Roman"/>
          <w:color w:val="000000"/>
          <w:sz w:val="24"/>
          <w:szCs w:val="24"/>
        </w:rPr>
        <w:t xml:space="preserve">, ул. 9-я Советская, д. 4-6, литера А, офис 402) прекращена. АО СК «СЭС» признано несостоятельным (банкротом). В отношении Акционерного общества СТРОИТЕЛЬНАЯ КОМПАНИЯ «ТРЕСТ «СЕВЭНЕРГОСТРОЙ» открыта процедура банкротства – конкурсное производство сроком на шесть месяцев. Конкурсным управляющим должника утвержден Атнабаев Дмитрий Роляевич (ИНН 380412241163, СНИЛС 115-105-810 03, адрес: 197136, Санкт-Петербург, а/я 96), член саморегулируемой организации арбитражных управляющих – Союз арбитражных управляющих «Возрождение» (ОГРН 1127799026486, ИНН 7718748282, адрес: 101000, Москва, </w:t>
      </w:r>
      <w:proofErr w:type="spellStart"/>
      <w:r w:rsidRPr="00E82FE2">
        <w:rPr>
          <w:rFonts w:ascii="Times New Roman" w:hAnsi="Times New Roman" w:cs="Times New Roman"/>
          <w:color w:val="000000"/>
          <w:sz w:val="24"/>
          <w:szCs w:val="24"/>
        </w:rPr>
        <w:t>вн.тер.г</w:t>
      </w:r>
      <w:proofErr w:type="spellEnd"/>
      <w:r w:rsidRPr="00E82FE2">
        <w:rPr>
          <w:rFonts w:ascii="Times New Roman" w:hAnsi="Times New Roman" w:cs="Times New Roman"/>
          <w:color w:val="000000"/>
          <w:sz w:val="24"/>
          <w:szCs w:val="24"/>
        </w:rPr>
        <w:t xml:space="preserve">. муниципальный округ Басманный, Покровский б-р, д. 4/17, стр. 1, </w:t>
      </w:r>
      <w:proofErr w:type="spellStart"/>
      <w:r w:rsidRPr="00E82FE2">
        <w:rPr>
          <w:rFonts w:ascii="Times New Roman" w:hAnsi="Times New Roman" w:cs="Times New Roman"/>
          <w:color w:val="000000"/>
          <w:sz w:val="24"/>
          <w:szCs w:val="24"/>
        </w:rPr>
        <w:t>помещ</w:t>
      </w:r>
      <w:proofErr w:type="spellEnd"/>
      <w:r w:rsidRPr="00E82FE2">
        <w:rPr>
          <w:rFonts w:ascii="Times New Roman" w:hAnsi="Times New Roman" w:cs="Times New Roman"/>
          <w:color w:val="000000"/>
          <w:sz w:val="24"/>
          <w:szCs w:val="24"/>
        </w:rPr>
        <w:t xml:space="preserve">. II). </w:t>
      </w:r>
    </w:p>
    <w:p w14:paraId="76CF160A" w14:textId="77777777" w:rsidR="009D342C" w:rsidRPr="00402F9A" w:rsidRDefault="009D342C" w:rsidP="009D342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Покупатель принял участие в состоявшихся __________________________ г. торгах, был признан победителем торгов по продаже имущества Продавца, включенного в состав Лота № 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14:paraId="018D68EF" w14:textId="77777777" w:rsidR="009D342C" w:rsidRPr="00402F9A" w:rsidRDefault="009D342C" w:rsidP="009D342C">
      <w:pPr>
        <w:spacing w:after="0" w:line="240" w:lineRule="auto"/>
        <w:ind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02F9A">
        <w:rPr>
          <w:rFonts w:ascii="Times New Roman" w:hAnsi="Times New Roman" w:cs="Times New Roman"/>
          <w:sz w:val="24"/>
          <w:szCs w:val="24"/>
        </w:rPr>
        <w:t>оговор купли-продажи (далее также - «Договор») о нижеследующем:</w:t>
      </w:r>
    </w:p>
    <w:p w14:paraId="65BFF067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683B6" w14:textId="77777777" w:rsidR="009D342C" w:rsidRPr="00FC518C" w:rsidRDefault="009D342C" w:rsidP="009D342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0A7A8A5" w14:textId="77777777" w:rsidR="009D342C" w:rsidRPr="00FC518C" w:rsidRDefault="009D342C" w:rsidP="009D342C">
      <w:pPr>
        <w:pStyle w:val="a3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14:paraId="4AFD9F6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1.1. По Договору Продавец обязуется передать в Покупателю, а Покупатель обязуется принять и оплатить имущество, указанное в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F9A">
        <w:rPr>
          <w:rFonts w:ascii="Times New Roman" w:hAnsi="Times New Roman" w:cs="Times New Roman"/>
          <w:sz w:val="24"/>
          <w:szCs w:val="24"/>
        </w:rPr>
        <w:t xml:space="preserve">1 к настоящему договору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F9A">
        <w:rPr>
          <w:rFonts w:ascii="Times New Roman" w:hAnsi="Times New Roman" w:cs="Times New Roman"/>
          <w:sz w:val="24"/>
          <w:szCs w:val="24"/>
        </w:rPr>
        <w:t xml:space="preserve"> Имущество).</w:t>
      </w:r>
    </w:p>
    <w:p w14:paraId="7ED8131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</w:t>
      </w:r>
    </w:p>
    <w:p w14:paraId="42625FA8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1.3. Предмет договора находится у Продавца на праве </w:t>
      </w:r>
      <w:r>
        <w:rPr>
          <w:rFonts w:ascii="Times New Roman" w:hAnsi="Times New Roman" w:cs="Times New Roman"/>
          <w:sz w:val="24"/>
          <w:szCs w:val="24"/>
        </w:rPr>
        <w:t>собственности.</w:t>
      </w:r>
    </w:p>
    <w:p w14:paraId="52FC905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93690" w14:textId="77777777" w:rsidR="009D342C" w:rsidRPr="00FC518C" w:rsidRDefault="009D342C" w:rsidP="009D342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Цена Договора и порядок расчетов</w:t>
      </w:r>
    </w:p>
    <w:p w14:paraId="33EF0290" w14:textId="77777777" w:rsidR="009D342C" w:rsidRPr="00FC518C" w:rsidRDefault="009D342C" w:rsidP="009D342C">
      <w:pPr>
        <w:pStyle w:val="a3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14:paraId="73421664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2.1. Цена Имущества составляет _______________ руб. 00 коп. (____________________________) (далее – Покупная цена). </w:t>
      </w:r>
    </w:p>
    <w:p w14:paraId="4961F07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2F9A">
        <w:rPr>
          <w:rFonts w:ascii="Times New Roman" w:hAnsi="Times New Roman" w:cs="Times New Roman"/>
          <w:sz w:val="24"/>
          <w:szCs w:val="24"/>
        </w:rPr>
        <w:t xml:space="preserve"> является рыночной.</w:t>
      </w:r>
    </w:p>
    <w:p w14:paraId="4D53D67B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 г.</w:t>
      </w:r>
    </w:p>
    <w:p w14:paraId="24581C2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633DCEF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2.4. В соответствии с договором о задатке, заключенным «___»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02F9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02F9A">
        <w:rPr>
          <w:rFonts w:ascii="Times New Roman" w:hAnsi="Times New Roman" w:cs="Times New Roman"/>
          <w:sz w:val="24"/>
          <w:szCs w:val="24"/>
        </w:rPr>
        <w:t xml:space="preserve"> г. между организатором торгов имуществом </w:t>
      </w:r>
      <w:r w:rsidRPr="001E69B9">
        <w:rPr>
          <w:rFonts w:ascii="Times New Roman" w:hAnsi="Times New Roman" w:cs="Times New Roman"/>
          <w:sz w:val="24"/>
          <w:szCs w:val="24"/>
        </w:rPr>
        <w:t xml:space="preserve">Акционерного общества СТРОИТЕЛЬНАЯ КОМПАНИЯ «ТРЕСТ «СЕВЭНЕРГОСТРОЙ» </w:t>
      </w:r>
      <w:r w:rsidRPr="00402F9A">
        <w:rPr>
          <w:rFonts w:ascii="Times New Roman" w:hAnsi="Times New Roman" w:cs="Times New Roman"/>
          <w:sz w:val="24"/>
          <w:szCs w:val="24"/>
        </w:rPr>
        <w:t xml:space="preserve">и Покупателем, сумма задатка, внесенного Покупателем в соответствии с указанным договором о задатке, в размере _________________ (__________________________________) рублей 00 копеек (НДС не облагался) засчитывается в счет оплаты по Договору. </w:t>
      </w:r>
    </w:p>
    <w:p w14:paraId="553A247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С учетом указанной суммы задатка, оставшаяся Покупная цена, подлежащая оплате, составляет </w:t>
      </w:r>
      <w:r w:rsidRPr="00402F9A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402F9A">
        <w:rPr>
          <w:rFonts w:ascii="Times New Roman" w:hAnsi="Times New Roman" w:cs="Times New Roman"/>
          <w:sz w:val="24"/>
          <w:szCs w:val="24"/>
        </w:rPr>
        <w:t>руб. ___ коп. (________________________).</w:t>
      </w:r>
    </w:p>
    <w:p w14:paraId="329696D1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624ADB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9EF05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Обязанности Сторон по Договору</w:t>
      </w:r>
    </w:p>
    <w:p w14:paraId="5BC377F8" w14:textId="77777777" w:rsidR="009D342C" w:rsidRPr="00FC518C" w:rsidRDefault="009D342C" w:rsidP="009D342C">
      <w:pPr>
        <w:pStyle w:val="a3"/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</w:p>
    <w:p w14:paraId="74DE472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3.1. Продавец обязан:</w:t>
      </w:r>
    </w:p>
    <w:p w14:paraId="0E5D5A46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3.1.1. Передать Имуществ Покупателю по Актам приема-передачи в соответствии с пунктом 4.1 Договора. </w:t>
      </w:r>
    </w:p>
    <w:p w14:paraId="2E5CE98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 </w:t>
      </w:r>
    </w:p>
    <w:p w14:paraId="3D76A493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14:paraId="0B94636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3.2.1. Оплатить Имущество в размере и сроки, предусмотренные разделом 2 Договора. </w:t>
      </w:r>
    </w:p>
    <w:p w14:paraId="56B67BF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3AF7D3A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0368A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Передача Имущества Покупателю</w:t>
      </w:r>
    </w:p>
    <w:p w14:paraId="61B929CB" w14:textId="77777777" w:rsidR="009D342C" w:rsidRPr="00FC518C" w:rsidRDefault="009D342C" w:rsidP="009D342C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7852C8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B0A4AC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04E47BCF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4C6E65E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72CA0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F87BF55" w14:textId="77777777" w:rsidR="009D342C" w:rsidRPr="00FC518C" w:rsidRDefault="009D342C" w:rsidP="009D342C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5C3E51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lastRenderedPageBreak/>
        <w:t>5.1. Продавец вправе в одностороннем порядке отказаться от исполнения Договора в случае неоплаты Покупателем Покупной цены Имущества в срок и порядке, которые предусмотрены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F9A">
        <w:rPr>
          <w:rFonts w:ascii="Times New Roman" w:hAnsi="Times New Roman" w:cs="Times New Roman"/>
          <w:sz w:val="24"/>
          <w:szCs w:val="24"/>
        </w:rPr>
        <w:t>2.3 Договора.</w:t>
      </w:r>
    </w:p>
    <w:p w14:paraId="57395D14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4B669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18C">
        <w:rPr>
          <w:rFonts w:ascii="Times New Roman" w:hAnsi="Times New Roman"/>
          <w:b/>
          <w:bCs/>
          <w:sz w:val="24"/>
          <w:szCs w:val="24"/>
        </w:rPr>
        <w:t>Форс-мажор</w:t>
      </w:r>
    </w:p>
    <w:p w14:paraId="05C6B470" w14:textId="77777777" w:rsidR="009D342C" w:rsidRPr="00FC518C" w:rsidRDefault="009D342C" w:rsidP="009D342C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3304DB72" w14:textId="77777777" w:rsidR="009D342C" w:rsidRPr="00402F9A" w:rsidRDefault="009D342C" w:rsidP="009D342C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5C636513" w14:textId="77777777" w:rsidR="009D342C" w:rsidRPr="00402F9A" w:rsidRDefault="009D342C" w:rsidP="009D342C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6C2980BC" w14:textId="77777777" w:rsidR="009D342C" w:rsidRPr="00402F9A" w:rsidRDefault="009D342C" w:rsidP="009D342C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F3CAFA6" w14:textId="77777777" w:rsidR="009D342C" w:rsidRPr="00402F9A" w:rsidRDefault="009D342C" w:rsidP="009D342C">
      <w:p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2B36D1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7. Расторжение Договора и внесение в него изменений</w:t>
      </w:r>
    </w:p>
    <w:p w14:paraId="62E2BCA7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2C8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7.1. Изменение условий Договора, его расторжение допускаются по взаимному соглашению Сторон.</w:t>
      </w:r>
    </w:p>
    <w:p w14:paraId="63F448E6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которые предусмотрены п.2.3 Договора.</w:t>
      </w:r>
    </w:p>
    <w:p w14:paraId="2D9D78F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0D35AA25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5ECCF2D4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78CA15A" w14:textId="77777777" w:rsidR="009D342C" w:rsidRPr="00402F9A" w:rsidRDefault="009D342C" w:rsidP="009D342C">
      <w:p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700F0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8. Споры и разногласия</w:t>
      </w:r>
    </w:p>
    <w:p w14:paraId="328BF225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5520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суд.</w:t>
      </w:r>
    </w:p>
    <w:p w14:paraId="3BB9AA0B" w14:textId="77777777" w:rsidR="009D342C" w:rsidRPr="00402F9A" w:rsidRDefault="009D342C" w:rsidP="009D342C">
      <w:p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D425C" w14:textId="77777777" w:rsidR="009D342C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14:paraId="63A79F82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F212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lastRenderedPageBreak/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3C6E633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607A0BF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2AE478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10. Реквизиты Сторон</w:t>
      </w:r>
    </w:p>
    <w:p w14:paraId="198B973A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D342C" w:rsidRPr="00402F9A" w14:paraId="2F38DCA8" w14:textId="77777777" w:rsidTr="00044085">
        <w:tc>
          <w:tcPr>
            <w:tcW w:w="4785" w:type="dxa"/>
          </w:tcPr>
          <w:p w14:paraId="1B35586D" w14:textId="77777777" w:rsidR="009D342C" w:rsidRPr="00402F9A" w:rsidRDefault="009D342C" w:rsidP="00044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F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688E0498" w14:textId="77777777" w:rsidR="009D342C" w:rsidRPr="00402F9A" w:rsidRDefault="009D342C" w:rsidP="00044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B53217F" w14:textId="77777777" w:rsidR="009D342C" w:rsidRPr="00402F9A" w:rsidRDefault="009D342C" w:rsidP="00044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9D342C" w:rsidRPr="00402F9A" w14:paraId="6A0A1421" w14:textId="77777777" w:rsidTr="00044085">
        <w:tc>
          <w:tcPr>
            <w:tcW w:w="4785" w:type="dxa"/>
          </w:tcPr>
          <w:p w14:paraId="3375D281" w14:textId="77777777" w:rsidR="009D342C" w:rsidRPr="006225EA" w:rsidRDefault="009D342C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5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Акционерное общество СТРОИТЕЛЬНАЯ КОМПАНИЯ «ТРЕСТ «СЕВЭНЕРГОСТРОЙ» </w:t>
            </w:r>
          </w:p>
          <w:p w14:paraId="4A195E8D" w14:textId="77777777" w:rsidR="009D342C" w:rsidRDefault="009D342C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1027809251084</w:t>
            </w:r>
          </w:p>
          <w:p w14:paraId="4A4D3032" w14:textId="77777777" w:rsidR="009D342C" w:rsidRDefault="009D342C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7825433488</w:t>
            </w:r>
          </w:p>
          <w:p w14:paraId="0E3EDA5D" w14:textId="77777777" w:rsidR="009D342C" w:rsidRDefault="009D342C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КПП 784201001 </w:t>
            </w:r>
          </w:p>
          <w:p w14:paraId="1C4BE05A" w14:textId="77777777" w:rsidR="009D342C" w:rsidRDefault="009D342C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дрес: 191015, Санкт-Петербург, </w:t>
            </w:r>
            <w:proofErr w:type="spellStart"/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вн.тер.г</w:t>
            </w:r>
            <w:proofErr w:type="spellEnd"/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муниципальный округ </w:t>
            </w:r>
            <w:proofErr w:type="spellStart"/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Смольнинское</w:t>
            </w:r>
            <w:proofErr w:type="spellEnd"/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8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9-я Советская, д. 4-6, литера А, офис 402</w:t>
            </w:r>
          </w:p>
          <w:p w14:paraId="25EAA9E0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CEBB69" w14:textId="0020F584" w:rsidR="009D342C" w:rsidRPr="00402F9A" w:rsidRDefault="00693F33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 получателя </w:t>
            </w:r>
            <w:r w:rsidRPr="00096FAA">
              <w:rPr>
                <w:rFonts w:ascii="Times New Roman" w:hAnsi="Times New Roman"/>
                <w:sz w:val="24"/>
                <w:szCs w:val="24"/>
              </w:rPr>
              <w:t>40702810612010667055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096FAA">
              <w:rPr>
                <w:rFonts w:ascii="Times New Roman" w:hAnsi="Times New Roman"/>
                <w:sz w:val="24"/>
                <w:szCs w:val="24"/>
              </w:rPr>
              <w:t>7825433488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КПП </w:t>
            </w:r>
            <w:r w:rsidRPr="00096FAA">
              <w:rPr>
                <w:rFonts w:ascii="Times New Roman" w:hAnsi="Times New Roman"/>
                <w:sz w:val="24"/>
                <w:szCs w:val="24"/>
              </w:rPr>
              <w:t>784201001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наименование банка получателя – </w:t>
            </w:r>
            <w:r w:rsidRPr="00096FAA">
              <w:rPr>
                <w:rFonts w:ascii="Times New Roman" w:hAnsi="Times New Roman"/>
                <w:sz w:val="24"/>
                <w:szCs w:val="24"/>
              </w:rPr>
              <w:t xml:space="preserve">Филиал "Корпоративный"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публичное акционерное общество </w:t>
            </w:r>
            <w:r w:rsidRPr="00096FAA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096FAA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096FAA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FAA">
              <w:rPr>
                <w:rFonts w:ascii="Times New Roman" w:hAnsi="Times New Roman"/>
                <w:sz w:val="24"/>
                <w:szCs w:val="24"/>
              </w:rPr>
              <w:t>(г. Москва)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корреспондентский счет </w:t>
            </w:r>
            <w:r w:rsidRPr="00AC0C8C">
              <w:rPr>
                <w:rFonts w:ascii="Times New Roman" w:hAnsi="Times New Roman"/>
                <w:sz w:val="24"/>
                <w:szCs w:val="24"/>
              </w:rPr>
              <w:t>30101810445250000360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Pr="00AC0C8C">
              <w:rPr>
                <w:rFonts w:ascii="Times New Roman" w:hAnsi="Times New Roman"/>
                <w:sz w:val="24"/>
                <w:szCs w:val="24"/>
              </w:rPr>
              <w:t>044525360</w:t>
            </w:r>
          </w:p>
        </w:tc>
        <w:tc>
          <w:tcPr>
            <w:tcW w:w="4786" w:type="dxa"/>
          </w:tcPr>
          <w:p w14:paraId="0FF895D8" w14:textId="77777777" w:rsidR="009D342C" w:rsidRPr="00402F9A" w:rsidRDefault="009D342C" w:rsidP="00044085">
            <w:pPr>
              <w:snapToGri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4C1F" w14:textId="77777777" w:rsidR="009D342C" w:rsidRPr="00402F9A" w:rsidRDefault="009D342C" w:rsidP="00044085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2C" w:rsidRPr="00402F9A" w14:paraId="5D8E4494" w14:textId="77777777" w:rsidTr="00044085">
        <w:tc>
          <w:tcPr>
            <w:tcW w:w="4785" w:type="dxa"/>
          </w:tcPr>
          <w:p w14:paraId="1FB33226" w14:textId="77777777" w:rsidR="009D342C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8E75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F041" w14:textId="77777777" w:rsidR="009D342C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Конкурсный управляющий </w:t>
            </w:r>
          </w:p>
          <w:p w14:paraId="3B4DA79C" w14:textId="77777777" w:rsidR="009D342C" w:rsidRPr="006225E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Атнабаев Д.Р.</w:t>
            </w:r>
          </w:p>
          <w:p w14:paraId="2D23D5C7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FF6B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2F9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402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1D6F9AB1" w14:textId="77777777" w:rsidR="009D342C" w:rsidRPr="00402F9A" w:rsidRDefault="009D342C" w:rsidP="00044085">
            <w:pPr>
              <w:snapToGri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9B829" w14:textId="77777777" w:rsidR="009D342C" w:rsidRPr="00402F9A" w:rsidRDefault="009D342C" w:rsidP="009D34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4AC0ED" w14:textId="77777777" w:rsidR="009D342C" w:rsidRPr="00402F9A" w:rsidRDefault="009D342C" w:rsidP="009D34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D8419A" w14:textId="77777777" w:rsidR="009D342C" w:rsidRPr="00402F9A" w:rsidRDefault="009D342C" w:rsidP="009D34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4889AA" w14:textId="77777777" w:rsidR="00C471B9" w:rsidRDefault="00693F33"/>
    <w:sectPr w:rsidR="00C471B9" w:rsidSect="00CE077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AC8491E"/>
    <w:multiLevelType w:val="hybridMultilevel"/>
    <w:tmpl w:val="7582998C"/>
    <w:lvl w:ilvl="0" w:tplc="2E6C2C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80036B7"/>
    <w:multiLevelType w:val="multilevel"/>
    <w:tmpl w:val="99CCCB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20"/>
    <w:rsid w:val="000A33F6"/>
    <w:rsid w:val="00125E47"/>
    <w:rsid w:val="00380B31"/>
    <w:rsid w:val="00693F33"/>
    <w:rsid w:val="009D342C"/>
    <w:rsid w:val="009F79FA"/>
    <w:rsid w:val="00D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227B-5060-4AB2-B4B7-8169D02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2C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BEM21</dc:creator>
  <cp:keywords/>
  <dc:description/>
  <cp:lastModifiedBy>EAV18</cp:lastModifiedBy>
  <cp:revision>3</cp:revision>
  <dcterms:created xsi:type="dcterms:W3CDTF">2025-03-31T14:54:00Z</dcterms:created>
  <dcterms:modified xsi:type="dcterms:W3CDTF">2025-04-17T13:51:00Z</dcterms:modified>
</cp:coreProperties>
</file>