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65321" w:rsidRPr="008F5F53" w14:paraId="111E541C" w14:textId="77777777">
        <w:tc>
          <w:tcPr>
            <w:tcW w:w="9355" w:type="dxa"/>
          </w:tcPr>
          <w:p w14:paraId="5E738767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3EC29E7" wp14:editId="66104959">
                      <wp:simplePos x="0" y="0"/>
                      <wp:positionH relativeFrom="column">
                        <wp:posOffset>-256373</wp:posOffset>
                      </wp:positionH>
                      <wp:positionV relativeFrom="paragraph">
                        <wp:posOffset>-287044</wp:posOffset>
                      </wp:positionV>
                      <wp:extent cx="1628596" cy="1621766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596" cy="16217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text;margin-left:-20.2pt;mso-position-horizontal:absolute;mso-position-vertical-relative:text;margin-top:-22.6pt;mso-position-vertical:absolute;width:128.2pt;height:127.7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065321" w:rsidRPr="008F5F53" w14:paraId="758A9AE9" w14:textId="77777777">
        <w:tc>
          <w:tcPr>
            <w:tcW w:w="9355" w:type="dxa"/>
          </w:tcPr>
          <w:p w14:paraId="538D79E8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065321" w:rsidRPr="008F5F53" w14:paraId="19FBF7FF" w14:textId="77777777">
        <w:tc>
          <w:tcPr>
            <w:tcW w:w="9355" w:type="dxa"/>
          </w:tcPr>
          <w:p w14:paraId="6165D07B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065321" w:rsidRPr="008F5F53" w14:paraId="40EC362A" w14:textId="77777777">
        <w:tc>
          <w:tcPr>
            <w:tcW w:w="9355" w:type="dxa"/>
          </w:tcPr>
          <w:p w14:paraId="7265A808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065321" w:rsidRPr="008F5F53" w14:paraId="45A5FFA8" w14:textId="77777777">
        <w:tc>
          <w:tcPr>
            <w:tcW w:w="9355" w:type="dxa"/>
          </w:tcPr>
          <w:p w14:paraId="40E6BB74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EB234F1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065321" w:rsidRPr="008F5F53" w14:paraId="18C5B558" w14:textId="77777777">
        <w:tc>
          <w:tcPr>
            <w:tcW w:w="9355" w:type="dxa"/>
          </w:tcPr>
          <w:p w14:paraId="0C4D9E7C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065321" w:rsidRPr="008F5F53" w14:paraId="41E52623" w14:textId="77777777">
        <w:trPr>
          <w:trHeight w:val="259"/>
        </w:trPr>
        <w:tc>
          <w:tcPr>
            <w:tcW w:w="9355" w:type="dxa"/>
          </w:tcPr>
          <w:p w14:paraId="73CAB094" w14:textId="1EAE9450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0C2B08"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065321" w:rsidRPr="0012789F" w14:paraId="61DC42AC" w14:textId="77777777">
        <w:trPr>
          <w:trHeight w:val="74"/>
        </w:trPr>
        <w:tc>
          <w:tcPr>
            <w:tcW w:w="9355" w:type="dxa"/>
          </w:tcPr>
          <w:p w14:paraId="0EF4D6AC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8F5F53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8F5F5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065321" w:rsidRPr="0012789F" w14:paraId="68EC4163" w14:textId="77777777">
        <w:tc>
          <w:tcPr>
            <w:tcW w:w="9355" w:type="dxa"/>
          </w:tcPr>
          <w:p w14:paraId="59F6B78B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4A955066" w14:textId="77777777" w:rsidR="00065321" w:rsidRPr="008F5F53" w:rsidRDefault="00065321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5D3A464C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bookmarkStart w:id="0" w:name="_Hlk73377227"/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1FA7CB5F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0331B55C" w14:textId="753F31AC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  <w:t>«___»__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_20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7A360504" w14:textId="04BDF1F5" w:rsidR="002370D6" w:rsidRDefault="002370D6">
      <w:pPr>
        <w:spacing w:before="120" w:after="120"/>
        <w:ind w:firstLine="567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2370D6">
        <w:rPr>
          <w:rFonts w:ascii="Verdana" w:hAnsi="Verdana" w:cs="Tahoma"/>
          <w:color w:val="000000" w:themeColor="text1"/>
          <w:sz w:val="18"/>
          <w:szCs w:val="18"/>
        </w:rPr>
        <w:t xml:space="preserve">         </w:t>
      </w:r>
      <w:r w:rsidR="0012789F" w:rsidRPr="0012789F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№А56-62170/2025 Осьминина Е. Л. от 28.08.2025 гражданин </w:t>
      </w:r>
      <w:proofErr w:type="spellStart"/>
      <w:r w:rsidR="0012789F" w:rsidRPr="0012789F">
        <w:rPr>
          <w:rFonts w:ascii="Verdana" w:hAnsi="Verdana" w:cs="Tahoma"/>
          <w:color w:val="000000" w:themeColor="text1"/>
          <w:sz w:val="18"/>
          <w:szCs w:val="18"/>
        </w:rPr>
        <w:t>Чуракова</w:t>
      </w:r>
      <w:proofErr w:type="spellEnd"/>
      <w:r w:rsidR="0012789F" w:rsidRPr="0012789F">
        <w:rPr>
          <w:rFonts w:ascii="Verdana" w:hAnsi="Verdana" w:cs="Tahoma"/>
          <w:color w:val="000000" w:themeColor="text1"/>
          <w:sz w:val="18"/>
          <w:szCs w:val="18"/>
        </w:rPr>
        <w:t xml:space="preserve"> А. С. 05.10.1985 г.р., уроженец г. Капчагай </w:t>
      </w:r>
      <w:proofErr w:type="spellStart"/>
      <w:r w:rsidR="0012789F" w:rsidRPr="0012789F">
        <w:rPr>
          <w:rFonts w:ascii="Verdana" w:hAnsi="Verdana" w:cs="Tahoma"/>
          <w:color w:val="000000" w:themeColor="text1"/>
          <w:sz w:val="18"/>
          <w:szCs w:val="18"/>
        </w:rPr>
        <w:t>Алама</w:t>
      </w:r>
      <w:proofErr w:type="spellEnd"/>
      <w:r w:rsidR="0012789F" w:rsidRPr="0012789F">
        <w:rPr>
          <w:rFonts w:ascii="Verdana" w:hAnsi="Verdana" w:cs="Tahoma"/>
          <w:color w:val="000000" w:themeColor="text1"/>
          <w:sz w:val="18"/>
          <w:szCs w:val="18"/>
        </w:rPr>
        <w:t xml:space="preserve">-Атинской области Республики Казахстан, адрес регистрации: Ленинградская обл., д. Новое </w:t>
      </w:r>
      <w:proofErr w:type="spellStart"/>
      <w:r w:rsidR="0012789F" w:rsidRPr="0012789F">
        <w:rPr>
          <w:rFonts w:ascii="Verdana" w:hAnsi="Verdana" w:cs="Tahoma"/>
          <w:color w:val="000000" w:themeColor="text1"/>
          <w:sz w:val="18"/>
          <w:szCs w:val="18"/>
        </w:rPr>
        <w:t>Девяткино</w:t>
      </w:r>
      <w:proofErr w:type="spellEnd"/>
      <w:r w:rsidR="0012789F" w:rsidRPr="0012789F">
        <w:rPr>
          <w:rFonts w:ascii="Verdana" w:hAnsi="Verdana" w:cs="Tahoma"/>
          <w:color w:val="000000" w:themeColor="text1"/>
          <w:sz w:val="18"/>
          <w:szCs w:val="18"/>
        </w:rPr>
        <w:t xml:space="preserve">, ул. Арсенальная, д. 11, </w:t>
      </w:r>
      <w:proofErr w:type="spellStart"/>
      <w:r w:rsidR="0012789F" w:rsidRPr="0012789F">
        <w:rPr>
          <w:rFonts w:ascii="Verdana" w:hAnsi="Verdana" w:cs="Tahoma"/>
          <w:color w:val="000000" w:themeColor="text1"/>
          <w:sz w:val="18"/>
          <w:szCs w:val="18"/>
        </w:rPr>
        <w:t>кВ.</w:t>
      </w:r>
      <w:proofErr w:type="spellEnd"/>
      <w:r w:rsidR="0012789F" w:rsidRPr="0012789F">
        <w:rPr>
          <w:rFonts w:ascii="Verdana" w:hAnsi="Verdana" w:cs="Tahoma"/>
          <w:color w:val="000000" w:themeColor="text1"/>
          <w:sz w:val="18"/>
          <w:szCs w:val="18"/>
        </w:rPr>
        <w:t xml:space="preserve"> 199, ИНН: 590583666030, СНИЛС: 13611432115)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32BE33B" w14:textId="3B02EC75" w:rsidR="00065321" w:rsidRPr="008F5F53" w:rsidRDefault="005C0162">
      <w:pPr>
        <w:spacing w:before="120" w:after="120"/>
        <w:ind w:firstLine="567"/>
        <w:jc w:val="both"/>
        <w:rPr>
          <w:rFonts w:ascii="Verdana" w:hAnsi="Verdana" w:cs="Verdana"/>
          <w:sz w:val="18"/>
          <w:szCs w:val="18"/>
        </w:rPr>
      </w:pPr>
      <w:r w:rsidRPr="008F5F53">
        <w:rPr>
          <w:rFonts w:ascii="Verdana" w:hAnsi="Verdana" w:cs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</w:t>
      </w:r>
      <w:r w:rsidR="000C2B08" w:rsidRPr="008F5F53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 w:rsidRPr="008F5F53">
        <w:rPr>
          <w:rFonts w:ascii="Verdana" w:hAnsi="Verdana" w:cs="Verdana"/>
          <w:sz w:val="18"/>
          <w:szCs w:val="18"/>
        </w:rPr>
        <w:t>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65B906C7" w14:textId="06140A59" w:rsidR="00065321" w:rsidRPr="008F5F53" w:rsidRDefault="005C0162">
      <w:pPr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В соотве</w:t>
      </w:r>
      <w:bookmarkStart w:id="1" w:name="_GoBack"/>
      <w:bookmarkEnd w:id="1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тствии с Договором купли-продаж</w:t>
      </w:r>
      <w:r w:rsidR="00DD50B8" w:rsidRPr="008F5F53">
        <w:rPr>
          <w:rFonts w:ascii="Verdana" w:eastAsia="Times New Roman" w:hAnsi="Verdana" w:cs="Times New Roman"/>
          <w:sz w:val="18"/>
          <w:szCs w:val="24"/>
          <w:lang w:eastAsia="ar-SA"/>
        </w:rPr>
        <w:t>и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», передал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, а</w:t>
      </w:r>
    </w:p>
    <w:p w14:paraId="0645F0EA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4437F4B5" w14:textId="627C0B0D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1.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="0012789F" w:rsidRPr="0012789F">
        <w:rPr>
          <w:rFonts w:ascii="Verdana" w:hAnsi="Verdana"/>
          <w:b/>
          <w:bCs/>
          <w:sz w:val="18"/>
          <w:szCs w:val="18"/>
        </w:rPr>
        <w:t>Земельный участок с кадастровым номером 59:07:1510303:17, площадью 929.8 кв. м, Категория земель, к которой отнесен земельный участок: Земли сельскохозяйственного назначения, расположенный по адресу: край Пермский, г. Краснокамск, садоводческое товарищество "Рассвет"</w:t>
      </w:r>
    </w:p>
    <w:p w14:paraId="31B3AA55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49A4BE7" w14:textId="4F7B2A1F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  <w:r w:rsidR="00E67273"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E67273" w:rsidRPr="008F5F53">
        <w:rPr>
          <w:rFonts w:ascii="Verdana" w:eastAsia="Times New Roman" w:hAnsi="Verdana" w:cs="Times New Roman"/>
          <w:sz w:val="18"/>
          <w:lang w:eastAsia="ar-SA"/>
        </w:rPr>
        <w:t xml:space="preserve">Финансовый управляющий </w:t>
      </w:r>
      <w:r w:rsidR="00E67273" w:rsidRPr="008F5F53">
        <w:rPr>
          <w:rFonts w:ascii="Verdana" w:hAnsi="Verdana" w:cs="Verdana"/>
          <w:sz w:val="18"/>
          <w:szCs w:val="18"/>
        </w:rPr>
        <w:t xml:space="preserve">Степанов Роман Сергеевич (ИНН 781301677221, СНИЛС 151-673-240 52, адрес для направления корреспонденции финансовому управляющему: </w:t>
      </w:r>
      <w:r w:rsidR="000C2B08" w:rsidRPr="008F5F53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 w:rsidR="00E67273" w:rsidRPr="008F5F53">
        <w:rPr>
          <w:rFonts w:ascii="Verdana" w:hAnsi="Verdana" w:cs="Verdana"/>
          <w:sz w:val="18"/>
          <w:szCs w:val="18"/>
        </w:rPr>
        <w:t>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1198E8D2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5ED2A1" w14:textId="2BF8C6E8" w:rsidR="00065321" w:rsidRPr="008F5F53" w:rsidRDefault="00065321">
            <w:pPr>
              <w:spacing w:after="60" w:line="240" w:lineRule="auto"/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6C3520A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2F2486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065321" w:rsidRPr="008F5F53" w14:paraId="37E250B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288659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B6D7CD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81BAA7" w14:textId="77777777" w:rsidR="00065321" w:rsidRPr="008F5F53" w:rsidRDefault="00065321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003F513B" w14:textId="77777777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3272BFC1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81BE24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C3BCB2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2ABBC7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065321" w14:paraId="1930344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332D7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63628F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C8AA0A" w14:textId="77777777" w:rsidR="00065321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8F5F53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8F5F53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  <w:bookmarkEnd w:id="0"/>
          </w:p>
        </w:tc>
      </w:tr>
    </w:tbl>
    <w:p w14:paraId="69524349" w14:textId="77777777" w:rsidR="00065321" w:rsidRDefault="00065321" w:rsidP="00F3232E"/>
    <w:sectPr w:rsidR="0006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1158A" w14:textId="77777777" w:rsidR="00B02382" w:rsidRDefault="00B02382">
      <w:pPr>
        <w:spacing w:after="0" w:line="240" w:lineRule="auto"/>
      </w:pPr>
      <w:r>
        <w:separator/>
      </w:r>
    </w:p>
  </w:endnote>
  <w:endnote w:type="continuationSeparator" w:id="0">
    <w:p w14:paraId="5E4DF5E1" w14:textId="77777777" w:rsidR="00B02382" w:rsidRDefault="00B0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B670D" w14:textId="77777777" w:rsidR="00B02382" w:rsidRDefault="00B02382">
      <w:pPr>
        <w:spacing w:after="0" w:line="240" w:lineRule="auto"/>
      </w:pPr>
      <w:r>
        <w:separator/>
      </w:r>
    </w:p>
  </w:footnote>
  <w:footnote w:type="continuationSeparator" w:id="0">
    <w:p w14:paraId="66AF3587" w14:textId="77777777" w:rsidR="00B02382" w:rsidRDefault="00B02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C7D09"/>
    <w:multiLevelType w:val="hybridMultilevel"/>
    <w:tmpl w:val="0F082648"/>
    <w:lvl w:ilvl="0" w:tplc="1A4654BC">
      <w:start w:val="1"/>
      <w:numFmt w:val="decimal"/>
      <w:lvlText w:val="%1."/>
      <w:lvlJc w:val="left"/>
      <w:pPr>
        <w:ind w:left="720" w:hanging="360"/>
      </w:pPr>
    </w:lvl>
    <w:lvl w:ilvl="1" w:tplc="327656EE">
      <w:start w:val="1"/>
      <w:numFmt w:val="lowerLetter"/>
      <w:lvlText w:val="%2."/>
      <w:lvlJc w:val="left"/>
      <w:pPr>
        <w:ind w:left="1440" w:hanging="360"/>
      </w:pPr>
    </w:lvl>
    <w:lvl w:ilvl="2" w:tplc="5E208AB2">
      <w:start w:val="1"/>
      <w:numFmt w:val="lowerRoman"/>
      <w:lvlText w:val="%3."/>
      <w:lvlJc w:val="right"/>
      <w:pPr>
        <w:ind w:left="2160" w:hanging="180"/>
      </w:pPr>
    </w:lvl>
    <w:lvl w:ilvl="3" w:tplc="3000DE38">
      <w:start w:val="1"/>
      <w:numFmt w:val="decimal"/>
      <w:lvlText w:val="%4."/>
      <w:lvlJc w:val="left"/>
      <w:pPr>
        <w:ind w:left="2880" w:hanging="360"/>
      </w:pPr>
    </w:lvl>
    <w:lvl w:ilvl="4" w:tplc="A580B6A8">
      <w:start w:val="1"/>
      <w:numFmt w:val="lowerLetter"/>
      <w:lvlText w:val="%5."/>
      <w:lvlJc w:val="left"/>
      <w:pPr>
        <w:ind w:left="3600" w:hanging="360"/>
      </w:pPr>
    </w:lvl>
    <w:lvl w:ilvl="5" w:tplc="D21292B4">
      <w:start w:val="1"/>
      <w:numFmt w:val="lowerRoman"/>
      <w:lvlText w:val="%6."/>
      <w:lvlJc w:val="right"/>
      <w:pPr>
        <w:ind w:left="4320" w:hanging="180"/>
      </w:pPr>
    </w:lvl>
    <w:lvl w:ilvl="6" w:tplc="9A90FCE8">
      <w:start w:val="1"/>
      <w:numFmt w:val="decimal"/>
      <w:lvlText w:val="%7."/>
      <w:lvlJc w:val="left"/>
      <w:pPr>
        <w:ind w:left="5040" w:hanging="360"/>
      </w:pPr>
    </w:lvl>
    <w:lvl w:ilvl="7" w:tplc="FCEA616A">
      <w:start w:val="1"/>
      <w:numFmt w:val="lowerLetter"/>
      <w:lvlText w:val="%8."/>
      <w:lvlJc w:val="left"/>
      <w:pPr>
        <w:ind w:left="5760" w:hanging="360"/>
      </w:pPr>
    </w:lvl>
    <w:lvl w:ilvl="8" w:tplc="B472FA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21"/>
    <w:rsid w:val="00065321"/>
    <w:rsid w:val="000C2B08"/>
    <w:rsid w:val="0012789F"/>
    <w:rsid w:val="001F1E80"/>
    <w:rsid w:val="002370D6"/>
    <w:rsid w:val="00485319"/>
    <w:rsid w:val="00586432"/>
    <w:rsid w:val="005C0162"/>
    <w:rsid w:val="005D472C"/>
    <w:rsid w:val="008F5F53"/>
    <w:rsid w:val="00B02382"/>
    <w:rsid w:val="00C55F84"/>
    <w:rsid w:val="00DD50B8"/>
    <w:rsid w:val="00E67273"/>
    <w:rsid w:val="00F3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0083"/>
  <w15:docId w15:val="{C6B4332A-B5BA-4E16-B8D3-E1DAA1D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10</cp:revision>
  <cp:lastPrinted>2024-05-31T08:47:00Z</cp:lastPrinted>
  <dcterms:created xsi:type="dcterms:W3CDTF">2023-10-09T09:14:00Z</dcterms:created>
  <dcterms:modified xsi:type="dcterms:W3CDTF">2026-01-13T10:11:00Z</dcterms:modified>
</cp:coreProperties>
</file>