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E000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68B6080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01FC0C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2F2144" w14:textId="77777777" w:rsidR="00F27775" w:rsidRDefault="00F67380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Долинск</w:t>
      </w:r>
    </w:p>
    <w:p w14:paraId="321BFD6E" w14:textId="77777777" w:rsidR="00F27775" w:rsidRDefault="00F67380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25 ноября 2025 г.</w:t>
      </w:r>
    </w:p>
    <w:p w14:paraId="76D622A0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FB40C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0AE18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F67380">
        <w:rPr>
          <w:rFonts w:ascii="Times New Roman" w:hAnsi="Times New Roman"/>
          <w:noProof/>
          <w:sz w:val="24"/>
          <w:szCs w:val="24"/>
        </w:rPr>
        <w:t>Шепелевой Виктории Александровны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F67380">
        <w:rPr>
          <w:rFonts w:ascii="Times New Roman" w:hAnsi="Times New Roman"/>
          <w:noProof/>
          <w:sz w:val="24"/>
          <w:szCs w:val="24"/>
        </w:rPr>
        <w:t>13.02.1973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F67380">
        <w:rPr>
          <w:rFonts w:ascii="Times New Roman" w:hAnsi="Times New Roman"/>
          <w:noProof/>
          <w:sz w:val="24"/>
          <w:szCs w:val="24"/>
        </w:rPr>
        <w:t>г. Углегорск Углегорского р-на Сахалинской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F67380">
        <w:rPr>
          <w:rFonts w:ascii="Times New Roman" w:hAnsi="Times New Roman"/>
          <w:noProof/>
          <w:sz w:val="24"/>
          <w:szCs w:val="24"/>
        </w:rPr>
        <w:t>063-369-410 66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F67380">
        <w:rPr>
          <w:rFonts w:ascii="Times New Roman" w:hAnsi="Times New Roman"/>
          <w:noProof/>
          <w:sz w:val="24"/>
          <w:szCs w:val="24"/>
        </w:rPr>
        <w:t>650301960517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F67380">
        <w:rPr>
          <w:rFonts w:ascii="Times New Roman" w:hAnsi="Times New Roman"/>
          <w:noProof/>
          <w:sz w:val="24"/>
          <w:szCs w:val="24"/>
        </w:rPr>
        <w:t>регистрация по месту жительства: 694051, Сахалинская область, г Долинск, ул Майская, д 17А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F67380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67380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Сахалинской области от 17.06.2025 г. по делу № А59-2456/2025 Е.М. Александровская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1053911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F2901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48F006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67380">
        <w:rPr>
          <w:rFonts w:ascii="Times New Roman" w:hAnsi="Times New Roman"/>
          <w:noProof/>
          <w:sz w:val="24"/>
          <w:szCs w:val="24"/>
        </w:rPr>
        <w:t>Шепелевой Виктории Александровны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D0E2EEE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42B21F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5C237A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6DEBDD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A26B534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A0277A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BB489B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F67380">
        <w:rPr>
          <w:rFonts w:ascii="Times New Roman" w:hAnsi="Times New Roman"/>
          <w:noProof/>
          <w:sz w:val="24"/>
          <w:szCs w:val="24"/>
        </w:rPr>
        <w:t>Шепелевой Виктории Александровны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813579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91330B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040AA8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BDBEDE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F430C3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A395F1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F67380">
        <w:rPr>
          <w:rFonts w:ascii="Times New Roman" w:hAnsi="Times New Roman"/>
          <w:noProof/>
          <w:color w:val="000000"/>
          <w:sz w:val="24"/>
          <w:szCs w:val="24"/>
        </w:rPr>
        <w:t>Арбитражным судом Сахалинской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5601FAE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502577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E14B6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80FDCC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5FDC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60C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F417EE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47E2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F67380">
              <w:rPr>
                <w:rFonts w:ascii="Times New Roman" w:hAnsi="Times New Roman"/>
                <w:noProof/>
                <w:sz w:val="24"/>
                <w:szCs w:val="24"/>
              </w:rPr>
              <w:t>Шепелевой Виктории Александровны</w:t>
            </w:r>
          </w:p>
          <w:p w14:paraId="02B968AE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F1970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F673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583AD94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F673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4AD85E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F673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FF7C3D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F673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0FAC8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E2D7B1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D6EB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7DD27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73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0644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614602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6B94F8B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1D8C580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1DA1A8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6612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C1B0B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B61D9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8349F"/>
    <w:rsid w:val="00C653A0"/>
    <w:rsid w:val="00CE4B37"/>
    <w:rsid w:val="00D554D6"/>
    <w:rsid w:val="00E75524"/>
    <w:rsid w:val="00EB49A8"/>
    <w:rsid w:val="00F27775"/>
    <w:rsid w:val="00F6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8229"/>
  <w15:chartTrackingRefBased/>
  <w15:docId w15:val="{8A1B0E8F-0911-46CB-B74A-DF8EF486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2025-11-25T18:03:00Z</dcterms:created>
  <dcterms:modified xsi:type="dcterms:W3CDTF">2025-11-25T18:03:00Z</dcterms:modified>
</cp:coreProperties>
</file>