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5E8D50D" w:rsidR="000A052A" w:rsidRPr="00FF7C37" w:rsidRDefault="00F93B4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93B4A">
        <w:rPr>
          <w:rStyle w:val="paragraph"/>
          <w:rFonts w:ascii="Times New Roman" w:hAnsi="Times New Roman"/>
          <w:sz w:val="18"/>
          <w:szCs w:val="18"/>
        </w:rPr>
        <w:t>Финансовый управляющий Пермякова Сергея Васильевича (</w:t>
      </w:r>
      <w:proofErr w:type="spellStart"/>
      <w:r w:rsidRPr="00F93B4A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93B4A">
        <w:rPr>
          <w:rStyle w:val="paragraph"/>
          <w:rFonts w:ascii="Times New Roman" w:hAnsi="Times New Roman"/>
          <w:sz w:val="18"/>
          <w:szCs w:val="18"/>
        </w:rPr>
        <w:t xml:space="preserve">./м.р.:25.05.1974, </w:t>
      </w:r>
      <w:proofErr w:type="spellStart"/>
      <w:r w:rsidRPr="00F93B4A">
        <w:rPr>
          <w:rStyle w:val="paragraph"/>
          <w:rFonts w:ascii="Times New Roman" w:hAnsi="Times New Roman"/>
          <w:sz w:val="18"/>
          <w:szCs w:val="18"/>
        </w:rPr>
        <w:t>п.Суна</w:t>
      </w:r>
      <w:proofErr w:type="spellEnd"/>
      <w:r w:rsidRPr="00F93B4A">
        <w:rPr>
          <w:rStyle w:val="paragraph"/>
          <w:rFonts w:ascii="Times New Roman" w:hAnsi="Times New Roman"/>
          <w:sz w:val="18"/>
          <w:szCs w:val="18"/>
        </w:rPr>
        <w:t xml:space="preserve">, Сунский р-н, Кировская обл. , СНИЛС 07062627045, ИНН 431400770687, адрес: 610014, Кировская область, г. Киров, </w:t>
      </w:r>
      <w:proofErr w:type="spellStart"/>
      <w:r w:rsidRPr="00F93B4A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F93B4A">
        <w:rPr>
          <w:rStyle w:val="paragraph"/>
          <w:rFonts w:ascii="Times New Roman" w:hAnsi="Times New Roman"/>
          <w:sz w:val="18"/>
          <w:szCs w:val="18"/>
        </w:rPr>
        <w:t xml:space="preserve"> Щорса, д.19, к.1, кв.30),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93B4A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93B4A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Кировской области от 10.04.2025 г. по делу № А28-9123/2024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F9A2A32" w14:textId="77777777" w:rsidR="00F93B4A" w:rsidRDefault="00F93B4A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93B4A">
        <w:rPr>
          <w:rFonts w:ascii="Times New Roman" w:hAnsi="Times New Roman"/>
          <w:i/>
          <w:sz w:val="20"/>
          <w:szCs w:val="20"/>
        </w:rPr>
        <w:t xml:space="preserve">Лот №1: Вид объекта Земельный участок Кадастровый номер 43:12:350125:223 Адрес (местоположение) Кировская </w:t>
      </w:r>
      <w:proofErr w:type="spellStart"/>
      <w:r w:rsidRPr="00F93B4A">
        <w:rPr>
          <w:rFonts w:ascii="Times New Roman" w:hAnsi="Times New Roman"/>
          <w:i/>
          <w:sz w:val="20"/>
          <w:szCs w:val="20"/>
        </w:rPr>
        <w:t>обл</w:t>
      </w:r>
      <w:proofErr w:type="spellEnd"/>
      <w:r w:rsidRPr="00F93B4A">
        <w:rPr>
          <w:rFonts w:ascii="Times New Roman" w:hAnsi="Times New Roman"/>
          <w:i/>
          <w:sz w:val="20"/>
          <w:szCs w:val="20"/>
        </w:rPr>
        <w:t>, р-н Кирово-Чепецкий, д Колпаки Площадь, м2 2060, Уточненная площадь, погрешность 32.0 Категория земель, к которой отнесен земельный участок Земли населенных пунктов Виды разрешенного использования Для размещения объектов, характерных для населенных пунктов, для индивидуального жилищного строительства Вид государственной регистрации права Общая долевая собственность, 1/2 (далее – «Имущество»).</w:t>
      </w:r>
    </w:p>
    <w:p w14:paraId="2F3975F4" w14:textId="15B1C2FA" w:rsidR="00444125" w:rsidRPr="00FF7C37" w:rsidRDefault="000A052A" w:rsidP="00F93B4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</w:t>
      </w:r>
      <w:r w:rsidRPr="00F93B4A">
        <w:rPr>
          <w:rStyle w:val="paragraph"/>
          <w:rFonts w:ascii="Times New Roman" w:hAnsi="Times New Roman"/>
          <w:sz w:val="18"/>
          <w:szCs w:val="18"/>
        </w:rPr>
        <w:t>размере 10% от начальной стоимости имущества (</w:t>
      </w:r>
      <w:r w:rsidRPr="00F93B4A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93B4A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93B4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93B4A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F93B4A" w:rsidRPr="00F93B4A">
        <w:rPr>
          <w:rStyle w:val="paragraph"/>
          <w:rFonts w:ascii="Times New Roman" w:hAnsi="Times New Roman"/>
          <w:sz w:val="18"/>
          <w:szCs w:val="18"/>
        </w:rPr>
        <w:t>ПЕРМЯКОВ СЕРГЕЙ ВАСИЛЬЕВИЧ</w:t>
      </w:r>
      <w:r w:rsidR="00F93B4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F93B4A" w:rsidRPr="00F93B4A">
        <w:rPr>
          <w:rStyle w:val="paragraph"/>
          <w:rFonts w:ascii="Times New Roman" w:hAnsi="Times New Roman"/>
          <w:sz w:val="18"/>
          <w:szCs w:val="18"/>
        </w:rPr>
        <w:t>Счет получателя 40817810650203646995</w:t>
      </w:r>
      <w:r w:rsidR="00F93B4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590D554A" w:rsidR="0001756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F93B4A" w:rsidRPr="00F93B4A">
              <w:rPr>
                <w:i/>
                <w:sz w:val="18"/>
                <w:szCs w:val="18"/>
                <w:lang w:val="ru-RU"/>
              </w:rPr>
              <w:t>Пермякова Сергея Васильевича (</w:t>
            </w:r>
            <w:proofErr w:type="spellStart"/>
            <w:r w:rsidR="00F93B4A" w:rsidRPr="00F93B4A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F93B4A" w:rsidRPr="00F93B4A">
              <w:rPr>
                <w:i/>
                <w:sz w:val="18"/>
                <w:szCs w:val="18"/>
                <w:lang w:val="ru-RU"/>
              </w:rPr>
              <w:t xml:space="preserve">./м.р.:25.05.1974, </w:t>
            </w:r>
            <w:proofErr w:type="spellStart"/>
            <w:r w:rsidR="00F93B4A" w:rsidRPr="00F93B4A">
              <w:rPr>
                <w:i/>
                <w:sz w:val="18"/>
                <w:szCs w:val="18"/>
                <w:lang w:val="ru-RU"/>
              </w:rPr>
              <w:t>п.Суна</w:t>
            </w:r>
            <w:proofErr w:type="spellEnd"/>
            <w:r w:rsidR="00F93B4A" w:rsidRPr="00F93B4A">
              <w:rPr>
                <w:i/>
                <w:sz w:val="18"/>
                <w:szCs w:val="18"/>
                <w:lang w:val="ru-RU"/>
              </w:rPr>
              <w:t xml:space="preserve">, Сунский р-н, Кировская обл. , СНИЛС 07062627045, ИНН 431400770687, адрес: 610014, Кировская область, г. Киров, </w:t>
            </w:r>
            <w:proofErr w:type="spellStart"/>
            <w:r w:rsidR="00F93B4A" w:rsidRPr="00F93B4A">
              <w:rPr>
                <w:i/>
                <w:sz w:val="18"/>
                <w:szCs w:val="18"/>
                <w:lang w:val="ru-RU"/>
              </w:rPr>
              <w:t>ул</w:t>
            </w:r>
            <w:proofErr w:type="spellEnd"/>
            <w:r w:rsidR="00F93B4A" w:rsidRPr="00F93B4A">
              <w:rPr>
                <w:i/>
                <w:sz w:val="18"/>
                <w:szCs w:val="18"/>
                <w:lang w:val="ru-RU"/>
              </w:rPr>
              <w:t xml:space="preserve"> Щорса, д.19, к.1, кв.30</w:t>
            </w:r>
            <w:bookmarkStart w:id="0" w:name="_GoBack"/>
            <w:bookmarkEnd w:id="0"/>
            <w:r w:rsidRPr="00556918">
              <w:rPr>
                <w:i/>
                <w:sz w:val="18"/>
                <w:szCs w:val="18"/>
                <w:lang w:val="ru-RU"/>
              </w:rPr>
              <w:t>),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FF7C3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1D7760D7" w14:textId="77777777" w:rsidR="00F93B4A" w:rsidRPr="00F93B4A" w:rsidRDefault="00BE49EC" w:rsidP="00F93B4A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F93B4A" w:rsidRPr="00F93B4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ПЕРМЯКОВ СЕРГЕЙ ВАСИЛЬЕВИЧ</w:t>
            </w:r>
          </w:p>
          <w:p w14:paraId="12BC6F20" w14:textId="77777777" w:rsidR="00F93B4A" w:rsidRDefault="00F93B4A" w:rsidP="00F93B4A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93B4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40817810650203646995</w:t>
            </w:r>
          </w:p>
          <w:p w14:paraId="7B183B3D" w14:textId="0C46C9E8" w:rsidR="00BE49EC" w:rsidRPr="00BE49EC" w:rsidRDefault="00BE49EC" w:rsidP="00F93B4A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1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lastRenderedPageBreak/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93B4A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2025-10-29T07:05:00Z</dcterms:created>
  <dcterms:modified xsi:type="dcterms:W3CDTF">2025-10-29T07:05:00Z</dcterms:modified>
</cp:coreProperties>
</file>