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4412D37C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Договор № </w:t>
      </w:r>
      <w:r w:rsidR="00CD7B1A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</w:t>
      </w:r>
    </w:p>
    <w:p w14:paraId="78BCD4B0" w14:textId="77777777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купли-продажи</w:t>
      </w:r>
    </w:p>
    <w:p w14:paraId="7F385261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2EBD498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B78DF" w14:textId="4B93A511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г. Москва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 xml:space="preserve">«__» _________ </w:t>
      </w:r>
      <w:r w:rsidR="00A8393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</w:t>
      </w:r>
    </w:p>
    <w:p w14:paraId="6918C3E6" w14:textId="77777777" w:rsidR="00A95A9B" w:rsidRPr="0041084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62033EE" w14:textId="39B5E5D2" w:rsidR="00A95A9B" w:rsidRPr="00410842" w:rsidRDefault="00353CF4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353CF4">
        <w:rPr>
          <w:rFonts w:ascii="Times New Roman" w:eastAsia="Calibri" w:hAnsi="Times New Roman" w:cs="Times New Roman"/>
          <w:sz w:val="21"/>
          <w:szCs w:val="21"/>
          <w:lang w:eastAsia="ru-RU"/>
        </w:rPr>
        <w:t>Мишаков Андре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й</w:t>
      </w:r>
      <w:r w:rsidRPr="00353CF4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Николаевич (дата/место рождения: 04.01.1999, г.Бирск Респ.Башкортостан, СНИЛС 169-042-620 69, ИНН 025704198165, адрес регистрации: 452461, Респ.Башкортостан, р-н Бирский, с.Улеево, ул.Горная, д.17)</w:t>
      </w:r>
      <w:r w:rsidR="009043E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лице финансового управляющего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Земцова Никиты Вадимовича (ИНН 683203862435, СНИЛС 159-650-954 12) - член Союз СРО "ГАУ" (ОГРН 1021603626098, ИНН 1660062005, адрес: г. Казань, ул. Соловетских Юнг, д. 7, оф. 1004)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его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Решения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Арбитражного суда </w:t>
      </w:r>
      <w:r w:rsidRPr="00353CF4">
        <w:rPr>
          <w:rFonts w:ascii="Times New Roman" w:eastAsia="Calibri" w:hAnsi="Times New Roman" w:cs="Times New Roman"/>
          <w:sz w:val="21"/>
          <w:szCs w:val="21"/>
          <w:lang w:eastAsia="ru-RU"/>
        </w:rPr>
        <w:t>Республики Башкортостан р.ч. от 05.05.2025 г. по делу № А07-9847/2025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именуемый в дальнейшем «Продавец», с одной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 стороны и _____________________________________________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именуемый в дальнейшем 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нижеследующем:</w:t>
      </w:r>
    </w:p>
    <w:p w14:paraId="4C75287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59D8856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1. Предмет договора.</w:t>
      </w:r>
    </w:p>
    <w:p w14:paraId="47842CCC" w14:textId="2B9BA1EF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DF5C619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bookmarkStart w:id="0" w:name="_Hlk85536160"/>
      <w:bookmarkStart w:id="1" w:name="_Hlk75261419"/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Лот № 1:</w:t>
      </w:r>
    </w:p>
    <w:bookmarkEnd w:id="0"/>
    <w:p w14:paraId="32FEBA7A" w14:textId="77777777" w:rsidR="00353CF4" w:rsidRPr="00353CF4" w:rsidRDefault="00353CF4" w:rsidP="00353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353CF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ЛАДА, ВАЗ 211540 ЛАДА СА</w:t>
      </w:r>
    </w:p>
    <w:p w14:paraId="71449DE7" w14:textId="77777777" w:rsidR="00353CF4" w:rsidRPr="00353CF4" w:rsidRDefault="00353CF4" w:rsidP="00353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353CF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идентификационный номер (VIN):XTA21154084558304</w:t>
      </w:r>
    </w:p>
    <w:p w14:paraId="706AA0F9" w14:textId="77777777" w:rsidR="00353CF4" w:rsidRPr="00353CF4" w:rsidRDefault="00353CF4" w:rsidP="00353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353CF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Гос.рег.знак: Т106МН102</w:t>
      </w:r>
    </w:p>
    <w:p w14:paraId="45AE6C9D" w14:textId="77777777" w:rsidR="00353CF4" w:rsidRPr="00353CF4" w:rsidRDefault="00353CF4" w:rsidP="00353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353CF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Год выпуска: 2008</w:t>
      </w:r>
    </w:p>
    <w:p w14:paraId="4F899C20" w14:textId="77777777" w:rsidR="00353CF4" w:rsidRPr="00353CF4" w:rsidRDefault="00353CF4" w:rsidP="00353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353CF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Тип ТС: Легковой прочее</w:t>
      </w:r>
    </w:p>
    <w:p w14:paraId="6D375056" w14:textId="77777777" w:rsidR="00353CF4" w:rsidRPr="00353CF4" w:rsidRDefault="00353CF4" w:rsidP="00353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353CF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Цвет: графитовый металлик</w:t>
      </w:r>
    </w:p>
    <w:p w14:paraId="29815D14" w14:textId="77777777" w:rsidR="00353CF4" w:rsidRDefault="00353CF4" w:rsidP="00353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353CF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Владельцы: 3 и более</w:t>
      </w:r>
      <w:r w:rsidRPr="00353CF4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 </w:t>
      </w:r>
    </w:p>
    <w:p w14:paraId="4837B935" w14:textId="3785F7D4" w:rsidR="00A95A9B" w:rsidRDefault="00A95A9B" w:rsidP="00353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(далее – «Имущество»)</w:t>
      </w:r>
    </w:p>
    <w:p w14:paraId="2B192078" w14:textId="0F4479A5" w:rsid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bookmarkEnd w:id="1"/>
    <w:p w14:paraId="1CC8F5E8" w14:textId="77777777" w:rsidR="00A95A9B" w:rsidRPr="00410842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F2D9A38" w14:textId="0801BEFA" w:rsidR="00A8393D" w:rsidRPr="00410842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1.2. </w:t>
      </w:r>
      <w:r w:rsidRPr="00410842">
        <w:rPr>
          <w:rFonts w:ascii="Times New Roman" w:eastAsia="Times New Roman" w:hAnsi="Times New Roman"/>
          <w:sz w:val="20"/>
          <w:szCs w:val="20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657141B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1.3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3A8AAACC" w:rsidR="00A95A9B" w:rsidRPr="00410842" w:rsidRDefault="00A8393D" w:rsidP="009043ED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904A01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2. Стоимость Имущества и порядок его оплаты.</w:t>
      </w:r>
    </w:p>
    <w:p w14:paraId="517F1FF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14F9759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lastRenderedPageBreak/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41084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2.3. Оставшуюся стоимость Имущества, указанного в п. 1.1 Договора, в размере (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) рублей 00 копеек, Покупатель обязан уплатить Продавцу в течение 30 (</w:t>
      </w:r>
      <w:r w:rsidR="005D3BA9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т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245DC2E2" w14:textId="77777777" w:rsidR="00353CF4" w:rsidRPr="00353CF4" w:rsidRDefault="00353CF4" w:rsidP="00353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353CF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Банк получателя: ПУБЛИЧНОЕ АКЦИОНЕРНОЕ ОБЩЕСТВО "СОВКОМБАНК"</w:t>
      </w:r>
    </w:p>
    <w:p w14:paraId="3C0A14CB" w14:textId="77777777" w:rsidR="00353CF4" w:rsidRPr="00353CF4" w:rsidRDefault="00353CF4" w:rsidP="00353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353CF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ИНН банка: 4401116480</w:t>
      </w:r>
    </w:p>
    <w:p w14:paraId="69CC8E87" w14:textId="77777777" w:rsidR="00353CF4" w:rsidRPr="00353CF4" w:rsidRDefault="00353CF4" w:rsidP="00353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353CF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БИК банка: 045004763</w:t>
      </w:r>
    </w:p>
    <w:p w14:paraId="6784C8A0" w14:textId="77777777" w:rsidR="00353CF4" w:rsidRPr="00353CF4" w:rsidRDefault="00353CF4" w:rsidP="00353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353CF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ОГРН банка: 1144400000425</w:t>
      </w:r>
    </w:p>
    <w:p w14:paraId="6C119E6E" w14:textId="77777777" w:rsidR="00353CF4" w:rsidRPr="00353CF4" w:rsidRDefault="00353CF4" w:rsidP="00353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353CF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К/с банка: 30101810150040000763</w:t>
      </w:r>
    </w:p>
    <w:p w14:paraId="7AF7C8E9" w14:textId="77777777" w:rsidR="00353CF4" w:rsidRPr="00353CF4" w:rsidRDefault="00353CF4" w:rsidP="00353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353CF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ФИО получателя: МИШАКОВ АНДРЕЙ НИКОЛАЕВИЧ</w:t>
      </w:r>
    </w:p>
    <w:p w14:paraId="4B6D95BD" w14:textId="77777777" w:rsidR="00353CF4" w:rsidRDefault="00353CF4" w:rsidP="00353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353CF4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Счет получателя: 40817810350206782570</w:t>
      </w:r>
    </w:p>
    <w:p w14:paraId="7294FFBC" w14:textId="49187C83" w:rsidR="00A95A9B" w:rsidRPr="00410842" w:rsidRDefault="00A95A9B" w:rsidP="00353CF4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BDF17DA" w:rsidR="00A95A9B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Pr="0041084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CA51CE" w14:textId="2556609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3. Передача Имущества.</w:t>
      </w:r>
    </w:p>
    <w:p w14:paraId="26B10E73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84179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F82F30E" w14:textId="38A30234" w:rsidR="00A8393D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248CDAC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AD33C78" w14:textId="0DB34ACA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4. Переход права собственности на Имущество.</w:t>
      </w:r>
    </w:p>
    <w:p w14:paraId="54C3A926" w14:textId="04D74C5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5297F02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3D03AC" w14:textId="74E59698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4.1. </w:t>
      </w:r>
      <w:r w:rsidR="003065B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Право собственности возникает у Покупателя с момента полной оплаты суммы, указанной в п. 2.1 настоящего Договора; передача Имущества осуществляется по Акту приема–передачи имущества</w:t>
      </w:r>
      <w:r w:rsidR="009D009A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4CC2DAC4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156A54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5. Ответственность сторон.</w:t>
      </w:r>
    </w:p>
    <w:p w14:paraId="0A9CD82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C4BF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5.2. Стороны договорились, </w:t>
      </w:r>
      <w:r w:rsidR="00622046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41084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FC4DBEF" w14:textId="5AA6A874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6. Прочие условия.</w:t>
      </w:r>
    </w:p>
    <w:p w14:paraId="4E3648B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1B6167E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7. Заключительные положения.</w:t>
      </w:r>
    </w:p>
    <w:p w14:paraId="4189996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D770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49EEF" w14:textId="1B372CC6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8. Реквизиты и подписи сторон.</w:t>
      </w:r>
    </w:p>
    <w:p w14:paraId="382216B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41084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41084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41084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Претендент</w:t>
            </w:r>
          </w:p>
        </w:tc>
      </w:tr>
      <w:tr w:rsidR="00A95A9B" w:rsidRPr="0041084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Финансовый управляющий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 Никита Вадимович</w:t>
            </w:r>
          </w:p>
          <w:p w14:paraId="42441C6F" w14:textId="22C7A03A" w:rsidR="00BC5094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Должник: </w:t>
            </w:r>
            <w:r w:rsidR="00353CF4" w:rsidRPr="00353CF4">
              <w:rPr>
                <w:rFonts w:ascii="Times New Roman" w:eastAsia="Calibri" w:hAnsi="Times New Roman" w:cs="Times New Roman"/>
                <w:sz w:val="21"/>
                <w:szCs w:val="21"/>
              </w:rPr>
              <w:t>Мишаков Андрей Николаевич (дата/место рождения: 04.01.1999, г.Бирск Респ.Башкортостан, СНИЛС 169-042-620 69, ИНН 025704198165, адрес регистрации: 452461, Респ.Башкортостан, р-н Бирский, с.Улеево, ул.Горная, д.17)</w:t>
            </w:r>
          </w:p>
          <w:p w14:paraId="44837072" w14:textId="77777777" w:rsidR="007D7E4D" w:rsidRPr="00410842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52C3BC3D" w14:textId="77777777" w:rsidR="00353CF4" w:rsidRPr="00353CF4" w:rsidRDefault="00353CF4" w:rsidP="00353CF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53CF4">
              <w:rPr>
                <w:rFonts w:ascii="Times New Roman" w:eastAsia="Calibri" w:hAnsi="Times New Roman" w:cs="Times New Roman"/>
                <w:sz w:val="21"/>
                <w:szCs w:val="21"/>
              </w:rPr>
              <w:t>Банк получателя: ПУБЛИЧНОЕ АКЦИОНЕРНОЕ ОБЩЕСТВО "СОВКОМБАНК"</w:t>
            </w:r>
          </w:p>
          <w:p w14:paraId="3A194BE0" w14:textId="77777777" w:rsidR="00353CF4" w:rsidRPr="00353CF4" w:rsidRDefault="00353CF4" w:rsidP="00353CF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53CF4">
              <w:rPr>
                <w:rFonts w:ascii="Times New Roman" w:eastAsia="Calibri" w:hAnsi="Times New Roman" w:cs="Times New Roman"/>
                <w:sz w:val="21"/>
                <w:szCs w:val="21"/>
              </w:rPr>
              <w:t>ИНН банка: 4401116480</w:t>
            </w:r>
          </w:p>
          <w:p w14:paraId="77809070" w14:textId="77777777" w:rsidR="00353CF4" w:rsidRPr="00353CF4" w:rsidRDefault="00353CF4" w:rsidP="00353CF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53CF4">
              <w:rPr>
                <w:rFonts w:ascii="Times New Roman" w:eastAsia="Calibri" w:hAnsi="Times New Roman" w:cs="Times New Roman"/>
                <w:sz w:val="21"/>
                <w:szCs w:val="21"/>
              </w:rPr>
              <w:t>БИК банка: 045004763</w:t>
            </w:r>
          </w:p>
          <w:p w14:paraId="1A31FE25" w14:textId="77777777" w:rsidR="00353CF4" w:rsidRPr="00353CF4" w:rsidRDefault="00353CF4" w:rsidP="00353CF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53CF4">
              <w:rPr>
                <w:rFonts w:ascii="Times New Roman" w:eastAsia="Calibri" w:hAnsi="Times New Roman" w:cs="Times New Roman"/>
                <w:sz w:val="21"/>
                <w:szCs w:val="21"/>
              </w:rPr>
              <w:t>ОГРН банка: 1144400000425</w:t>
            </w:r>
          </w:p>
          <w:p w14:paraId="0AEF82D3" w14:textId="77777777" w:rsidR="00353CF4" w:rsidRPr="00353CF4" w:rsidRDefault="00353CF4" w:rsidP="00353CF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53CF4">
              <w:rPr>
                <w:rFonts w:ascii="Times New Roman" w:eastAsia="Calibri" w:hAnsi="Times New Roman" w:cs="Times New Roman"/>
                <w:sz w:val="21"/>
                <w:szCs w:val="21"/>
              </w:rPr>
              <w:t>К/с банка: 30101810150040000763</w:t>
            </w:r>
          </w:p>
          <w:p w14:paraId="217A80AB" w14:textId="77777777" w:rsidR="00353CF4" w:rsidRPr="00353CF4" w:rsidRDefault="00353CF4" w:rsidP="00353CF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53CF4">
              <w:rPr>
                <w:rFonts w:ascii="Times New Roman" w:eastAsia="Calibri" w:hAnsi="Times New Roman" w:cs="Times New Roman"/>
                <w:sz w:val="21"/>
                <w:szCs w:val="21"/>
              </w:rPr>
              <w:t>ФИО получателя: МИШАКОВ АНДРЕЙ НИКОЛАЕВИЧ</w:t>
            </w:r>
          </w:p>
          <w:p w14:paraId="794E04FF" w14:textId="73A6D372" w:rsidR="00DC16F6" w:rsidRPr="00410842" w:rsidRDefault="00353CF4" w:rsidP="00353CF4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53CF4">
              <w:rPr>
                <w:rFonts w:ascii="Times New Roman" w:eastAsia="Calibri" w:hAnsi="Times New Roman" w:cs="Times New Roman"/>
                <w:sz w:val="21"/>
                <w:szCs w:val="21"/>
              </w:rPr>
              <w:t>Счет получателя: 40817810350206782570</w:t>
            </w:r>
          </w:p>
          <w:p w14:paraId="21566707" w14:textId="515986B1" w:rsidR="00A95A9B" w:rsidRPr="00410842" w:rsidRDefault="00A95A9B" w:rsidP="009043ED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410842">
              <w:rPr>
                <w:rFonts w:ascii="Times New Roman" w:eastAsia="Calibri" w:hAnsi="Times New Roman" w:cs="Times New Roman"/>
                <w:lang w:val="x-none"/>
              </w:rPr>
              <w:t>________________________</w:t>
            </w:r>
            <w:r w:rsidR="00FC2738" w:rsidRPr="00410842">
              <w:rPr>
                <w:rFonts w:ascii="Times New Roman" w:eastAsia="Calibri" w:hAnsi="Times New Roman" w:cs="Times New Roman"/>
              </w:rPr>
              <w:t>_</w:t>
            </w:r>
            <w:r w:rsidRPr="00410842">
              <w:rPr>
                <w:rFonts w:ascii="Times New Roman" w:eastAsia="Calibri" w:hAnsi="Times New Roman" w:cs="Times New Roman"/>
              </w:rPr>
              <w:t>__</w:t>
            </w:r>
            <w:r w:rsidRPr="00410842">
              <w:rPr>
                <w:rFonts w:ascii="Times New Roman" w:eastAsia="Calibri" w:hAnsi="Times New Roman" w:cs="Times New Roman"/>
                <w:lang w:val="x-none"/>
              </w:rPr>
              <w:t xml:space="preserve">/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410842">
              <w:rPr>
                <w:rFonts w:ascii="Times New Roman" w:eastAsia="Calibri" w:hAnsi="Times New Roman" w:cs="Times New Roman"/>
              </w:rPr>
              <w:t>/</w:t>
            </w:r>
          </w:p>
          <w:p w14:paraId="100564F7" w14:textId="12F6CE56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41084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</w:tbl>
    <w:p w14:paraId="5C35E695" w14:textId="77777777" w:rsidR="000E5827" w:rsidRPr="00410842" w:rsidRDefault="00375C6B">
      <w:pPr>
        <w:rPr>
          <w:sz w:val="21"/>
          <w:szCs w:val="21"/>
        </w:rPr>
      </w:pPr>
    </w:p>
    <w:sectPr w:rsidR="000E5827" w:rsidRPr="004108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0CE7" w14:textId="77777777" w:rsidR="00375C6B" w:rsidRDefault="00375C6B" w:rsidP="004E1A9E">
      <w:pPr>
        <w:spacing w:after="0" w:line="240" w:lineRule="auto"/>
      </w:pPr>
      <w:r>
        <w:separator/>
      </w:r>
    </w:p>
  </w:endnote>
  <w:endnote w:type="continuationSeparator" w:id="0">
    <w:p w14:paraId="3E193E5D" w14:textId="77777777" w:rsidR="00375C6B" w:rsidRDefault="00375C6B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27C56" w14:textId="77777777" w:rsidR="00375C6B" w:rsidRDefault="00375C6B" w:rsidP="004E1A9E">
      <w:pPr>
        <w:spacing w:after="0" w:line="240" w:lineRule="auto"/>
      </w:pPr>
      <w:r>
        <w:separator/>
      </w:r>
    </w:p>
  </w:footnote>
  <w:footnote w:type="continuationSeparator" w:id="0">
    <w:p w14:paraId="3A843D8A" w14:textId="77777777" w:rsidR="00375C6B" w:rsidRDefault="00375C6B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13E12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53CF4"/>
    <w:rsid w:val="00375C6B"/>
    <w:rsid w:val="003A6E68"/>
    <w:rsid w:val="003B5B9F"/>
    <w:rsid w:val="003C1F50"/>
    <w:rsid w:val="003C34A1"/>
    <w:rsid w:val="00410842"/>
    <w:rsid w:val="004640E0"/>
    <w:rsid w:val="00484FD0"/>
    <w:rsid w:val="004E1A9E"/>
    <w:rsid w:val="0056054D"/>
    <w:rsid w:val="0056152E"/>
    <w:rsid w:val="00581D6B"/>
    <w:rsid w:val="005D3BA9"/>
    <w:rsid w:val="005D7274"/>
    <w:rsid w:val="00616ACC"/>
    <w:rsid w:val="00622046"/>
    <w:rsid w:val="006A69E9"/>
    <w:rsid w:val="006B69D9"/>
    <w:rsid w:val="006D5479"/>
    <w:rsid w:val="0072473F"/>
    <w:rsid w:val="007D7E4D"/>
    <w:rsid w:val="007E5948"/>
    <w:rsid w:val="009043ED"/>
    <w:rsid w:val="00941741"/>
    <w:rsid w:val="00986A05"/>
    <w:rsid w:val="009D009A"/>
    <w:rsid w:val="009E025D"/>
    <w:rsid w:val="009E133A"/>
    <w:rsid w:val="00A8393D"/>
    <w:rsid w:val="00A91033"/>
    <w:rsid w:val="00A95A9B"/>
    <w:rsid w:val="00B420CD"/>
    <w:rsid w:val="00B60D8D"/>
    <w:rsid w:val="00BA12A1"/>
    <w:rsid w:val="00BC5094"/>
    <w:rsid w:val="00C6003C"/>
    <w:rsid w:val="00CD7B1A"/>
    <w:rsid w:val="00D162FB"/>
    <w:rsid w:val="00D401BF"/>
    <w:rsid w:val="00DB7B72"/>
    <w:rsid w:val="00DC16F6"/>
    <w:rsid w:val="00E56539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37</cp:revision>
  <dcterms:created xsi:type="dcterms:W3CDTF">2022-06-14T11:54:00Z</dcterms:created>
  <dcterms:modified xsi:type="dcterms:W3CDTF">2025-12-09T10:10:00Z</dcterms:modified>
</cp:coreProperties>
</file>