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6EC" w:rsidRPr="001437C5" w:rsidRDefault="00BC66EC" w:rsidP="00BC66EC">
      <w:pPr>
        <w:spacing w:after="0" w:line="240" w:lineRule="auto"/>
        <w:jc w:val="right"/>
        <w:rPr>
          <w:rFonts w:ascii="Times New Roman" w:eastAsia="Times New Roman" w:hAnsi="Times New Roman"/>
          <w:b/>
          <w:sz w:val="24"/>
          <w:szCs w:val="24"/>
          <w:lang w:eastAsia="ru-RU"/>
        </w:rPr>
      </w:pPr>
    </w:p>
    <w:p w:rsidR="00DA1954" w:rsidRPr="001437C5" w:rsidRDefault="00DA1954" w:rsidP="00DA1954">
      <w:pPr>
        <w:spacing w:after="0"/>
        <w:ind w:firstLine="993"/>
        <w:jc w:val="center"/>
        <w:rPr>
          <w:rFonts w:ascii="Times New Roman" w:eastAsia="Times New Roman" w:hAnsi="Times New Roman"/>
          <w:b/>
          <w:sz w:val="24"/>
          <w:szCs w:val="24"/>
          <w:lang w:eastAsia="ru-RU"/>
        </w:rPr>
      </w:pPr>
      <w:bookmarkStart w:id="0" w:name="_GoBack"/>
      <w:bookmarkEnd w:id="0"/>
      <w:r w:rsidRPr="001437C5">
        <w:rPr>
          <w:rFonts w:ascii="Times New Roman" w:eastAsia="Times New Roman" w:hAnsi="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sz w:val="24"/>
          <w:szCs w:val="24"/>
          <w:lang w:eastAsia="ru-RU"/>
        </w:rPr>
      </w:pPr>
    </w:p>
    <w:p w:rsidR="00DA1954" w:rsidRPr="00E87339" w:rsidRDefault="00DC5DDA" w:rsidP="00E87339">
      <w:pPr>
        <w:spacing w:after="0"/>
        <w:ind w:left="567"/>
        <w:rPr>
          <w:rFonts w:ascii="Times New Roman" w:eastAsia="Times New Roman" w:hAnsi="Times New Roman"/>
          <w:lang w:eastAsia="ru-RU"/>
        </w:rPr>
      </w:pPr>
      <w:r>
        <w:rPr>
          <w:rFonts w:ascii="Times New Roman" w:eastAsia="Times New Roman" w:hAnsi="Times New Roman"/>
          <w:lang w:eastAsia="ru-RU"/>
        </w:rPr>
        <w:t>г</w:t>
      </w:r>
      <w:r w:rsidR="00DA1954" w:rsidRPr="00E87339">
        <w:rPr>
          <w:rFonts w:ascii="Times New Roman" w:eastAsia="Times New Roman" w:hAnsi="Times New Roman"/>
          <w:lang w:eastAsia="ru-RU"/>
        </w:rPr>
        <w:t xml:space="preserve">. </w:t>
      </w:r>
      <w:r w:rsidR="002E5A6E">
        <w:rPr>
          <w:rFonts w:ascii="Times New Roman" w:eastAsia="Times New Roman" w:hAnsi="Times New Roman"/>
          <w:lang w:eastAsia="ru-RU"/>
        </w:rPr>
        <w:t xml:space="preserve">Ижевск     </w:t>
      </w:r>
      <w:r w:rsidR="00DA1954" w:rsidRPr="00E87339">
        <w:rPr>
          <w:rFonts w:ascii="Times New Roman" w:eastAsia="Times New Roman" w:hAnsi="Times New Roman"/>
          <w:lang w:eastAsia="ru-RU"/>
        </w:rPr>
        <w:t xml:space="preserve">                                                               </w:t>
      </w:r>
      <w:r w:rsidR="00E87339">
        <w:rPr>
          <w:rFonts w:ascii="Times New Roman" w:eastAsia="Times New Roman" w:hAnsi="Times New Roman"/>
          <w:lang w:eastAsia="ru-RU"/>
        </w:rPr>
        <w:t xml:space="preserve">                            </w:t>
      </w:r>
      <w:r w:rsidR="00DA1954" w:rsidRPr="00E87339">
        <w:rPr>
          <w:rFonts w:ascii="Times New Roman" w:eastAsia="Times New Roman" w:hAnsi="Times New Roman"/>
          <w:lang w:eastAsia="ru-RU"/>
        </w:rPr>
        <w:t xml:space="preserve">                     ______________ 20</w:t>
      </w:r>
      <w:r w:rsidR="007D3A5E" w:rsidRPr="00E87339">
        <w:rPr>
          <w:rFonts w:ascii="Times New Roman" w:eastAsia="Times New Roman" w:hAnsi="Times New Roman"/>
          <w:lang w:eastAsia="ru-RU"/>
        </w:rPr>
        <w:t>2</w:t>
      </w:r>
      <w:r w:rsidR="009645BA">
        <w:rPr>
          <w:rFonts w:ascii="Times New Roman" w:eastAsia="Times New Roman" w:hAnsi="Times New Roman"/>
          <w:lang w:eastAsia="ru-RU"/>
        </w:rPr>
        <w:t>6</w:t>
      </w:r>
      <w:r w:rsidR="007D3A5E" w:rsidRPr="00E87339">
        <w:rPr>
          <w:rFonts w:ascii="Times New Roman" w:eastAsia="Times New Roman" w:hAnsi="Times New Roman"/>
          <w:lang w:eastAsia="ru-RU"/>
        </w:rPr>
        <w:t xml:space="preserve"> </w:t>
      </w:r>
      <w:r w:rsidR="00DA1954" w:rsidRPr="00E87339">
        <w:rPr>
          <w:rFonts w:ascii="Times New Roman" w:eastAsia="Times New Roman" w:hAnsi="Times New Roman"/>
          <w:lang w:eastAsia="ru-RU"/>
        </w:rPr>
        <w:t>года</w:t>
      </w:r>
    </w:p>
    <w:p w:rsidR="00DA1954" w:rsidRPr="00E87339" w:rsidRDefault="00DA1954" w:rsidP="00DA1954">
      <w:pPr>
        <w:spacing w:after="0"/>
        <w:jc w:val="both"/>
        <w:rPr>
          <w:rFonts w:ascii="Times New Roman" w:eastAsia="Times New Roman" w:hAnsi="Times New Roman"/>
          <w:lang w:eastAsia="ru-RU"/>
        </w:rPr>
      </w:pPr>
      <w:r w:rsidRPr="00E87339">
        <w:rPr>
          <w:rFonts w:ascii="Times New Roman" w:eastAsia="Times New Roman" w:hAnsi="Times New Roman"/>
          <w:lang w:eastAsia="ru-RU"/>
        </w:rPr>
        <w:t xml:space="preserve"> </w:t>
      </w:r>
    </w:p>
    <w:p w:rsidR="00DA1954" w:rsidRPr="00AA467B" w:rsidRDefault="009645BA" w:rsidP="00AA467B">
      <w:pPr>
        <w:jc w:val="both"/>
        <w:rPr>
          <w:rFonts w:ascii="Times New Roman" w:eastAsia="Times New Roman" w:hAnsi="Times New Roman"/>
        </w:rPr>
      </w:pPr>
      <w:r w:rsidRPr="009645BA">
        <w:rPr>
          <w:rFonts w:ascii="Times New Roman" w:hAnsi="Times New Roman"/>
        </w:rPr>
        <w:t>Стяпшин  Михаил Васильевич (02.02.1961 г.р., ИНН 182100564270, СНИЛС 064-628-592 88</w:t>
      </w:r>
      <w:r>
        <w:rPr>
          <w:rFonts w:ascii="Times New Roman" w:hAnsi="Times New Roman"/>
        </w:rPr>
        <w:t>)</w:t>
      </w:r>
      <w:r w:rsidR="00AA467B" w:rsidRPr="00AA467B">
        <w:rPr>
          <w:rFonts w:ascii="Times New Roman" w:hAnsi="Times New Roman"/>
          <w:b/>
        </w:rPr>
        <w:t xml:space="preserve"> </w:t>
      </w:r>
      <w:r w:rsidR="0032517C" w:rsidRPr="00AA467B">
        <w:rPr>
          <w:rFonts w:ascii="Times New Roman" w:hAnsi="Times New Roman"/>
        </w:rPr>
        <w:t xml:space="preserve"> </w:t>
      </w:r>
      <w:r w:rsidR="00F3589C" w:rsidRPr="00AA467B">
        <w:rPr>
          <w:rFonts w:ascii="Times New Roman" w:eastAsia="Times New Roman" w:hAnsi="Times New Roman"/>
          <w:i/>
        </w:rPr>
        <w:t xml:space="preserve">, </w:t>
      </w:r>
      <w:r w:rsidR="00F3589C" w:rsidRPr="00AA467B">
        <w:rPr>
          <w:rFonts w:ascii="Times New Roman" w:eastAsia="Times New Roman" w:hAnsi="Times New Roman"/>
        </w:rPr>
        <w:t>в лице</w:t>
      </w:r>
      <w:r w:rsidR="007D3A5E" w:rsidRPr="00AA467B">
        <w:rPr>
          <w:rFonts w:ascii="Times New Roman" w:eastAsia="Times New Roman" w:hAnsi="Times New Roman"/>
        </w:rPr>
        <w:t xml:space="preserve"> </w:t>
      </w:r>
      <w:r w:rsidR="00F3589C" w:rsidRPr="00AA467B">
        <w:rPr>
          <w:rFonts w:ascii="Times New Roman" w:eastAsia="Times New Roman" w:hAnsi="Times New Roman"/>
          <w:i/>
        </w:rPr>
        <w:t xml:space="preserve"> </w:t>
      </w:r>
      <w:r w:rsidR="00AA467B">
        <w:rPr>
          <w:rFonts w:ascii="Times New Roman" w:eastAsia="Times New Roman" w:hAnsi="Times New Roman"/>
        </w:rPr>
        <w:t>ф</w:t>
      </w:r>
      <w:r w:rsidR="00DA1954" w:rsidRPr="00AA467B">
        <w:rPr>
          <w:rFonts w:ascii="Times New Roman" w:eastAsia="Times New Roman" w:hAnsi="Times New Roman"/>
        </w:rPr>
        <w:t>инансов</w:t>
      </w:r>
      <w:r w:rsidR="00F3589C" w:rsidRPr="00AA467B">
        <w:rPr>
          <w:rFonts w:ascii="Times New Roman" w:eastAsia="Times New Roman" w:hAnsi="Times New Roman"/>
        </w:rPr>
        <w:t>ого</w:t>
      </w:r>
      <w:r w:rsidR="007D3A5E" w:rsidRPr="00AA467B">
        <w:rPr>
          <w:rFonts w:ascii="Times New Roman" w:eastAsia="Times New Roman" w:hAnsi="Times New Roman"/>
        </w:rPr>
        <w:t xml:space="preserve"> </w:t>
      </w:r>
      <w:r w:rsidR="008865D9" w:rsidRPr="00AA467B">
        <w:rPr>
          <w:rFonts w:ascii="Times New Roman" w:eastAsia="Times New Roman" w:hAnsi="Times New Roman"/>
        </w:rPr>
        <w:t xml:space="preserve">управляющего </w:t>
      </w:r>
      <w:r w:rsidR="007D3A5E" w:rsidRPr="00AA467B">
        <w:rPr>
          <w:rFonts w:ascii="Times New Roman" w:hAnsi="Times New Roman"/>
        </w:rPr>
        <w:t>Матвеева Сергея Леонтьевича (ИНН 183470254820</w:t>
      </w:r>
      <w:r w:rsidR="008865D9" w:rsidRPr="00AA467B">
        <w:rPr>
          <w:rFonts w:ascii="Times New Roman" w:hAnsi="Times New Roman"/>
        </w:rPr>
        <w:t xml:space="preserve">, </w:t>
      </w:r>
      <w:r w:rsidR="007D3A5E" w:rsidRPr="00AA467B">
        <w:rPr>
          <w:rFonts w:ascii="Times New Roman" w:hAnsi="Times New Roman"/>
        </w:rPr>
        <w:t>член</w:t>
      </w:r>
      <w:r w:rsidR="008865D9" w:rsidRPr="00AA467B">
        <w:rPr>
          <w:rFonts w:ascii="Times New Roman" w:hAnsi="Times New Roman"/>
        </w:rPr>
        <w:t>а</w:t>
      </w:r>
      <w:r w:rsidR="007D3A5E" w:rsidRPr="00AA467B">
        <w:rPr>
          <w:rFonts w:ascii="Times New Roman" w:hAnsi="Times New Roman"/>
        </w:rPr>
        <w:t xml:space="preserve"> Союза арбитражных управляющих "Возрождение" г. Москва.) </w:t>
      </w:r>
      <w:r w:rsidR="00DA1954" w:rsidRPr="00AA467B">
        <w:rPr>
          <w:rFonts w:ascii="Times New Roman" w:eastAsia="Times New Roman" w:hAnsi="Times New Roman"/>
        </w:rPr>
        <w:t xml:space="preserve">действующий на основании </w:t>
      </w:r>
      <w:r w:rsidR="00AA467B" w:rsidRPr="00AA467B">
        <w:rPr>
          <w:rFonts w:ascii="Times New Roman" w:eastAsia="Times New Roman" w:hAnsi="Times New Roman"/>
        </w:rPr>
        <w:t xml:space="preserve">определения </w:t>
      </w:r>
      <w:r w:rsidR="0032517C" w:rsidRPr="00AA467B">
        <w:rPr>
          <w:rFonts w:ascii="Times New Roman" w:hAnsi="Times New Roman"/>
        </w:rPr>
        <w:t>Арбитражного</w:t>
      </w:r>
      <w:r w:rsidR="00AA467B" w:rsidRPr="00AA467B">
        <w:rPr>
          <w:rFonts w:ascii="Times New Roman" w:hAnsi="Times New Roman"/>
        </w:rPr>
        <w:t xml:space="preserve"> суда Удмуртской Республики от </w:t>
      </w:r>
      <w:r>
        <w:rPr>
          <w:rFonts w:ascii="Times New Roman" w:hAnsi="Times New Roman"/>
        </w:rPr>
        <w:t>05</w:t>
      </w:r>
      <w:r w:rsidR="0032517C" w:rsidRPr="00AA467B">
        <w:rPr>
          <w:rFonts w:ascii="Times New Roman" w:hAnsi="Times New Roman"/>
        </w:rPr>
        <w:t>.0</w:t>
      </w:r>
      <w:r>
        <w:rPr>
          <w:rFonts w:ascii="Times New Roman" w:hAnsi="Times New Roman"/>
        </w:rPr>
        <w:t>6</w:t>
      </w:r>
      <w:r w:rsidR="0032517C" w:rsidRPr="00AA467B">
        <w:rPr>
          <w:rFonts w:ascii="Times New Roman" w:hAnsi="Times New Roman"/>
        </w:rPr>
        <w:t>.202</w:t>
      </w:r>
      <w:r w:rsidR="00AA467B" w:rsidRPr="00AA467B">
        <w:rPr>
          <w:rFonts w:ascii="Times New Roman" w:hAnsi="Times New Roman"/>
        </w:rPr>
        <w:t>5</w:t>
      </w:r>
      <w:r w:rsidR="0032517C" w:rsidRPr="00AA467B">
        <w:rPr>
          <w:rFonts w:ascii="Times New Roman" w:hAnsi="Times New Roman"/>
        </w:rPr>
        <w:t>г. по делу № А71-</w:t>
      </w:r>
      <w:r>
        <w:rPr>
          <w:rFonts w:ascii="Times New Roman" w:hAnsi="Times New Roman"/>
        </w:rPr>
        <w:t>4315</w:t>
      </w:r>
      <w:r w:rsidR="0032517C" w:rsidRPr="00AA467B">
        <w:rPr>
          <w:rFonts w:ascii="Times New Roman" w:hAnsi="Times New Roman"/>
        </w:rPr>
        <w:t>/202</w:t>
      </w:r>
      <w:r w:rsidR="00AA467B" w:rsidRPr="00AA467B">
        <w:rPr>
          <w:rFonts w:ascii="Times New Roman" w:hAnsi="Times New Roman"/>
        </w:rPr>
        <w:t>5</w:t>
      </w:r>
      <w:r w:rsidR="0032517C" w:rsidRPr="00AA467B">
        <w:rPr>
          <w:rFonts w:ascii="Times New Roman" w:hAnsi="Times New Roman"/>
        </w:rPr>
        <w:t xml:space="preserve">  </w:t>
      </w:r>
      <w:r w:rsidR="007D3A5E" w:rsidRPr="00AA467B">
        <w:rPr>
          <w:rFonts w:ascii="Times New Roman" w:hAnsi="Times New Roman"/>
        </w:rPr>
        <w:t xml:space="preserve"> ,</w:t>
      </w:r>
      <w:r w:rsidR="00DA1954" w:rsidRPr="00AA467B">
        <w:rPr>
          <w:rFonts w:ascii="Times New Roman" w:eastAsia="Times New Roman" w:hAnsi="Times New Roman"/>
        </w:rPr>
        <w:t xml:space="preserve"> именуемый в дальнейшем «Продавец», с одной стороны, и</w:t>
      </w:r>
      <w:r w:rsidR="007D3A5E" w:rsidRPr="00AA467B">
        <w:rPr>
          <w:rFonts w:ascii="Times New Roman" w:hAnsi="Times New Roman"/>
        </w:rPr>
        <w:t xml:space="preserve">  </w:t>
      </w:r>
      <w:r w:rsidR="00F748EC" w:rsidRPr="00AA467B">
        <w:rPr>
          <w:rFonts w:ascii="Times New Roman" w:hAnsi="Times New Roman"/>
        </w:rPr>
        <w:t>________________________________________</w:t>
      </w:r>
      <w:r w:rsidR="00AE3FC6" w:rsidRPr="00AA467B">
        <w:rPr>
          <w:rFonts w:ascii="Times New Roman" w:eastAsia="Times New Roman" w:hAnsi="Times New Roman"/>
        </w:rPr>
        <w:t xml:space="preserve"> </w:t>
      </w:r>
      <w:r w:rsidR="00DA1954" w:rsidRPr="00AA467B">
        <w:rPr>
          <w:rFonts w:ascii="Times New Roman" w:eastAsia="Times New Roman" w:hAnsi="Times New Roman"/>
        </w:rPr>
        <w:t xml:space="preserve"> в дальнейшем «Покупатель», на основании Протокола </w:t>
      </w:r>
      <w:r w:rsidR="00AE3FC6" w:rsidRPr="00AA467B">
        <w:rPr>
          <w:rFonts w:ascii="Times New Roman" w:eastAsia="Times New Roman" w:hAnsi="Times New Roman"/>
        </w:rPr>
        <w:t xml:space="preserve">результатов проведения торгов  </w:t>
      </w:r>
      <w:r w:rsidR="00E87339" w:rsidRPr="00AA467B">
        <w:rPr>
          <w:rFonts w:ascii="Times New Roman" w:eastAsia="Times New Roman" w:hAnsi="Times New Roman"/>
        </w:rPr>
        <w:t xml:space="preserve">№ ____ </w:t>
      </w:r>
      <w:r w:rsidR="00AE3FC6" w:rsidRPr="00AA467B">
        <w:rPr>
          <w:rFonts w:ascii="Times New Roman" w:eastAsia="Times New Roman" w:hAnsi="Times New Roman"/>
        </w:rPr>
        <w:t xml:space="preserve"> </w:t>
      </w:r>
      <w:r w:rsidR="00DA1954" w:rsidRPr="00AA467B">
        <w:rPr>
          <w:rFonts w:ascii="Times New Roman" w:eastAsia="Times New Roman" w:hAnsi="Times New Roman"/>
        </w:rPr>
        <w:t xml:space="preserve">, заключили настоящий Договор </w:t>
      </w:r>
      <w:r w:rsidR="003A150E" w:rsidRPr="00AA467B">
        <w:rPr>
          <w:rFonts w:ascii="Times New Roman" w:eastAsia="Times New Roman" w:hAnsi="Times New Roman"/>
        </w:rPr>
        <w:t xml:space="preserve">(далее - Договор) </w:t>
      </w:r>
      <w:r w:rsidR="00DA1954" w:rsidRPr="00AA467B">
        <w:rPr>
          <w:rFonts w:ascii="Times New Roman" w:eastAsia="Times New Roman" w:hAnsi="Times New Roman"/>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sz w:val="24"/>
          <w:szCs w:val="24"/>
          <w:lang w:eastAsia="ru-RU"/>
        </w:rPr>
      </w:pPr>
    </w:p>
    <w:p w:rsidR="00DA1954" w:rsidRPr="00E87339" w:rsidRDefault="00DA1954" w:rsidP="00E44AE0">
      <w:pPr>
        <w:tabs>
          <w:tab w:val="left" w:pos="1843"/>
          <w:tab w:val="left" w:pos="2268"/>
        </w:tabs>
        <w:spacing w:after="240" w:line="20" w:lineRule="atLeast"/>
        <w:ind w:left="567" w:firstLine="3544"/>
        <w:rPr>
          <w:rFonts w:ascii="Times New Roman" w:eastAsia="Times New Roman" w:hAnsi="Times New Roman"/>
          <w:lang w:eastAsia="ru-RU"/>
        </w:rPr>
      </w:pPr>
      <w:r w:rsidRPr="00E87339">
        <w:rPr>
          <w:rFonts w:ascii="Times New Roman" w:eastAsia="Times New Roman" w:hAnsi="Times New Roman"/>
          <w:lang w:eastAsia="ru-RU"/>
        </w:rPr>
        <w:t>1. Предмет Договора</w:t>
      </w:r>
    </w:p>
    <w:p w:rsidR="009645BA" w:rsidRDefault="00E87339" w:rsidP="009645BA">
      <w:pPr>
        <w:spacing w:after="0" w:line="240" w:lineRule="auto"/>
        <w:ind w:firstLine="680"/>
        <w:contextualSpacing/>
        <w:jc w:val="both"/>
        <w:rPr>
          <w:rFonts w:ascii="Times New Roman" w:hAnsi="Times New Roman"/>
        </w:rPr>
      </w:pPr>
      <w:r w:rsidRPr="00E87339">
        <w:rPr>
          <w:rFonts w:ascii="Times New Roman" w:hAnsi="Times New Roman"/>
        </w:rPr>
        <w:t xml:space="preserve">1.1.Продавец обязуется передать в собственность Покупателя, а Покупатель принять и оплатить имущество: </w:t>
      </w:r>
    </w:p>
    <w:p w:rsidR="00E87339" w:rsidRDefault="00E87339" w:rsidP="009645BA">
      <w:pPr>
        <w:spacing w:after="0" w:line="240" w:lineRule="auto"/>
        <w:ind w:firstLine="680"/>
        <w:contextualSpacing/>
        <w:jc w:val="both"/>
      </w:pPr>
      <w:r w:rsidRPr="00E87339">
        <w:rPr>
          <w:rFonts w:ascii="Times New Roman" w:hAnsi="Times New Roman"/>
        </w:rPr>
        <w:t xml:space="preserve"> </w:t>
      </w:r>
      <w:r w:rsidR="009645BA">
        <w:rPr>
          <w:rFonts w:ascii="Times New Roman" w:hAnsi="Times New Roman"/>
        </w:rPr>
        <w:t xml:space="preserve">- </w:t>
      </w:r>
      <w:r w:rsidR="009645BA" w:rsidRPr="009645BA">
        <w:rPr>
          <w:rFonts w:ascii="Times New Roman" w:hAnsi="Times New Roman"/>
        </w:rPr>
        <w:t>ВАЗ 21310 LADA 4*4, 2007 года выпуска, VIN XTA21310070087538</w:t>
      </w:r>
    </w:p>
    <w:p w:rsidR="009645BA" w:rsidRPr="00E87339" w:rsidRDefault="009645BA" w:rsidP="009645BA">
      <w:pPr>
        <w:spacing w:after="0" w:line="240" w:lineRule="auto"/>
        <w:ind w:firstLine="680"/>
        <w:contextualSpacing/>
        <w:jc w:val="both"/>
        <w:rPr>
          <w:rFonts w:ascii="Times New Roman" w:hAnsi="Times New Roman"/>
        </w:rPr>
      </w:pPr>
    </w:p>
    <w:p w:rsidR="00E87339" w:rsidRPr="00E87339" w:rsidRDefault="00E87339" w:rsidP="00E87339">
      <w:pPr>
        <w:jc w:val="center"/>
        <w:rPr>
          <w:rFonts w:ascii="Times New Roman" w:hAnsi="Times New Roman"/>
        </w:rPr>
      </w:pPr>
      <w:r w:rsidRPr="00E87339">
        <w:rPr>
          <w:rFonts w:ascii="Times New Roman" w:hAnsi="Times New Roman"/>
        </w:rPr>
        <w:t>2.ЦЕНА ДОГОВОРА  И ПОРЯДОК РАСЧЕТОВ.</w:t>
      </w:r>
    </w:p>
    <w:p w:rsidR="00E87339" w:rsidRPr="00E87339" w:rsidRDefault="00E87339" w:rsidP="00E87339">
      <w:pPr>
        <w:pStyle w:val="af4"/>
        <w:tabs>
          <w:tab w:val="clear" w:pos="959"/>
          <w:tab w:val="clear" w:pos="9590"/>
          <w:tab w:val="left" w:pos="720"/>
        </w:tabs>
        <w:jc w:val="both"/>
        <w:rPr>
          <w:rFonts w:ascii="Times New Roman" w:hAnsi="Times New Roman"/>
          <w:sz w:val="22"/>
          <w:szCs w:val="22"/>
        </w:rPr>
      </w:pPr>
      <w:r w:rsidRPr="00E87339">
        <w:rPr>
          <w:rFonts w:ascii="Times New Roman" w:hAnsi="Times New Roman"/>
          <w:sz w:val="22"/>
          <w:szCs w:val="22"/>
        </w:rPr>
        <w:tab/>
        <w:t xml:space="preserve">2.1. Стоимость продаваемого имущества ____________  (                          ) рублей 00 копеек. </w:t>
      </w:r>
    </w:p>
    <w:p w:rsidR="00E87339" w:rsidRPr="00E87339" w:rsidRDefault="00E87339" w:rsidP="00E87339">
      <w:pPr>
        <w:ind w:firstLine="540"/>
        <w:jc w:val="both"/>
        <w:rPr>
          <w:rFonts w:ascii="Times New Roman" w:hAnsi="Times New Roman"/>
        </w:rPr>
      </w:pPr>
      <w:r w:rsidRPr="00E87339">
        <w:rPr>
          <w:rFonts w:ascii="Times New Roman" w:hAnsi="Times New Roman"/>
        </w:rPr>
        <w:tab/>
        <w:t>2.2. Оплата имущества, осуществляется путем перечисления Покупателем денежных средств, в любой разрешенной законом форме,  в сумме, указанной в пункте 2.1 настоящего Договора.</w:t>
      </w:r>
    </w:p>
    <w:p w:rsidR="00E87339" w:rsidRPr="00E87339" w:rsidRDefault="00E87339" w:rsidP="00E87339">
      <w:pPr>
        <w:pStyle w:val="ConsPlusNormal"/>
        <w:widowControl/>
        <w:ind w:firstLine="540"/>
        <w:jc w:val="both"/>
        <w:rPr>
          <w:rFonts w:ascii="Times New Roman" w:hAnsi="Times New Roman" w:cs="Times New Roman"/>
          <w:sz w:val="22"/>
          <w:szCs w:val="22"/>
        </w:rPr>
      </w:pPr>
      <w:r w:rsidRPr="00E87339">
        <w:rPr>
          <w:rFonts w:ascii="Times New Roman" w:hAnsi="Times New Roman" w:cs="Times New Roman"/>
          <w:sz w:val="22"/>
          <w:szCs w:val="22"/>
        </w:rPr>
        <w:tab/>
        <w:t>2.3. Срок оплаты Покупателем цены имущества – 5 дней со дня подписания настоящего договора.</w:t>
      </w:r>
    </w:p>
    <w:p w:rsidR="00E87339" w:rsidRPr="00E33968" w:rsidRDefault="00E87339" w:rsidP="00E87339">
      <w:pPr>
        <w:pStyle w:val="ConsPlusNormal"/>
        <w:widowControl/>
        <w:ind w:firstLine="540"/>
        <w:jc w:val="both"/>
        <w:rPr>
          <w:rFonts w:ascii="Times New Roman" w:hAnsi="Times New Roman" w:cs="Times New Roman"/>
          <w:sz w:val="22"/>
          <w:szCs w:val="22"/>
        </w:rPr>
      </w:pPr>
    </w:p>
    <w:p w:rsidR="00E87339" w:rsidRPr="00E33968" w:rsidRDefault="00E87339" w:rsidP="00E87339">
      <w:pPr>
        <w:pStyle w:val="ConsPlusNormal"/>
        <w:widowControl/>
        <w:ind w:firstLine="0"/>
        <w:jc w:val="center"/>
        <w:rPr>
          <w:rFonts w:ascii="Times New Roman" w:hAnsi="Times New Roman" w:cs="Times New Roman"/>
          <w:sz w:val="22"/>
          <w:szCs w:val="22"/>
        </w:rPr>
      </w:pPr>
      <w:r w:rsidRPr="00E33968">
        <w:rPr>
          <w:rFonts w:ascii="Times New Roman" w:hAnsi="Times New Roman" w:cs="Times New Roman"/>
          <w:sz w:val="22"/>
          <w:szCs w:val="22"/>
        </w:rPr>
        <w:t>3.    ПЕРЕДАЧА  ИМУЩЕСТВА</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3.1. Имущество считается переданным Продавцом Покупателю и принятым Покупателем с момента подписания акта приема-передачи.</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 xml:space="preserve">3.2. Покупатель не вправе распоряжаться приобретаемым имуществом до полной оплаты цены, установленной настоящим Договором. </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3.5. Покупатель осмотрел имущество, ознакомился с его количественными и качественными характеристиками,  и претензий к Продавцу не имеет.</w:t>
      </w:r>
    </w:p>
    <w:p w:rsidR="00E87339" w:rsidRPr="00E33968" w:rsidRDefault="00E87339" w:rsidP="00E87339">
      <w:pPr>
        <w:pStyle w:val="ConsPlusNormal"/>
        <w:widowControl/>
        <w:ind w:firstLine="0"/>
        <w:jc w:val="both"/>
        <w:rPr>
          <w:rFonts w:ascii="Times New Roman" w:hAnsi="Times New Roman" w:cs="Times New Roman"/>
          <w:b/>
          <w:sz w:val="22"/>
          <w:szCs w:val="22"/>
        </w:rPr>
      </w:pPr>
    </w:p>
    <w:p w:rsidR="00E87339" w:rsidRPr="00E33968" w:rsidRDefault="00E87339" w:rsidP="00E87339">
      <w:pPr>
        <w:pStyle w:val="ConsPlusNormal"/>
        <w:widowControl/>
        <w:ind w:firstLine="0"/>
        <w:jc w:val="center"/>
        <w:rPr>
          <w:rFonts w:ascii="Times New Roman" w:hAnsi="Times New Roman" w:cs="Times New Roman"/>
          <w:sz w:val="22"/>
          <w:szCs w:val="22"/>
        </w:rPr>
      </w:pPr>
      <w:r w:rsidRPr="00E33968">
        <w:rPr>
          <w:rFonts w:ascii="Times New Roman" w:hAnsi="Times New Roman" w:cs="Times New Roman"/>
          <w:sz w:val="22"/>
          <w:szCs w:val="22"/>
        </w:rPr>
        <w:t>4. ОБЯЗАННОСТИ СТОРОН.</w:t>
      </w:r>
    </w:p>
    <w:p w:rsidR="00E87339" w:rsidRPr="00E33968" w:rsidRDefault="00E87339" w:rsidP="00E87339">
      <w:pPr>
        <w:pStyle w:val="ConsPlusNormal"/>
        <w:widowControl/>
        <w:ind w:firstLine="0"/>
        <w:jc w:val="both"/>
        <w:rPr>
          <w:rFonts w:ascii="Times New Roman" w:hAnsi="Times New Roman" w:cs="Times New Roman"/>
          <w:sz w:val="22"/>
          <w:szCs w:val="22"/>
        </w:rPr>
      </w:pPr>
      <w:r w:rsidRPr="00E33968">
        <w:rPr>
          <w:rFonts w:ascii="Times New Roman" w:hAnsi="Times New Roman" w:cs="Times New Roman"/>
          <w:sz w:val="22"/>
          <w:szCs w:val="22"/>
        </w:rPr>
        <w:tab/>
        <w:t>4.1. Продавец обязуется:</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4.1.1. Выполнять в полном объеме условия настоящего Договора.</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4.1.2. Передать Покупателю имущество по акту приема-передачи после его полной оплаты.</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4.2. Покупатель обязуется:</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4.2.1. Принять имущество по акту приема-передачи.</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4.2.2. Полностью оплатить цену имущества, в порядке и сроки, установленные  настоящим Договором.</w:t>
      </w:r>
    </w:p>
    <w:p w:rsidR="00E87339" w:rsidRPr="00E33968" w:rsidRDefault="00E87339" w:rsidP="00E87339">
      <w:pPr>
        <w:pStyle w:val="ConsPlusNormal"/>
        <w:ind w:firstLine="540"/>
        <w:rPr>
          <w:rFonts w:ascii="Times New Roman" w:hAnsi="Times New Roman" w:cs="Times New Roman"/>
          <w:sz w:val="22"/>
          <w:szCs w:val="22"/>
        </w:rPr>
      </w:pPr>
      <w:r w:rsidRPr="00E33968">
        <w:rPr>
          <w:rFonts w:ascii="Times New Roman" w:hAnsi="Times New Roman" w:cs="Times New Roman"/>
          <w:sz w:val="22"/>
          <w:szCs w:val="22"/>
        </w:rPr>
        <w:tab/>
        <w:t>4.3. Во всем остальном, что не предусмотрено настоящим Договором, стороны руководствуются действующим законодательством РФ.</w:t>
      </w:r>
    </w:p>
    <w:p w:rsidR="00E87339" w:rsidRPr="00E33968" w:rsidRDefault="00E87339" w:rsidP="00E87339">
      <w:pPr>
        <w:pStyle w:val="ConsPlusNormal"/>
        <w:widowControl/>
        <w:ind w:firstLine="0"/>
        <w:jc w:val="both"/>
        <w:rPr>
          <w:rFonts w:ascii="Times New Roman" w:hAnsi="Times New Roman" w:cs="Times New Roman"/>
          <w:sz w:val="22"/>
          <w:szCs w:val="22"/>
        </w:rPr>
      </w:pPr>
    </w:p>
    <w:p w:rsidR="00E87339" w:rsidRPr="00E33968" w:rsidRDefault="00E87339" w:rsidP="00E87339">
      <w:pPr>
        <w:pStyle w:val="ConsPlusNormal"/>
        <w:widowControl/>
        <w:ind w:firstLine="0"/>
        <w:jc w:val="center"/>
        <w:rPr>
          <w:rFonts w:ascii="Times New Roman" w:hAnsi="Times New Roman" w:cs="Times New Roman"/>
          <w:sz w:val="22"/>
          <w:szCs w:val="22"/>
        </w:rPr>
      </w:pPr>
      <w:r w:rsidRPr="00E33968">
        <w:rPr>
          <w:rFonts w:ascii="Times New Roman" w:hAnsi="Times New Roman" w:cs="Times New Roman"/>
          <w:sz w:val="22"/>
          <w:szCs w:val="22"/>
        </w:rPr>
        <w:t>5.</w:t>
      </w:r>
      <w:r w:rsidRPr="00E33968">
        <w:rPr>
          <w:rFonts w:ascii="Times New Roman" w:hAnsi="Times New Roman" w:cs="Times New Roman"/>
          <w:b/>
          <w:sz w:val="22"/>
          <w:szCs w:val="22"/>
        </w:rPr>
        <w:t xml:space="preserve"> </w:t>
      </w:r>
      <w:r w:rsidRPr="00E33968">
        <w:rPr>
          <w:rFonts w:ascii="Times New Roman" w:hAnsi="Times New Roman" w:cs="Times New Roman"/>
          <w:sz w:val="22"/>
          <w:szCs w:val="22"/>
        </w:rPr>
        <w:t>ОТВЕТСТВЕННОСТЬ СТОРОН</w:t>
      </w:r>
    </w:p>
    <w:p w:rsidR="00E87339"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5.1.Ответственность сторон определяется действующим законодательством РФ, Законом «О несостоятельности (банкротстве)».</w:t>
      </w:r>
    </w:p>
    <w:p w:rsidR="00E87339" w:rsidRPr="00E33968" w:rsidRDefault="00E87339" w:rsidP="00E87339">
      <w:pPr>
        <w:pStyle w:val="ConsPlusNormal"/>
        <w:widowControl/>
        <w:ind w:firstLine="0"/>
        <w:jc w:val="center"/>
        <w:rPr>
          <w:rFonts w:ascii="Times New Roman" w:hAnsi="Times New Roman" w:cs="Times New Roman"/>
          <w:sz w:val="22"/>
          <w:szCs w:val="22"/>
        </w:rPr>
      </w:pPr>
    </w:p>
    <w:p w:rsidR="00E87339" w:rsidRPr="00E33968" w:rsidRDefault="00E87339" w:rsidP="00E87339">
      <w:pPr>
        <w:pStyle w:val="ConsPlusNormal"/>
        <w:widowControl/>
        <w:ind w:firstLine="0"/>
        <w:jc w:val="center"/>
        <w:rPr>
          <w:rFonts w:ascii="Times New Roman" w:hAnsi="Times New Roman" w:cs="Times New Roman"/>
          <w:sz w:val="22"/>
          <w:szCs w:val="22"/>
        </w:rPr>
      </w:pPr>
      <w:r w:rsidRPr="00E33968">
        <w:rPr>
          <w:rFonts w:ascii="Times New Roman" w:hAnsi="Times New Roman" w:cs="Times New Roman"/>
          <w:sz w:val="22"/>
          <w:szCs w:val="22"/>
        </w:rPr>
        <w:t>6. ДЕЙСТВИЕ ДОГОВОРА И УРЕГУЛИРОВАНИЕ РАЗНОГЛАСИЙ</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6.1. Настоящий Договор считается заключенным с момента его подписания сторонами и действует  до полного выполнения Сторонами своих обязанностей либо до его расторжения.</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lastRenderedPageBreak/>
        <w:tab/>
        <w:t>6.2.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спор передается на рассмотрение Арбитражного суда Удмуртской Республики.</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6.3.Настоящий договор может быть расторгнут в одностороннем порядке Продавцом, в связи с неоплатой или неполной оплатой денежных средств Покупателем.</w:t>
      </w:r>
    </w:p>
    <w:p w:rsidR="00E87339" w:rsidRPr="00E33968" w:rsidRDefault="00E87339" w:rsidP="00E87339">
      <w:pPr>
        <w:pStyle w:val="ConsPlusNormal"/>
        <w:widowControl/>
        <w:ind w:firstLine="540"/>
        <w:jc w:val="both"/>
        <w:rPr>
          <w:rFonts w:ascii="Times New Roman" w:hAnsi="Times New Roman" w:cs="Times New Roman"/>
          <w:sz w:val="22"/>
          <w:szCs w:val="22"/>
        </w:rPr>
      </w:pPr>
      <w:r w:rsidRPr="00E33968">
        <w:rPr>
          <w:rFonts w:ascii="Times New Roman" w:hAnsi="Times New Roman" w:cs="Times New Roman"/>
          <w:sz w:val="22"/>
          <w:szCs w:val="22"/>
        </w:rPr>
        <w:tab/>
        <w:t xml:space="preserve">6.4.Настоящий Договор составлен в </w:t>
      </w:r>
      <w:r>
        <w:rPr>
          <w:rFonts w:ascii="Times New Roman" w:hAnsi="Times New Roman" w:cs="Times New Roman"/>
          <w:sz w:val="22"/>
          <w:szCs w:val="22"/>
        </w:rPr>
        <w:t>3</w:t>
      </w:r>
      <w:r w:rsidRPr="00E33968">
        <w:rPr>
          <w:rFonts w:ascii="Times New Roman" w:hAnsi="Times New Roman" w:cs="Times New Roman"/>
          <w:sz w:val="22"/>
          <w:szCs w:val="22"/>
        </w:rPr>
        <w:t xml:space="preserve"> экземплярах, имеющих одинаковую юридическую силу один  экземпляр д</w:t>
      </w:r>
      <w:r>
        <w:rPr>
          <w:rFonts w:ascii="Times New Roman" w:hAnsi="Times New Roman" w:cs="Times New Roman"/>
          <w:sz w:val="22"/>
          <w:szCs w:val="22"/>
        </w:rPr>
        <w:t>ля Продавца, один – Покупателю, третий  для регистрирующего органа.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sz w:val="24"/>
          <w:szCs w:val="24"/>
          <w:lang w:eastAsia="ru-RU"/>
        </w:rPr>
      </w:pPr>
    </w:p>
    <w:p w:rsidR="00DA1954" w:rsidRPr="00E87339" w:rsidRDefault="00E87339" w:rsidP="00E44AE0">
      <w:pPr>
        <w:tabs>
          <w:tab w:val="left" w:pos="1843"/>
        </w:tabs>
        <w:spacing w:after="0" w:line="20" w:lineRule="atLeast"/>
        <w:ind w:left="567" w:firstLine="851"/>
        <w:jc w:val="center"/>
        <w:rPr>
          <w:rFonts w:ascii="Times New Roman" w:eastAsia="Times New Roman" w:hAnsi="Times New Roman"/>
          <w:b/>
          <w:lang w:eastAsia="ru-RU"/>
        </w:rPr>
      </w:pPr>
      <w:r w:rsidRPr="00E87339">
        <w:rPr>
          <w:rFonts w:ascii="Times New Roman" w:eastAsia="Times New Roman" w:hAnsi="Times New Roman"/>
          <w:b/>
          <w:lang w:eastAsia="ru-RU"/>
        </w:rPr>
        <w:t>7</w:t>
      </w:r>
      <w:r w:rsidR="00DA1954" w:rsidRPr="00E87339">
        <w:rPr>
          <w:rFonts w:ascii="Times New Roman" w:eastAsia="Times New Roman" w:hAnsi="Times New Roman"/>
          <w:b/>
          <w:lang w:eastAsia="ru-RU"/>
        </w:rPr>
        <w:t xml:space="preserve">. </w:t>
      </w:r>
      <w:r w:rsidR="00DA1954" w:rsidRPr="00E87339">
        <w:rPr>
          <w:rFonts w:ascii="Times New Roman" w:eastAsia="Times New Roman" w:hAnsi="Times New Roman"/>
          <w:lang w:eastAsia="ru-RU"/>
        </w:rPr>
        <w:t>Реквизиты Сторон</w:t>
      </w:r>
    </w:p>
    <w:p w:rsidR="00DA1954" w:rsidRPr="00E87339" w:rsidRDefault="00DA1954" w:rsidP="00E44AE0">
      <w:pPr>
        <w:tabs>
          <w:tab w:val="left" w:pos="1843"/>
        </w:tabs>
        <w:spacing w:after="0" w:line="20" w:lineRule="atLeast"/>
        <w:ind w:left="567" w:firstLine="851"/>
        <w:jc w:val="center"/>
        <w:rPr>
          <w:rFonts w:ascii="Times New Roman" w:eastAsia="Times New Roman" w:hAnsi="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5"/>
        <w:gridCol w:w="5016"/>
      </w:tblGrid>
      <w:tr w:rsidR="00DA1954" w:rsidRPr="00E87339" w:rsidTr="00D463DD">
        <w:trPr>
          <w:jc w:val="center"/>
        </w:trPr>
        <w:tc>
          <w:tcPr>
            <w:tcW w:w="5015" w:type="dxa"/>
            <w:shd w:val="clear" w:color="auto" w:fill="auto"/>
          </w:tcPr>
          <w:p w:rsidR="00DA1954" w:rsidRPr="00E87339" w:rsidRDefault="00DA1954" w:rsidP="00E44AE0">
            <w:pPr>
              <w:tabs>
                <w:tab w:val="left" w:pos="1843"/>
              </w:tabs>
              <w:spacing w:after="0" w:line="20" w:lineRule="atLeast"/>
              <w:ind w:left="567" w:firstLine="851"/>
              <w:rPr>
                <w:rFonts w:ascii="Times New Roman" w:eastAsia="MS PGothic" w:hAnsi="Times New Roman"/>
                <w:b/>
                <w:bCs/>
                <w:lang w:eastAsia="ru-RU"/>
              </w:rPr>
            </w:pPr>
            <w:r w:rsidRPr="00E87339">
              <w:rPr>
                <w:rFonts w:ascii="Times New Roman" w:eastAsia="Times New Roman" w:hAnsi="Times New Roman"/>
                <w:b/>
                <w:lang w:eastAsia="ru-RU"/>
              </w:rPr>
              <w:t>ПРОДАВЕЦ</w:t>
            </w:r>
            <w:r w:rsidRPr="00E87339">
              <w:rPr>
                <w:rFonts w:ascii="Times New Roman" w:eastAsia="MS PGothic" w:hAnsi="Times New Roman"/>
                <w:b/>
                <w:bCs/>
                <w:lang w:eastAsia="ru-RU"/>
              </w:rPr>
              <w:t>:</w:t>
            </w:r>
          </w:p>
          <w:p w:rsidR="00A0293D" w:rsidRDefault="00A0293D" w:rsidP="00E44AE0">
            <w:pPr>
              <w:tabs>
                <w:tab w:val="left" w:pos="1843"/>
              </w:tabs>
              <w:kinsoku w:val="0"/>
              <w:overflowPunct w:val="0"/>
              <w:spacing w:before="53" w:after="0" w:line="20" w:lineRule="atLeast"/>
              <w:jc w:val="both"/>
              <w:textAlignment w:val="baseline"/>
              <w:rPr>
                <w:rFonts w:ascii="Times New Roman" w:hAnsi="Times New Roman"/>
              </w:rPr>
            </w:pPr>
            <w:r w:rsidRPr="009645BA">
              <w:rPr>
                <w:rFonts w:ascii="Times New Roman" w:hAnsi="Times New Roman"/>
              </w:rPr>
              <w:t>Стяпшин  Михаил Васильевич (02.02.1961 г.р., ИНН 182100564270, СНИЛС 064-628-592 88</w:t>
            </w:r>
            <w:r>
              <w:rPr>
                <w:rFonts w:ascii="Times New Roman" w:hAnsi="Times New Roman"/>
              </w:rPr>
              <w:t>)</w:t>
            </w:r>
            <w:r w:rsidRPr="00AA467B">
              <w:rPr>
                <w:rFonts w:ascii="Times New Roman" w:hAnsi="Times New Roman"/>
                <w:b/>
              </w:rPr>
              <w:t xml:space="preserve"> </w:t>
            </w:r>
            <w:r w:rsidRPr="00AA467B">
              <w:rPr>
                <w:rFonts w:ascii="Times New Roman" w:hAnsi="Times New Roman"/>
              </w:rPr>
              <w:t xml:space="preserve"> </w:t>
            </w:r>
            <w:r w:rsidRPr="00AA467B">
              <w:rPr>
                <w:rFonts w:ascii="Times New Roman" w:eastAsia="Times New Roman" w:hAnsi="Times New Roman"/>
                <w:i/>
              </w:rPr>
              <w:t xml:space="preserve">, </w:t>
            </w:r>
            <w:r w:rsidRPr="00AA467B">
              <w:rPr>
                <w:rFonts w:ascii="Times New Roman" w:eastAsia="Times New Roman" w:hAnsi="Times New Roman"/>
              </w:rPr>
              <w:t xml:space="preserve">в лице </w:t>
            </w:r>
            <w:r w:rsidRPr="00AA467B">
              <w:rPr>
                <w:rFonts w:ascii="Times New Roman" w:eastAsia="Times New Roman" w:hAnsi="Times New Roman"/>
                <w:i/>
              </w:rPr>
              <w:t xml:space="preserve"> </w:t>
            </w:r>
            <w:r>
              <w:rPr>
                <w:rFonts w:ascii="Times New Roman" w:eastAsia="Times New Roman" w:hAnsi="Times New Roman"/>
              </w:rPr>
              <w:t>ф</w:t>
            </w:r>
            <w:r w:rsidRPr="00AA467B">
              <w:rPr>
                <w:rFonts w:ascii="Times New Roman" w:eastAsia="Times New Roman" w:hAnsi="Times New Roman"/>
              </w:rPr>
              <w:t xml:space="preserve">инансового управляющего </w:t>
            </w:r>
            <w:r w:rsidRPr="00AA467B">
              <w:rPr>
                <w:rFonts w:ascii="Times New Roman" w:hAnsi="Times New Roman"/>
              </w:rPr>
              <w:t xml:space="preserve">Матвеева Сергея Леонтьевича (ИНН 183470254820, члена Союза арбитражных управляющих "Возрождение" г. Москва.) </w:t>
            </w:r>
            <w:r w:rsidRPr="00AA467B">
              <w:rPr>
                <w:rFonts w:ascii="Times New Roman" w:eastAsia="Times New Roman" w:hAnsi="Times New Roman"/>
              </w:rPr>
              <w:t xml:space="preserve">действующий на основании определения </w:t>
            </w:r>
            <w:r w:rsidRPr="00AA467B">
              <w:rPr>
                <w:rFonts w:ascii="Times New Roman" w:hAnsi="Times New Roman"/>
              </w:rPr>
              <w:t xml:space="preserve">Арбитражного суда Удмуртской Республики от </w:t>
            </w:r>
            <w:r>
              <w:rPr>
                <w:rFonts w:ascii="Times New Roman" w:hAnsi="Times New Roman"/>
              </w:rPr>
              <w:t>05</w:t>
            </w:r>
            <w:r w:rsidRPr="00AA467B">
              <w:rPr>
                <w:rFonts w:ascii="Times New Roman" w:hAnsi="Times New Roman"/>
              </w:rPr>
              <w:t>.0</w:t>
            </w:r>
            <w:r>
              <w:rPr>
                <w:rFonts w:ascii="Times New Roman" w:hAnsi="Times New Roman"/>
              </w:rPr>
              <w:t>6</w:t>
            </w:r>
            <w:r w:rsidRPr="00AA467B">
              <w:rPr>
                <w:rFonts w:ascii="Times New Roman" w:hAnsi="Times New Roman"/>
              </w:rPr>
              <w:t>.2025г. по делу № А71-</w:t>
            </w:r>
            <w:r>
              <w:rPr>
                <w:rFonts w:ascii="Times New Roman" w:hAnsi="Times New Roman"/>
              </w:rPr>
              <w:t>4315</w:t>
            </w:r>
            <w:r w:rsidRPr="00AA467B">
              <w:rPr>
                <w:rFonts w:ascii="Times New Roman" w:hAnsi="Times New Roman"/>
              </w:rPr>
              <w:t xml:space="preserve">/2025   </w:t>
            </w:r>
          </w:p>
          <w:p w:rsidR="00DA1954" w:rsidRPr="00E87339" w:rsidRDefault="008865D9" w:rsidP="00E44AE0">
            <w:pPr>
              <w:tabs>
                <w:tab w:val="left" w:pos="1843"/>
              </w:tabs>
              <w:kinsoku w:val="0"/>
              <w:overflowPunct w:val="0"/>
              <w:spacing w:before="53" w:after="0" w:line="20" w:lineRule="atLeast"/>
              <w:jc w:val="both"/>
              <w:textAlignment w:val="baseline"/>
              <w:rPr>
                <w:rFonts w:ascii="Times New Roman" w:eastAsia="MS PGothic" w:hAnsi="Times New Roman"/>
                <w:bCs/>
                <w:lang w:eastAsia="ru-RU"/>
              </w:rPr>
            </w:pPr>
            <w:r w:rsidRPr="00E87339">
              <w:rPr>
                <w:rFonts w:ascii="Times New Roman" w:eastAsia="MS PGothic" w:hAnsi="Times New Roman"/>
                <w:bCs/>
                <w:lang w:eastAsia="ru-RU"/>
              </w:rPr>
              <w:t>_________________</w:t>
            </w:r>
            <w:r w:rsidR="002E5A6E">
              <w:rPr>
                <w:rFonts w:ascii="Times New Roman" w:eastAsia="MS PGothic" w:hAnsi="Times New Roman"/>
                <w:bCs/>
                <w:lang w:eastAsia="ru-RU"/>
              </w:rPr>
              <w:t>_________</w:t>
            </w:r>
            <w:r w:rsidRPr="00E87339">
              <w:rPr>
                <w:rFonts w:ascii="Times New Roman" w:eastAsia="MS PGothic" w:hAnsi="Times New Roman"/>
                <w:bCs/>
                <w:lang w:eastAsia="ru-RU"/>
              </w:rPr>
              <w:t xml:space="preserve">____ </w:t>
            </w:r>
            <w:r w:rsidR="00BC59B4" w:rsidRPr="00E87339">
              <w:rPr>
                <w:rFonts w:ascii="Times New Roman" w:eastAsia="MS PGothic" w:hAnsi="Times New Roman"/>
                <w:bCs/>
                <w:lang w:eastAsia="ru-RU"/>
              </w:rPr>
              <w:t>(</w:t>
            </w:r>
            <w:r w:rsidRPr="00E87339">
              <w:rPr>
                <w:rFonts w:ascii="Times New Roman" w:eastAsia="MS PGothic" w:hAnsi="Times New Roman"/>
                <w:bCs/>
                <w:lang w:eastAsia="ru-RU"/>
              </w:rPr>
              <w:t>С.Л. Матвеев</w:t>
            </w:r>
            <w:r w:rsidR="00BC59B4" w:rsidRPr="00E87339">
              <w:rPr>
                <w:rFonts w:ascii="Times New Roman" w:eastAsia="MS PGothic" w:hAnsi="Times New Roman"/>
                <w:bCs/>
                <w:lang w:eastAsia="ru-RU"/>
              </w:rPr>
              <w:t>)</w:t>
            </w:r>
          </w:p>
        </w:tc>
        <w:tc>
          <w:tcPr>
            <w:tcW w:w="5016" w:type="dxa"/>
            <w:shd w:val="clear" w:color="auto" w:fill="auto"/>
          </w:tcPr>
          <w:p w:rsidR="00DA1954" w:rsidRPr="00E87339"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b/>
                <w:bCs/>
                <w:lang w:eastAsia="ru-RU"/>
              </w:rPr>
            </w:pPr>
            <w:r w:rsidRPr="00E87339">
              <w:rPr>
                <w:rFonts w:ascii="Times New Roman" w:eastAsia="Times New Roman" w:hAnsi="Times New Roman"/>
                <w:b/>
                <w:lang w:eastAsia="ru-RU"/>
              </w:rPr>
              <w:t>ПОКУПАТЕЛЬ</w:t>
            </w:r>
            <w:r w:rsidRPr="00E87339">
              <w:rPr>
                <w:rFonts w:ascii="Times New Roman" w:eastAsia="MS PGothic" w:hAnsi="Times New Roman"/>
                <w:b/>
                <w:bCs/>
                <w:lang w:eastAsia="ru-RU"/>
              </w:rPr>
              <w:t>:</w:t>
            </w:r>
          </w:p>
          <w:p w:rsidR="00BC59B4" w:rsidRPr="00E87339" w:rsidRDefault="00BC59B4" w:rsidP="00BC59B4">
            <w:pPr>
              <w:autoSpaceDE w:val="0"/>
              <w:autoSpaceDN w:val="0"/>
              <w:adjustRightInd w:val="0"/>
              <w:spacing w:after="0" w:line="240" w:lineRule="auto"/>
              <w:rPr>
                <w:rFonts w:ascii="Times New Roman" w:eastAsia="Times New Roman" w:hAnsi="Times New Roman"/>
                <w:lang w:eastAsia="ru-RU"/>
              </w:rPr>
            </w:pPr>
          </w:p>
        </w:tc>
      </w:tr>
    </w:tbl>
    <w:p w:rsidR="001B5A66" w:rsidRPr="000855D0" w:rsidRDefault="001B5A66" w:rsidP="001437C5">
      <w:pPr>
        <w:spacing w:line="20" w:lineRule="atLeast"/>
        <w:rPr>
          <w:rFonts w:ascii="Times New Roman" w:eastAsia="Times New Roman" w:hAnsi="Times New Roman"/>
          <w:b/>
          <w:sz w:val="24"/>
          <w:szCs w:val="24"/>
          <w:lang w:eastAsia="ru-RU"/>
        </w:rPr>
      </w:pPr>
    </w:p>
    <w:sectPr w:rsidR="001B5A66" w:rsidRPr="000855D0" w:rsidSect="001437C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262" w:rsidRDefault="00763262" w:rsidP="00B402E1">
      <w:pPr>
        <w:spacing w:after="0" w:line="240" w:lineRule="auto"/>
      </w:pPr>
      <w:r>
        <w:separator/>
      </w:r>
    </w:p>
  </w:endnote>
  <w:endnote w:type="continuationSeparator" w:id="1">
    <w:p w:rsidR="00763262" w:rsidRDefault="00763262" w:rsidP="00B402E1">
      <w:pPr>
        <w:spacing w:after="0" w:line="240" w:lineRule="auto"/>
      </w:pPr>
      <w:r>
        <w:continuationSeparator/>
      </w:r>
    </w:p>
  </w:endnote>
  <w:endnote w:type="continuationNotice" w:id="2">
    <w:p w:rsidR="00763262" w:rsidRDefault="00763262">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8EC" w:rsidRDefault="00F748EC">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38" w:rsidRDefault="002063D1">
    <w:pPr>
      <w:pStyle w:val="af1"/>
    </w:pPr>
    <w:r>
      <w:rPr>
        <w:noProof/>
        <w:lang w:eastAsia="ru-RU"/>
      </w:rPr>
      <w:drawing>
        <wp:inline distT="0" distB="0" distL="0" distR="0">
          <wp:extent cx="7620" cy="7620"/>
          <wp:effectExtent l="0" t="0" r="0" b="0"/>
          <wp:docPr id="1" name="Рисунок 1" descr="http://CBD583A481EBB9B0927D9C89B37C97F7.dms.sberbank.ru/CBD583A481EBB9B0927D9C89B37C97F7-5A651A58CDDFE5F8A87FB78DF36FDDDB-7FA3719D25F1A054920F1272B7D6D9B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BD583A481EBB9B0927D9C89B37C97F7.dms.sberbank.ru/CBD583A481EBB9B0927D9C89B37C97F7-5A651A58CDDFE5F8A87FB78DF36FDDDB-7FA3719D25F1A054920F1272B7D6D9B8/1.png"/>
                  <pic:cNvPicPr>
                    <a:picLocks noChangeAspect="1" noChangeArrowheads="1"/>
                  </pic:cNvPicPr>
                </pic:nvPicPr>
                <pic:blipFill>
                  <a:blip r:link="rId1"/>
                  <a:srcRect/>
                  <a:stretch>
                    <a:fillRect/>
                  </a:stretch>
                </pic:blipFill>
                <pic:spPr bwMode="auto">
                  <a:xfrm>
                    <a:off x="0" y="0"/>
                    <a:ext cx="7620" cy="762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8EC" w:rsidRDefault="00F748EC">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262" w:rsidRDefault="00763262" w:rsidP="00B402E1">
      <w:pPr>
        <w:spacing w:after="0" w:line="240" w:lineRule="auto"/>
      </w:pPr>
      <w:r>
        <w:separator/>
      </w:r>
    </w:p>
  </w:footnote>
  <w:footnote w:type="continuationSeparator" w:id="1">
    <w:p w:rsidR="00763262" w:rsidRDefault="00763262" w:rsidP="00B402E1">
      <w:pPr>
        <w:spacing w:after="0" w:line="240" w:lineRule="auto"/>
      </w:pPr>
      <w:r>
        <w:continuationSeparator/>
      </w:r>
    </w:p>
  </w:footnote>
  <w:footnote w:type="continuationNotice" w:id="2">
    <w:p w:rsidR="00763262" w:rsidRDefault="0076326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8EC" w:rsidRDefault="00F748EC">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8EC" w:rsidRDefault="00F748EC" w:rsidP="00F748EC">
    <w:pPr>
      <w:pStyle w:val="af"/>
      <w:jc w:val="right"/>
    </w:pPr>
    <w: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8EC" w:rsidRDefault="00F748EC">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8811E9"/>
    <w:multiLevelType w:val="hybridMultilevel"/>
    <w:tmpl w:val="0D06E9CA"/>
    <w:lvl w:ilvl="0" w:tplc="58DC643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9">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9954E4"/>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4">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2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21">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3">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8">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1">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2">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3">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6">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8">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9">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7"/>
  </w:num>
  <w:num w:numId="2">
    <w:abstractNumId w:val="3"/>
  </w:num>
  <w:num w:numId="3">
    <w:abstractNumId w:val="39"/>
  </w:num>
  <w:num w:numId="4">
    <w:abstractNumId w:val="7"/>
  </w:num>
  <w:num w:numId="5">
    <w:abstractNumId w:val="21"/>
  </w:num>
  <w:num w:numId="6">
    <w:abstractNumId w:val="11"/>
  </w:num>
  <w:num w:numId="7">
    <w:abstractNumId w:val="15"/>
  </w:num>
  <w:num w:numId="8">
    <w:abstractNumId w:val="22"/>
  </w:num>
  <w:num w:numId="9">
    <w:abstractNumId w:val="35"/>
  </w:num>
  <w:num w:numId="10">
    <w:abstractNumId w:val="36"/>
  </w:num>
  <w:num w:numId="11">
    <w:abstractNumId w:val="29"/>
  </w:num>
  <w:num w:numId="12">
    <w:abstractNumId w:val="14"/>
  </w:num>
  <w:num w:numId="13">
    <w:abstractNumId w:val="0"/>
  </w:num>
  <w:num w:numId="14">
    <w:abstractNumId w:val="40"/>
  </w:num>
  <w:num w:numId="15">
    <w:abstractNumId w:val="18"/>
  </w:num>
  <w:num w:numId="16">
    <w:abstractNumId w:val="16"/>
  </w:num>
  <w:num w:numId="17">
    <w:abstractNumId w:val="12"/>
  </w:num>
  <w:num w:numId="18">
    <w:abstractNumId w:val="4"/>
  </w:num>
  <w:num w:numId="19">
    <w:abstractNumId w:val="1"/>
  </w:num>
  <w:num w:numId="20">
    <w:abstractNumId w:val="27"/>
  </w:num>
  <w:num w:numId="21">
    <w:abstractNumId w:val="26"/>
  </w:num>
  <w:num w:numId="22">
    <w:abstractNumId w:val="25"/>
  </w:num>
  <w:num w:numId="23">
    <w:abstractNumId w:val="24"/>
  </w:num>
  <w:num w:numId="24">
    <w:abstractNumId w:val="20"/>
  </w:num>
  <w:num w:numId="25">
    <w:abstractNumId w:val="31"/>
  </w:num>
  <w:num w:numId="26">
    <w:abstractNumId w:val="8"/>
  </w:num>
  <w:num w:numId="27">
    <w:abstractNumId w:val="37"/>
  </w:num>
  <w:num w:numId="28">
    <w:abstractNumId w:val="13"/>
  </w:num>
  <w:num w:numId="29">
    <w:abstractNumId w:val="19"/>
  </w:num>
  <w:num w:numId="30">
    <w:abstractNumId w:val="33"/>
  </w:num>
  <w:num w:numId="31">
    <w:abstractNumId w:val="38"/>
  </w:num>
  <w:num w:numId="32">
    <w:abstractNumId w:val="32"/>
  </w:num>
  <w:num w:numId="33">
    <w:abstractNumId w:val="30"/>
  </w:num>
  <w:num w:numId="34">
    <w:abstractNumId w:val="28"/>
  </w:num>
  <w:num w:numId="35">
    <w:abstractNumId w:val="2"/>
  </w:num>
  <w:num w:numId="36">
    <w:abstractNumId w:val="34"/>
  </w:num>
  <w:num w:numId="37">
    <w:abstractNumId w:val="23"/>
  </w:num>
  <w:num w:numId="38">
    <w:abstractNumId w:val="9"/>
  </w:num>
  <w:num w:numId="39">
    <w:abstractNumId w:val="6"/>
  </w:num>
  <w:num w:numId="40">
    <w:abstractNumId w:val="5"/>
  </w:num>
  <w:num w:numId="41">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 w:id="2"/>
  </w:footnotePr>
  <w:endnotePr>
    <w:endnote w:id="0"/>
    <w:endnote w:id="1"/>
    <w:endnote w:id="2"/>
  </w:endnotePr>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3D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293"/>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5A6E"/>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00B"/>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17C"/>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6942"/>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6E20"/>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1296"/>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37762"/>
    <w:rsid w:val="00740146"/>
    <w:rsid w:val="007401BF"/>
    <w:rsid w:val="00740526"/>
    <w:rsid w:val="00740A12"/>
    <w:rsid w:val="00740CCD"/>
    <w:rsid w:val="007425F5"/>
    <w:rsid w:val="00743ABD"/>
    <w:rsid w:val="00744076"/>
    <w:rsid w:val="007446F1"/>
    <w:rsid w:val="00745342"/>
    <w:rsid w:val="00745E6A"/>
    <w:rsid w:val="007464EA"/>
    <w:rsid w:val="0074712C"/>
    <w:rsid w:val="007475FA"/>
    <w:rsid w:val="00751091"/>
    <w:rsid w:val="00760F02"/>
    <w:rsid w:val="007615F7"/>
    <w:rsid w:val="0076186F"/>
    <w:rsid w:val="00763094"/>
    <w:rsid w:val="00763262"/>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65D3"/>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3A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5D9"/>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45BA"/>
    <w:rsid w:val="00964A0E"/>
    <w:rsid w:val="00965892"/>
    <w:rsid w:val="00965C2F"/>
    <w:rsid w:val="009673E3"/>
    <w:rsid w:val="009717CB"/>
    <w:rsid w:val="00972255"/>
    <w:rsid w:val="00972364"/>
    <w:rsid w:val="00973AAA"/>
    <w:rsid w:val="00973B49"/>
    <w:rsid w:val="00975FFB"/>
    <w:rsid w:val="0097748D"/>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0BB6"/>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293D"/>
    <w:rsid w:val="00A031AA"/>
    <w:rsid w:val="00A033BA"/>
    <w:rsid w:val="00A04230"/>
    <w:rsid w:val="00A04269"/>
    <w:rsid w:val="00A04E97"/>
    <w:rsid w:val="00A06A9A"/>
    <w:rsid w:val="00A06BF4"/>
    <w:rsid w:val="00A073EC"/>
    <w:rsid w:val="00A07753"/>
    <w:rsid w:val="00A07AA7"/>
    <w:rsid w:val="00A102AC"/>
    <w:rsid w:val="00A12FF5"/>
    <w:rsid w:val="00A145F9"/>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67B"/>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3FC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653D"/>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9B4"/>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227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7BC"/>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5DDA"/>
    <w:rsid w:val="00DC6A65"/>
    <w:rsid w:val="00DC6DBD"/>
    <w:rsid w:val="00DD06AD"/>
    <w:rsid w:val="00DD3E82"/>
    <w:rsid w:val="00DD3ECF"/>
    <w:rsid w:val="00DD4F95"/>
    <w:rsid w:val="00DD787D"/>
    <w:rsid w:val="00DE0C1C"/>
    <w:rsid w:val="00DE13CC"/>
    <w:rsid w:val="00DE1907"/>
    <w:rsid w:val="00DE31E7"/>
    <w:rsid w:val="00DE4EB1"/>
    <w:rsid w:val="00DE7D06"/>
    <w:rsid w:val="00DE7F61"/>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339"/>
    <w:rsid w:val="00E87564"/>
    <w:rsid w:val="00E91FBE"/>
    <w:rsid w:val="00E92260"/>
    <w:rsid w:val="00E9299A"/>
    <w:rsid w:val="00E94205"/>
    <w:rsid w:val="00E9567D"/>
    <w:rsid w:val="00E9587F"/>
    <w:rsid w:val="00E96304"/>
    <w:rsid w:val="00E970CA"/>
    <w:rsid w:val="00E97A1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06BE1"/>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283C"/>
    <w:rsid w:val="00F63900"/>
    <w:rsid w:val="00F67E04"/>
    <w:rsid w:val="00F700F0"/>
    <w:rsid w:val="00F703CB"/>
    <w:rsid w:val="00F7102D"/>
    <w:rsid w:val="00F719B5"/>
    <w:rsid w:val="00F72120"/>
    <w:rsid w:val="00F722DE"/>
    <w:rsid w:val="00F748EC"/>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A0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rPr>
      <w:sz w:val="22"/>
      <w:szCs w:val="22"/>
      <w:lang w:eastAsia="en-US"/>
    </w:r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pPr>
    <w:rPr>
      <w:rFonts w:ascii="Times New Roman" w:eastAsia="Times New Roman" w:hAnsi="Times New Roman"/>
    </w:rPr>
  </w:style>
  <w:style w:type="paragraph" w:customStyle="1" w:styleId="Default">
    <w:name w:val="Default"/>
    <w:rsid w:val="007D3A5E"/>
    <w:pPr>
      <w:autoSpaceDE w:val="0"/>
      <w:autoSpaceDN w:val="0"/>
      <w:adjustRightInd w:val="0"/>
    </w:pPr>
    <w:rPr>
      <w:rFonts w:ascii="Times New Roman" w:hAnsi="Times New Roman"/>
      <w:color w:val="000000"/>
      <w:sz w:val="24"/>
      <w:szCs w:val="24"/>
    </w:rPr>
  </w:style>
  <w:style w:type="paragraph" w:customStyle="1" w:styleId="ConsPlusNormal">
    <w:name w:val="ConsPlusNormal"/>
    <w:rsid w:val="00E87339"/>
    <w:pPr>
      <w:widowControl w:val="0"/>
      <w:autoSpaceDE w:val="0"/>
      <w:autoSpaceDN w:val="0"/>
      <w:adjustRightInd w:val="0"/>
      <w:ind w:firstLine="720"/>
    </w:pPr>
    <w:rPr>
      <w:rFonts w:ascii="Arial" w:eastAsia="Times New Roman" w:hAnsi="Arial" w:cs="Arial"/>
    </w:rPr>
  </w:style>
  <w:style w:type="paragraph" w:customStyle="1" w:styleId="af4">
    <w:name w:val="Готовый"/>
    <w:basedOn w:val="a"/>
    <w:rsid w:val="00E873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WW8Num5z0">
    <w:name w:val="WW8Num5z0"/>
    <w:rsid w:val="00AA467B"/>
    <w:rPr>
      <w:rFonts w:ascii="Symbol" w:hAnsi="Symbol" w:cs="OpenSymbol"/>
      <w:bCs/>
      <w:sz w:val="24"/>
    </w:rPr>
  </w:style>
</w:styles>
</file>

<file path=word/webSettings.xml><?xml version="1.0" encoding="utf-8"?>
<w:webSettings xmlns:r="http://schemas.openxmlformats.org/officeDocument/2006/relationships" xmlns:w="http://schemas.openxmlformats.org/wordprocessingml/2006/main">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3CE0F-1823-413B-91C4-BB8A5CE0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S M</cp:lastModifiedBy>
  <cp:revision>4</cp:revision>
  <dcterms:created xsi:type="dcterms:W3CDTF">2025-11-03T09:13:00Z</dcterms:created>
  <dcterms:modified xsi:type="dcterms:W3CDTF">2025-12-06T09:10:00Z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