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0A673" w14:textId="77777777" w:rsidR="00F06C46" w:rsidRPr="005C5685" w:rsidRDefault="00F06C46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ДОГОВОР О ЗАДАТКЕ (ЛОТ №__) </w:t>
      </w:r>
    </w:p>
    <w:p w14:paraId="331E6A5C" w14:textId="77777777"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30E32A6F" w14:textId="77777777" w:rsidR="00F06C46" w:rsidRPr="005C5685" w:rsidRDefault="00EE02D5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>Г</w:t>
      </w:r>
      <w:r w:rsidR="00F06C46" w:rsidRPr="005C5685">
        <w:rPr>
          <w:rFonts w:ascii="Times New Roman" w:hAnsi="Times New Roman" w:cs="Times New Roman"/>
          <w:sz w:val="24"/>
          <w:szCs w:val="24"/>
        </w:rPr>
        <w:t>ород</w:t>
      </w:r>
      <w:r>
        <w:rPr>
          <w:rFonts w:ascii="Times New Roman" w:hAnsi="Times New Roman" w:cs="Times New Roman"/>
          <w:sz w:val="24"/>
          <w:szCs w:val="24"/>
        </w:rPr>
        <w:t xml:space="preserve"> ________</w:t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083521">
        <w:rPr>
          <w:rFonts w:ascii="Times New Roman" w:hAnsi="Times New Roman" w:cs="Times New Roman"/>
          <w:sz w:val="24"/>
          <w:szCs w:val="24"/>
        </w:rPr>
        <w:t xml:space="preserve">                      </w:t>
      </w:r>
      <w:proofErr w:type="gramStart"/>
      <w:r w:rsidR="00083521">
        <w:rPr>
          <w:rFonts w:ascii="Times New Roman" w:hAnsi="Times New Roman" w:cs="Times New Roman"/>
          <w:sz w:val="24"/>
          <w:szCs w:val="24"/>
        </w:rPr>
        <w:t xml:space="preserve">   </w:t>
      </w:r>
      <w:r w:rsidR="00083521" w:rsidRPr="005C5685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F06C46" w:rsidRPr="005C5685">
        <w:rPr>
          <w:rFonts w:ascii="Times New Roman" w:hAnsi="Times New Roman" w:cs="Times New Roman"/>
          <w:sz w:val="24"/>
          <w:szCs w:val="24"/>
        </w:rPr>
        <w:t>___» _________ 20</w:t>
      </w:r>
      <w:r w:rsidR="007F1735">
        <w:rPr>
          <w:rFonts w:ascii="Times New Roman" w:hAnsi="Times New Roman" w:cs="Times New Roman"/>
          <w:sz w:val="24"/>
          <w:szCs w:val="24"/>
        </w:rPr>
        <w:t>2</w:t>
      </w:r>
      <w:r w:rsidR="006B42FA">
        <w:rPr>
          <w:rFonts w:ascii="Times New Roman" w:hAnsi="Times New Roman" w:cs="Times New Roman"/>
          <w:sz w:val="24"/>
          <w:szCs w:val="24"/>
        </w:rPr>
        <w:t>4</w:t>
      </w:r>
      <w:r w:rsidR="00F06C46" w:rsidRPr="005C5685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15DFA417" w14:textId="77777777" w:rsidR="00F06C46" w:rsidRDefault="00F06C46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3FA6CFEF" w14:textId="77777777" w:rsidR="00083521" w:rsidRPr="005C5685" w:rsidRDefault="00083521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7D83EBE5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Акционерное общество «Новые информационные сервисы»</w:t>
      </w:r>
      <w:r w:rsidRPr="005C5685">
        <w:rPr>
          <w:rFonts w:ascii="Times New Roman" w:hAnsi="Times New Roman" w:cs="Times New Roman"/>
          <w:sz w:val="24"/>
          <w:szCs w:val="24"/>
        </w:rPr>
        <w:t xml:space="preserve"> (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ОГРН 1127746228972, ИНН 7725752265, место нахождения: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эт.3, ком. 21</w:t>
      </w:r>
      <w:r w:rsidRPr="005C5685">
        <w:rPr>
          <w:rFonts w:ascii="Times New Roman" w:hAnsi="Times New Roman" w:cs="Times New Roman"/>
          <w:sz w:val="24"/>
          <w:szCs w:val="24"/>
        </w:rPr>
        <w:t>)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в лице Генерального директора Грекова Михаила Сергеевича, действующего на основании Устава, далее по тексту также именуемый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«Оператор электронной площадки»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и </w:t>
      </w:r>
    </w:p>
    <w:p w14:paraId="48FDBBDC" w14:textId="77777777" w:rsidR="00F06C46" w:rsidRPr="005C5685" w:rsidRDefault="00F06C46" w:rsidP="000A34A4">
      <w:pPr>
        <w:pStyle w:val="ac"/>
        <w:ind w:firstLine="56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C5685">
        <w:rPr>
          <w:rFonts w:ascii="Times New Roman" w:eastAsia="Arial Narrow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___________________________________________, именуемое в дальнейшем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="00527DB6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Участник торгов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, с другой стороны, 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 __________________________________________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именуем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ый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в дальнейшем 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Организатор торгов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заключили настоящий Договор о нижеследующем:</w:t>
      </w:r>
    </w:p>
    <w:p w14:paraId="491CB093" w14:textId="77777777" w:rsidR="00F06C46" w:rsidRPr="005C5685" w:rsidRDefault="00F06C46">
      <w:pPr>
        <w:pStyle w:val="ConsNonformat"/>
        <w:widowControl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CAEE672" w14:textId="77777777"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0CCB8499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6AAABAF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обязуется перечислить на расчетный банковский счёт Акционерного общества «Новые информационные сервисы» (далее также – АО «НИС») по реквизитам, указанным в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 xml:space="preserve">задаток в размере ____ % </w:t>
      </w:r>
      <w:r w:rsidRPr="005C5685">
        <w:rPr>
          <w:rFonts w:ascii="Times New Roman" w:hAnsi="Times New Roman" w:cs="Times New Roman"/>
          <w:sz w:val="24"/>
          <w:szCs w:val="24"/>
        </w:rPr>
        <w:t>от начальной цены продажи имущества в счет обеспечения оплаты приобретаемого на торгах имущества ________________.</w:t>
      </w:r>
    </w:p>
    <w:p w14:paraId="0C894B11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Реквизиты для перечисления задатка:</w:t>
      </w:r>
    </w:p>
    <w:p w14:paraId="0A1193A3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  <w:u w:val="single"/>
        </w:rPr>
        <w:t>Получатель платежа</w:t>
      </w:r>
      <w:r w:rsidRPr="005C5685">
        <w:rPr>
          <w:rFonts w:ascii="Times New Roman" w:hAnsi="Times New Roman" w:cs="Times New Roman"/>
          <w:sz w:val="24"/>
          <w:szCs w:val="24"/>
        </w:rPr>
        <w:t xml:space="preserve"> – Акционерное общество «Новые информационные сервисы»,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ОГРН 1127746228972, ИНН 7725752265,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КПП 770401001, адрес: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эт.3, ком. 21. </w:t>
      </w:r>
    </w:p>
    <w:p w14:paraId="5F597A21" w14:textId="77777777" w:rsidR="0041558D" w:rsidRPr="0041558D" w:rsidRDefault="0041558D" w:rsidP="0041558D">
      <w:pPr>
        <w:pStyle w:val="1-21"/>
        <w:widowControl w:val="0"/>
        <w:spacing w:line="264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Банк Получателя платежа – Филиал «Центральный» Банка ВТБ (ПАО) в г. Москве, БИК – 044525411, корреспондентский счёт – 30101810145250000411. </w:t>
      </w:r>
    </w:p>
    <w:p w14:paraId="06AF1A62" w14:textId="77777777" w:rsidR="00F06C46" w:rsidRPr="005C5685" w:rsidRDefault="0041558D" w:rsidP="0041558D">
      <w:pPr>
        <w:pStyle w:val="1-21"/>
        <w:widowControl w:val="0"/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>Расчётный счёт Получателя платежа в Банке Получателя платежа – 40702810800000024981.</w:t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</w:p>
    <w:p w14:paraId="0693E5A4" w14:textId="77777777"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14:paraId="72DD755B" w14:textId="77777777" w:rsidR="00F06C46" w:rsidRPr="005C5685" w:rsidRDefault="00F06C46">
      <w:pPr>
        <w:pStyle w:val="ConsNonformat"/>
        <w:widowControl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4EC076A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5DE541F3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в срок не позднее даты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>составления протокола об определении участников торгов.</w:t>
      </w:r>
    </w:p>
    <w:p w14:paraId="3F1FFC51" w14:textId="77777777" w:rsidR="00A53ABE" w:rsidRPr="005C5685" w:rsidRDefault="00A53AB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Указать в графе «Назначение платежа» платежного поручения о внесении задатка следующее: «Задаток за участие в торгах _______ (код торгов на электронной площадке) за Лот№ _____»</w:t>
      </w:r>
    </w:p>
    <w:p w14:paraId="491F7EA0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 поступления суммы задатка в установленный срок </w:t>
      </w:r>
      <w:r w:rsidR="00A53ABE">
        <w:rPr>
          <w:rFonts w:ascii="Times New Roman" w:hAnsi="Times New Roman" w:cs="Times New Roman"/>
          <w:color w:val="000000"/>
          <w:sz w:val="24"/>
          <w:szCs w:val="24"/>
        </w:rPr>
        <w:t xml:space="preserve">или при оплате суммы задатка, но не указания в «Назначение платежа» платежного поручения о внесении задатка следующего: «Задаток за участие в торгах _______ (код торгов на электронной площадке) за Лот№ _____»;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обязательства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 внесению задатка считаются невыполненными и к участию в торгах он не допускается.</w:t>
      </w:r>
    </w:p>
    <w:p w14:paraId="584999BD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2.1.2.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признания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победителем торгов в срок не позднее пяти дней с момента получения от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Организатора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Договора купли-продажи, подписать его и вручить один экземпляр лично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__________, либо в этот же срок направить Договор купли-продажи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почтовым отправлением с описью вложения и уведомлением о вручении. В случае направления подписанного экземпляра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почтовым отправлением Участник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обязан не позднее следующего за датой такого отправления рабочего дня, уведомить об этом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>(с указанием почтового отделения, даты и номера отправления)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___________ (Организатора торгов)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 xml:space="preserve">(а в случае невозможности личного уведомления – направить </w:t>
      </w:r>
      <w:r w:rsidR="00D044F2" w:rsidRPr="005C5685">
        <w:rPr>
          <w:rFonts w:ascii="Times New Roman" w:hAnsi="Times New Roman" w:cs="Times New Roman"/>
          <w:i/>
          <w:color w:val="000000"/>
          <w:sz w:val="24"/>
          <w:szCs w:val="24"/>
        </w:rPr>
        <w:t>_____________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________________ (Организатору торгов) в этот же срок соответствующие телеграммы)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. Перечисленный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засчитывается в счет оплаты по заключенному договору. </w:t>
      </w:r>
    </w:p>
    <w:p w14:paraId="1A9BCACB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2.1.3.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Оплатить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денежные средства за проданное </w:t>
      </w:r>
      <w:r w:rsidRPr="005C5685">
        <w:rPr>
          <w:rFonts w:ascii="Times New Roman" w:hAnsi="Times New Roman" w:cs="Times New Roman"/>
          <w:sz w:val="24"/>
          <w:szCs w:val="24"/>
        </w:rPr>
        <w:t xml:space="preserve">имущество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тридцати календарных дней с даты заключения Договор купли-продажи. </w:t>
      </w:r>
    </w:p>
    <w:p w14:paraId="65BF8D22" w14:textId="77777777" w:rsidR="00A433B0" w:rsidRPr="005C5685" w:rsidRDefault="00A433B0" w:rsidP="00A433B0">
      <w:pPr>
        <w:ind w:firstLine="540"/>
        <w:jc w:val="both"/>
        <w:rPr>
          <w:color w:val="000000"/>
          <w:sz w:val="24"/>
          <w:szCs w:val="24"/>
        </w:rPr>
      </w:pPr>
      <w:r w:rsidRPr="005C5685">
        <w:rPr>
          <w:rFonts w:eastAsia="Arial Narrow"/>
          <w:b/>
          <w:color w:val="000000"/>
          <w:sz w:val="24"/>
          <w:szCs w:val="24"/>
        </w:rPr>
        <w:t>2.1.4.</w:t>
      </w:r>
      <w:r w:rsidRPr="005C5685">
        <w:rPr>
          <w:color w:val="00000A"/>
          <w:sz w:val="24"/>
          <w:szCs w:val="24"/>
        </w:rPr>
        <w:t xml:space="preserve"> </w:t>
      </w:r>
      <w:r w:rsidRPr="005C5685">
        <w:rPr>
          <w:color w:val="000000"/>
          <w:sz w:val="24"/>
          <w:szCs w:val="24"/>
        </w:rPr>
        <w:t xml:space="preserve">В случае если Оператор электронной площадки на свой специальный счет принимает задаток от </w:t>
      </w:r>
      <w:r w:rsidR="00E76B6B" w:rsidRPr="005C5685">
        <w:rPr>
          <w:color w:val="000000"/>
          <w:sz w:val="24"/>
          <w:szCs w:val="24"/>
        </w:rPr>
        <w:t>участника торгов</w:t>
      </w:r>
      <w:r w:rsidRPr="005C5685">
        <w:rPr>
          <w:color w:val="000000"/>
          <w:sz w:val="24"/>
          <w:szCs w:val="24"/>
        </w:rPr>
        <w:t>, то</w:t>
      </w:r>
      <w:r w:rsidR="00E76B6B" w:rsidRPr="005C5685">
        <w:rPr>
          <w:color w:val="000000"/>
          <w:sz w:val="24"/>
          <w:szCs w:val="24"/>
        </w:rPr>
        <w:t xml:space="preserve"> участник торгов</w:t>
      </w:r>
      <w:r w:rsidRPr="005C5685">
        <w:rPr>
          <w:color w:val="000000"/>
          <w:sz w:val="24"/>
          <w:szCs w:val="24"/>
        </w:rPr>
        <w:t xml:space="preserve"> возмещает все затраты </w:t>
      </w:r>
      <w:proofErr w:type="gramStart"/>
      <w:r w:rsidRPr="005C5685">
        <w:rPr>
          <w:color w:val="000000"/>
          <w:sz w:val="24"/>
          <w:szCs w:val="24"/>
        </w:rPr>
        <w:t>Оператору электронной площадки</w:t>
      </w:r>
      <w:proofErr w:type="gramEnd"/>
      <w:r w:rsidRPr="005C5685">
        <w:rPr>
          <w:color w:val="000000"/>
          <w:sz w:val="24"/>
          <w:szCs w:val="24"/>
        </w:rPr>
        <w:t xml:space="preserve"> связанные с перечислением, возвратом, хранением, задатков в соответствии с тарифами банка, в котором открыт специальный счет.</w:t>
      </w:r>
    </w:p>
    <w:p w14:paraId="009644D2" w14:textId="77777777" w:rsidR="00C60F30" w:rsidRPr="005C5685" w:rsidRDefault="00C60F30" w:rsidP="00A433B0">
      <w:pPr>
        <w:ind w:firstLine="540"/>
        <w:jc w:val="both"/>
        <w:rPr>
          <w:b/>
          <w:sz w:val="24"/>
          <w:szCs w:val="24"/>
        </w:rPr>
      </w:pPr>
      <w:r w:rsidRPr="005C5685">
        <w:rPr>
          <w:b/>
          <w:color w:val="000000"/>
          <w:sz w:val="24"/>
          <w:szCs w:val="24"/>
        </w:rPr>
        <w:t xml:space="preserve">2.1.5. </w:t>
      </w:r>
      <w:r w:rsidRPr="005C5685">
        <w:rPr>
          <w:color w:val="000000"/>
          <w:sz w:val="24"/>
          <w:szCs w:val="24"/>
        </w:rPr>
        <w:t xml:space="preserve">В случае если невозможно вернуть задаток участнику торгов на </w:t>
      </w:r>
      <w:r w:rsidR="00027E19" w:rsidRPr="005C5685">
        <w:rPr>
          <w:color w:val="000000"/>
          <w:sz w:val="24"/>
          <w:szCs w:val="24"/>
        </w:rPr>
        <w:t>те реквизиты счета,</w:t>
      </w:r>
      <w:r w:rsidRPr="005C5685">
        <w:rPr>
          <w:color w:val="000000"/>
          <w:sz w:val="24"/>
          <w:szCs w:val="24"/>
        </w:rPr>
        <w:t xml:space="preserve"> которые были указаны </w:t>
      </w:r>
      <w:r w:rsidR="003C0C72" w:rsidRPr="005C5685">
        <w:rPr>
          <w:color w:val="000000"/>
          <w:sz w:val="24"/>
          <w:szCs w:val="24"/>
        </w:rPr>
        <w:t>в платежном поручении</w:t>
      </w:r>
      <w:r w:rsidR="00027E19" w:rsidRPr="005C5685">
        <w:rPr>
          <w:color w:val="000000"/>
          <w:sz w:val="24"/>
          <w:szCs w:val="24"/>
        </w:rPr>
        <w:t>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задатка.</w:t>
      </w:r>
    </w:p>
    <w:p w14:paraId="1FDADC3F" w14:textId="77777777" w:rsidR="00F06C46" w:rsidRPr="005C5685" w:rsidRDefault="00F06C46">
      <w:pPr>
        <w:jc w:val="both"/>
        <w:rPr>
          <w:sz w:val="24"/>
          <w:szCs w:val="24"/>
        </w:rPr>
      </w:pPr>
      <w:r w:rsidRPr="005C5685">
        <w:rPr>
          <w:rFonts w:eastAsia="Arial Narrow"/>
          <w:b/>
          <w:sz w:val="24"/>
          <w:szCs w:val="24"/>
        </w:rPr>
        <w:t xml:space="preserve">          </w:t>
      </w:r>
      <w:r w:rsidRPr="005C5685">
        <w:rPr>
          <w:b/>
          <w:sz w:val="24"/>
          <w:szCs w:val="24"/>
        </w:rPr>
        <w:t>2.2.</w:t>
      </w:r>
      <w:r w:rsidRPr="005C5685">
        <w:rPr>
          <w:sz w:val="24"/>
          <w:szCs w:val="24"/>
        </w:rPr>
        <w:t xml:space="preserve"> Организатор торгов обязан:</w:t>
      </w:r>
    </w:p>
    <w:p w14:paraId="2A4019F5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отзыва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поданной заявки в срок не позднее трех дней до даты подведения итогов торгов, вернуть задаток течение пяти рабочих дней с даты проведения торгов либо признания их несостоявшимися.</w:t>
      </w:r>
    </w:p>
    <w:p w14:paraId="78308C67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</w:t>
      </w:r>
      <w:r w:rsidR="0095052E" w:rsidRPr="005C5685">
        <w:rPr>
          <w:rFonts w:ascii="Times New Roman" w:hAnsi="Times New Roman" w:cs="Times New Roman"/>
          <w:sz w:val="24"/>
          <w:szCs w:val="24"/>
        </w:rPr>
        <w:t xml:space="preserve"> случае снятия предмета с торгов</w:t>
      </w:r>
      <w:r w:rsidRPr="005C5685">
        <w:rPr>
          <w:rFonts w:ascii="Times New Roman" w:hAnsi="Times New Roman" w:cs="Times New Roman"/>
          <w:sz w:val="24"/>
          <w:szCs w:val="24"/>
        </w:rPr>
        <w:t>, вернуть задаток в течение пяти рабочих дней со дня принятия решения об отмене аукциона.</w:t>
      </w:r>
    </w:p>
    <w:p w14:paraId="79873D0B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принятия решения об отказе в допуске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 участию в аук</w:t>
      </w:r>
      <w:r w:rsidR="0035310D" w:rsidRPr="005C5685">
        <w:rPr>
          <w:rFonts w:ascii="Times New Roman" w:hAnsi="Times New Roman" w:cs="Times New Roman"/>
          <w:sz w:val="24"/>
          <w:szCs w:val="24"/>
        </w:rPr>
        <w:t>ционе, вернуть задаток в течение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пяти рабочих дней с даты проведения торгов, либо признания их несостоявшимися.</w:t>
      </w:r>
    </w:p>
    <w:p w14:paraId="543DCDB3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2.2.4.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непризнания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победителем аукциона, вернуть задаток в течение пяти рабочих дней с даты проведения торгов, либо признания их несостоявшимися.</w:t>
      </w:r>
    </w:p>
    <w:p w14:paraId="62092BDC" w14:textId="77777777" w:rsidR="00070B1B" w:rsidRDefault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0B1B">
        <w:rPr>
          <w:rFonts w:ascii="Times New Roman" w:hAnsi="Times New Roman" w:cs="Times New Roman"/>
          <w:b/>
          <w:sz w:val="24"/>
          <w:szCs w:val="24"/>
        </w:rPr>
        <w:t>2.2.5.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0B1B">
        <w:rPr>
          <w:rFonts w:ascii="Times New Roman" w:hAnsi="Times New Roman" w:cs="Times New Roman"/>
          <w:sz w:val="24"/>
          <w:szCs w:val="24"/>
        </w:rPr>
        <w:t>Организатором торгов направляется запрос в виде электронного сообщения по электронной почте Оператору электронной площадки о возврате задатков проигравшим участникам торгов, а также о переводе задатка победителя торгов на счет должника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4E47CFA" w14:textId="77777777" w:rsidR="00070B1B" w:rsidRPr="005C5685" w:rsidRDefault="00070B1B" w:rsidP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Запрос должен быть в текстовом формате, указанном в П</w:t>
      </w:r>
      <w:r w:rsidRPr="00070B1B">
        <w:rPr>
          <w:rFonts w:ascii="Times New Roman" w:hAnsi="Times New Roman" w:cs="Times New Roman"/>
          <w:sz w:val="24"/>
          <w:szCs w:val="24"/>
        </w:rPr>
        <w:t xml:space="preserve">риложении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70B1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к настоящему договору.</w:t>
      </w:r>
    </w:p>
    <w:p w14:paraId="1C9B456F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Внесённый задаток не возвращается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участнику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случаях:</w:t>
      </w:r>
    </w:p>
    <w:p w14:paraId="0BC37929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а) отказа (уклонения)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, признанного Организатором торгов победителем торгов от заключения договора купли-продажи имущества Должника в установленных порядке и сроках;</w:t>
      </w:r>
    </w:p>
    <w:p w14:paraId="650BD875" w14:textId="77777777" w:rsidR="00992528" w:rsidRPr="005C5685" w:rsidRDefault="00F06C46" w:rsidP="0099252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б) не перечисления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, признанным Организатором торгов победителем торгов, денежных средств по заключенному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Договор купли-продажи </w:t>
      </w:r>
      <w:r w:rsidRPr="005C5685">
        <w:rPr>
          <w:rFonts w:ascii="Times New Roman" w:hAnsi="Times New Roman" w:cs="Times New Roman"/>
          <w:sz w:val="24"/>
          <w:szCs w:val="24"/>
        </w:rPr>
        <w:t>в установленных сумме и сроках.</w:t>
      </w:r>
    </w:p>
    <w:p w14:paraId="127BF40C" w14:textId="77777777" w:rsidR="00841ECA" w:rsidRPr="005C5685" w:rsidRDefault="00841EC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Оператор электронной площадки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384E2748" w14:textId="77777777" w:rsidR="00A72800" w:rsidRPr="005C5685" w:rsidRDefault="00A7280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обязан принять от участника задаток по реквизитам, указанным в пункте 1.2. настоящего Договора и </w:t>
      </w:r>
      <w:r w:rsidR="007B7EF2" w:rsidRPr="005C5685">
        <w:rPr>
          <w:rFonts w:ascii="Times New Roman" w:hAnsi="Times New Roman" w:cs="Times New Roman"/>
          <w:sz w:val="24"/>
          <w:szCs w:val="24"/>
        </w:rPr>
        <w:t>непосредственно по запросу</w:t>
      </w:r>
      <w:r w:rsidR="005105A8" w:rsidRPr="005C5685">
        <w:rPr>
          <w:rFonts w:ascii="Times New Roman" w:hAnsi="Times New Roman" w:cs="Times New Roman"/>
          <w:sz w:val="24"/>
          <w:szCs w:val="24"/>
        </w:rPr>
        <w:t xml:space="preserve"> (в виде электронного сообщения по электронной почте Оператору электронной площадки) 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Организатора торгов в течение 2 (двух) рабочих дней с момента направления запроса </w:t>
      </w:r>
      <w:r w:rsidRPr="005C5685">
        <w:rPr>
          <w:rFonts w:ascii="Times New Roman" w:hAnsi="Times New Roman" w:cs="Times New Roman"/>
          <w:sz w:val="24"/>
          <w:szCs w:val="24"/>
        </w:rPr>
        <w:t xml:space="preserve">сообщить </w:t>
      </w:r>
      <w:r w:rsidR="00714762" w:rsidRPr="005C5685">
        <w:rPr>
          <w:rFonts w:ascii="Times New Roman" w:hAnsi="Times New Roman" w:cs="Times New Roman"/>
          <w:sz w:val="24"/>
          <w:szCs w:val="24"/>
        </w:rPr>
        <w:t>О</w:t>
      </w:r>
      <w:r w:rsidRPr="005C5685">
        <w:rPr>
          <w:rFonts w:ascii="Times New Roman" w:hAnsi="Times New Roman" w:cs="Times New Roman"/>
          <w:sz w:val="24"/>
          <w:szCs w:val="24"/>
        </w:rPr>
        <w:t xml:space="preserve">рганизатору торгов о поступлении </w:t>
      </w:r>
      <w:r w:rsidR="00A97B96" w:rsidRPr="005C5685">
        <w:rPr>
          <w:rFonts w:ascii="Times New Roman" w:hAnsi="Times New Roman" w:cs="Times New Roman"/>
          <w:sz w:val="24"/>
          <w:szCs w:val="24"/>
        </w:rPr>
        <w:t xml:space="preserve">данных </w:t>
      </w:r>
      <w:r w:rsidRPr="005C5685">
        <w:rPr>
          <w:rFonts w:ascii="Times New Roman" w:hAnsi="Times New Roman" w:cs="Times New Roman"/>
          <w:sz w:val="24"/>
          <w:szCs w:val="24"/>
        </w:rPr>
        <w:t>задатков</w:t>
      </w:r>
      <w:r w:rsidR="005105A8" w:rsidRPr="005C5685">
        <w:rPr>
          <w:rFonts w:ascii="Times New Roman" w:hAnsi="Times New Roman" w:cs="Times New Roman"/>
          <w:sz w:val="24"/>
          <w:szCs w:val="24"/>
        </w:rPr>
        <w:t>.</w:t>
      </w:r>
    </w:p>
    <w:p w14:paraId="2945D477" w14:textId="77777777" w:rsidR="000E6678" w:rsidRPr="005C5685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 xml:space="preserve">.2. </w:t>
      </w:r>
      <w:r w:rsidRPr="005C5685">
        <w:rPr>
          <w:rFonts w:ascii="Times New Roman" w:hAnsi="Times New Roman" w:cs="Times New Roman"/>
          <w:sz w:val="24"/>
          <w:szCs w:val="24"/>
        </w:rPr>
        <w:t>Оператор электронной площадки обязан вернуть задаток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проигравшим участникам торгов, а также о перевести задаток победителя торгов на счет должника</w:t>
      </w:r>
      <w:r w:rsidR="00AD46FA" w:rsidRPr="005C5685">
        <w:rPr>
          <w:rFonts w:ascii="Times New Roman" w:hAnsi="Times New Roman" w:cs="Times New Roman"/>
          <w:sz w:val="24"/>
          <w:szCs w:val="24"/>
        </w:rPr>
        <w:t xml:space="preserve"> в течении 2 (двух) рабочих дней </w:t>
      </w:r>
      <w:r w:rsidR="00C267F3" w:rsidRPr="005C5685">
        <w:rPr>
          <w:rFonts w:ascii="Times New Roman" w:hAnsi="Times New Roman" w:cs="Times New Roman"/>
          <w:sz w:val="24"/>
          <w:szCs w:val="24"/>
        </w:rPr>
        <w:t>после направления Организатором торгов запроса в виде электронного сообщения по электронной почте Оператору электронной площадки о возврате данных задатков.</w:t>
      </w:r>
    </w:p>
    <w:p w14:paraId="76F4B4DD" w14:textId="77777777" w:rsidR="00596EBD" w:rsidRPr="005C5685" w:rsidRDefault="00596EB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виде электронного сообщения по электронной почте Оператору электронной площадки корректные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реквизиты для возврата задатка, а Оператор электронной площадки обязан в </w:t>
      </w:r>
      <w:r w:rsidR="00B949F8" w:rsidRPr="005C5685">
        <w:rPr>
          <w:rFonts w:ascii="Times New Roman" w:hAnsi="Times New Roman" w:cs="Times New Roman"/>
          <w:sz w:val="24"/>
          <w:szCs w:val="24"/>
        </w:rPr>
        <w:lastRenderedPageBreak/>
        <w:t>течении 2 (двух) рабочих дней с момента направления сообщения осуществить возврат задатка.</w:t>
      </w:r>
    </w:p>
    <w:p w14:paraId="24CB881C" w14:textId="77777777" w:rsidR="000E6678" w:rsidRPr="005C5685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F315D89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3DE0F90" w14:textId="77777777"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14:paraId="4907C308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9D1DAD4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3.1</w:t>
      </w:r>
      <w:r w:rsidRPr="005C5685">
        <w:rPr>
          <w:rFonts w:ascii="Times New Roman" w:hAnsi="Times New Roman" w:cs="Times New Roman"/>
          <w:sz w:val="24"/>
          <w:szCs w:val="24"/>
        </w:rPr>
        <w:t xml:space="preserve">. Настоящий договор вступает в силу со дня его подписания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="00572856" w:rsidRPr="005C5685">
        <w:rPr>
          <w:rFonts w:ascii="Times New Roman" w:hAnsi="Times New Roman" w:cs="Times New Roman"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вправе направить задаток на счёт, указанный в электронном сообщении о продаже и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>без представления подписанного договора о задатке</w:t>
      </w:r>
      <w:r w:rsidRPr="005C5685">
        <w:rPr>
          <w:rFonts w:ascii="Times New Roman" w:hAnsi="Times New Roman" w:cs="Times New Roman"/>
          <w:sz w:val="24"/>
          <w:szCs w:val="24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 w14:paraId="12C4D774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 xml:space="preserve">3.2. </w:t>
      </w:r>
      <w:r w:rsidRPr="005C5685">
        <w:rPr>
          <w:rFonts w:ascii="Times New Roman" w:hAnsi="Times New Roman" w:cs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248A27DA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3279E33" w14:textId="77777777"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14:paraId="01ECF9BA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B34F6F6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судебном порядке.</w:t>
      </w:r>
    </w:p>
    <w:p w14:paraId="39F32385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14:paraId="3FA6824E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4.3.</w:t>
      </w:r>
      <w:r w:rsidRPr="005C5685">
        <w:rPr>
          <w:sz w:val="24"/>
          <w:szCs w:val="24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14:paraId="71E1ADC5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4.4.</w:t>
      </w:r>
      <w:r w:rsidRPr="005C5685">
        <w:rPr>
          <w:sz w:val="24"/>
          <w:szCs w:val="24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 w14:paraId="79D44AAF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 xml:space="preserve">4.5. </w:t>
      </w:r>
      <w:r w:rsidRPr="005C5685">
        <w:rPr>
          <w:sz w:val="24"/>
          <w:szCs w:val="24"/>
        </w:rPr>
        <w:t xml:space="preserve">Адрес для </w:t>
      </w:r>
      <w:r w:rsidR="00572856" w:rsidRPr="005C5685">
        <w:rPr>
          <w:sz w:val="24"/>
          <w:szCs w:val="24"/>
        </w:rPr>
        <w:t xml:space="preserve">направления писем и уведомлений </w:t>
      </w:r>
      <w:r w:rsidRPr="005C5685">
        <w:rPr>
          <w:sz w:val="24"/>
          <w:szCs w:val="24"/>
        </w:rPr>
        <w:t>___________ ____________________________</w:t>
      </w:r>
      <w:proofErr w:type="gramStart"/>
      <w:r w:rsidRPr="005C5685">
        <w:rPr>
          <w:sz w:val="24"/>
          <w:szCs w:val="24"/>
        </w:rPr>
        <w:t>_(</w:t>
      </w:r>
      <w:proofErr w:type="gramEnd"/>
      <w:r w:rsidRPr="005C5685">
        <w:rPr>
          <w:sz w:val="24"/>
          <w:szCs w:val="24"/>
        </w:rPr>
        <w:t xml:space="preserve">Организатору торгов): ____________________________. Адрес электронной почты – </w:t>
      </w:r>
      <w:hyperlink r:id="rId7" w:history="1">
        <w:r w:rsidRPr="005C5685">
          <w:rPr>
            <w:rStyle w:val="a5"/>
            <w:sz w:val="24"/>
            <w:szCs w:val="24"/>
            <w:shd w:val="clear" w:color="auto" w:fill="FFFFFF"/>
          </w:rPr>
          <w:t>_______________________</w:t>
        </w:r>
      </w:hyperlink>
      <w:r w:rsidRPr="005C5685">
        <w:rPr>
          <w:color w:val="000000"/>
          <w:sz w:val="24"/>
          <w:szCs w:val="24"/>
          <w:shd w:val="clear" w:color="auto" w:fill="FFFFFF"/>
        </w:rPr>
        <w:t>.</w:t>
      </w:r>
      <w:r w:rsidRPr="005C5685">
        <w:rPr>
          <w:color w:val="666666"/>
          <w:sz w:val="24"/>
          <w:szCs w:val="24"/>
          <w:shd w:val="clear" w:color="auto" w:fill="FFFFFF"/>
        </w:rPr>
        <w:t xml:space="preserve"> </w:t>
      </w:r>
      <w:r w:rsidRPr="005C5685">
        <w:rPr>
          <w:sz w:val="24"/>
          <w:szCs w:val="24"/>
        </w:rPr>
        <w:t>Телефон для связи – +7___________________.</w:t>
      </w:r>
    </w:p>
    <w:p w14:paraId="60421FF9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</w:p>
    <w:p w14:paraId="63D16BCC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</w:p>
    <w:p w14:paraId="742150DD" w14:textId="77777777" w:rsidR="00B56F1B" w:rsidRPr="005C5685" w:rsidRDefault="00F06C46">
      <w:pPr>
        <w:tabs>
          <w:tab w:val="left" w:pos="3315"/>
        </w:tabs>
        <w:jc w:val="center"/>
        <w:rPr>
          <w:b/>
          <w:sz w:val="24"/>
          <w:szCs w:val="24"/>
        </w:rPr>
      </w:pPr>
      <w:r w:rsidRPr="005C5685">
        <w:rPr>
          <w:b/>
          <w:sz w:val="24"/>
          <w:szCs w:val="24"/>
        </w:rPr>
        <w:t>5. АДРЕСА И БАНКОВСКИЕ РЕКВИЗИТЫ СТОРОН</w:t>
      </w:r>
    </w:p>
    <w:p w14:paraId="3D2833BC" w14:textId="77777777" w:rsidR="00B56F1B" w:rsidRPr="005C5685" w:rsidRDefault="00B56F1B" w:rsidP="00DD71DB">
      <w:pPr>
        <w:tabs>
          <w:tab w:val="left" w:pos="3315"/>
        </w:tabs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0"/>
        <w:gridCol w:w="3180"/>
        <w:gridCol w:w="3198"/>
      </w:tblGrid>
      <w:tr w:rsidR="00B56F1B" w:rsidRPr="00FC7533" w14:paraId="523DC1C8" w14:textId="77777777" w:rsidTr="00FC7533">
        <w:tc>
          <w:tcPr>
            <w:tcW w:w="3284" w:type="dxa"/>
            <w:shd w:val="clear" w:color="auto" w:fill="auto"/>
          </w:tcPr>
          <w:p w14:paraId="4A557A1B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 xml:space="preserve">Оператор электронной площадки: </w:t>
            </w:r>
            <w:r w:rsidRPr="00FC7533">
              <w:rPr>
                <w:b/>
                <w:color w:val="000000"/>
                <w:sz w:val="24"/>
                <w:szCs w:val="24"/>
              </w:rPr>
              <w:tab/>
            </w:r>
          </w:p>
        </w:tc>
        <w:tc>
          <w:tcPr>
            <w:tcW w:w="3285" w:type="dxa"/>
            <w:shd w:val="clear" w:color="auto" w:fill="auto"/>
          </w:tcPr>
          <w:p w14:paraId="4C3A2A3C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Участник торгов:</w:t>
            </w:r>
          </w:p>
        </w:tc>
        <w:tc>
          <w:tcPr>
            <w:tcW w:w="3285" w:type="dxa"/>
            <w:shd w:val="clear" w:color="auto" w:fill="auto"/>
          </w:tcPr>
          <w:p w14:paraId="6E732420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Организатор</w:t>
            </w:r>
            <w:r w:rsidR="00E524D0" w:rsidRPr="00FC7533">
              <w:rPr>
                <w:b/>
                <w:sz w:val="24"/>
                <w:szCs w:val="24"/>
              </w:rPr>
              <w:t xml:space="preserve"> торгов:</w:t>
            </w:r>
          </w:p>
        </w:tc>
      </w:tr>
      <w:tr w:rsidR="00B56F1B" w:rsidRPr="00FC7533" w14:paraId="130D9C4B" w14:textId="77777777" w:rsidTr="00FC7533">
        <w:tc>
          <w:tcPr>
            <w:tcW w:w="3284" w:type="dxa"/>
            <w:shd w:val="clear" w:color="auto" w:fill="auto"/>
          </w:tcPr>
          <w:p w14:paraId="263FEDB3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>АО «НИС»</w:t>
            </w:r>
          </w:p>
        </w:tc>
        <w:tc>
          <w:tcPr>
            <w:tcW w:w="3285" w:type="dxa"/>
            <w:shd w:val="clear" w:color="auto" w:fill="auto"/>
          </w:tcPr>
          <w:p w14:paraId="7D8EAFE9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14:paraId="65FF6D36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  <w:tr w:rsidR="00B56F1B" w:rsidRPr="00FC7533" w14:paraId="1A392632" w14:textId="77777777" w:rsidTr="00FC7533">
        <w:tc>
          <w:tcPr>
            <w:tcW w:w="3284" w:type="dxa"/>
            <w:shd w:val="clear" w:color="auto" w:fill="auto"/>
          </w:tcPr>
          <w:p w14:paraId="0C319D66" w14:textId="77777777" w:rsidR="00B56F1B" w:rsidRPr="00FC7533" w:rsidRDefault="00B56F1B" w:rsidP="00FC7533">
            <w:pPr>
              <w:widowControl w:val="0"/>
              <w:autoSpaceDE w:val="0"/>
              <w:rPr>
                <w:sz w:val="24"/>
                <w:szCs w:val="24"/>
              </w:rPr>
            </w:pPr>
            <w:r w:rsidRPr="00FC7533">
              <w:rPr>
                <w:sz w:val="24"/>
                <w:szCs w:val="24"/>
              </w:rPr>
              <w:t xml:space="preserve">Адрес: </w:t>
            </w:r>
            <w:r w:rsidRPr="00FC7533">
              <w:rPr>
                <w:color w:val="000000"/>
                <w:sz w:val="24"/>
                <w:szCs w:val="24"/>
                <w:lang w:val="ru-RU" w:eastAsia="ru-RU"/>
              </w:rPr>
              <w:t>119019, г. Москва, набережная Пречистенская, д. 45/1, стр. 1, пом. I, эт.3, ком. 21</w:t>
            </w:r>
          </w:p>
          <w:p w14:paraId="667015B7" w14:textId="77777777" w:rsidR="0041558D" w:rsidRPr="00771EDB" w:rsidRDefault="0041558D" w:rsidP="0041558D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ОГРН 1127746228972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</w:t>
            </w: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ИНН 7725752265</w:t>
            </w:r>
          </w:p>
          <w:p w14:paraId="74FDE824" w14:textId="77777777"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р/с 407028108</w:t>
            </w:r>
            <w:r w:rsidRPr="00771EDB">
              <w:rPr>
                <w:rFonts w:eastAsia="Calibri"/>
                <w:color w:val="000000"/>
                <w:sz w:val="24"/>
                <w:szCs w:val="24"/>
              </w:rPr>
              <w:t xml:space="preserve">00000024981 Филиал «Центральный» Банка ВТБ (ПАО) в г. Москве, БИК – 044525411, </w:t>
            </w:r>
          </w:p>
          <w:p w14:paraId="4BBFA50A" w14:textId="77777777"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sz w:val="24"/>
                <w:szCs w:val="24"/>
              </w:rPr>
            </w:pPr>
            <w:r w:rsidRPr="00771EDB">
              <w:rPr>
                <w:rFonts w:eastAsia="Calibri"/>
                <w:color w:val="000000"/>
                <w:sz w:val="24"/>
                <w:szCs w:val="24"/>
              </w:rPr>
              <w:t>корреспондентский счёт – 30101810145250000411</w:t>
            </w:r>
          </w:p>
          <w:p w14:paraId="122B4322" w14:textId="77777777"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75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Генеральный директор АО </w:t>
            </w:r>
            <w:r w:rsidRPr="00FC753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«НИС»</w:t>
            </w:r>
          </w:p>
          <w:p w14:paraId="20BB224E" w14:textId="77777777"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61FD198" w14:textId="77777777" w:rsidR="00B56F1B" w:rsidRPr="00FC7533" w:rsidRDefault="00B56F1B" w:rsidP="00FC7533">
            <w:pPr>
              <w:tabs>
                <w:tab w:val="left" w:pos="3315"/>
              </w:tabs>
              <w:rPr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_________________ / Греков М.С./</w:t>
            </w:r>
          </w:p>
        </w:tc>
        <w:tc>
          <w:tcPr>
            <w:tcW w:w="3285" w:type="dxa"/>
            <w:shd w:val="clear" w:color="auto" w:fill="auto"/>
          </w:tcPr>
          <w:p w14:paraId="4DB88418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14:paraId="3AB05852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</w:tbl>
    <w:p w14:paraId="1D7B0EED" w14:textId="77777777" w:rsidR="00F06C46" w:rsidRDefault="00F06C46" w:rsidP="00B56F1B">
      <w:pPr>
        <w:keepNext/>
        <w:jc w:val="both"/>
        <w:rPr>
          <w:sz w:val="24"/>
          <w:szCs w:val="24"/>
        </w:rPr>
      </w:pPr>
    </w:p>
    <w:p w14:paraId="14F86DDF" w14:textId="77777777" w:rsidR="001F2E1C" w:rsidRDefault="001F2E1C" w:rsidP="001F2E1C">
      <w:pPr>
        <w:keepNext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Приложение </w:t>
      </w:r>
      <w:r w:rsidR="00070B1B">
        <w:rPr>
          <w:b/>
          <w:sz w:val="24"/>
          <w:szCs w:val="24"/>
        </w:rPr>
        <w:t>№</w:t>
      </w:r>
      <w:r w:rsidRPr="001F2E1C">
        <w:rPr>
          <w:b/>
          <w:sz w:val="24"/>
          <w:szCs w:val="24"/>
        </w:rPr>
        <w:t>1</w:t>
      </w:r>
    </w:p>
    <w:p w14:paraId="199BBA56" w14:textId="77777777" w:rsidR="001F2E1C" w:rsidRPr="001F2E1C" w:rsidRDefault="001F2E1C" w:rsidP="001F2E1C">
      <w:pPr>
        <w:keepNext/>
        <w:jc w:val="right"/>
        <w:rPr>
          <w:sz w:val="24"/>
          <w:szCs w:val="24"/>
        </w:rPr>
      </w:pPr>
    </w:p>
    <w:p w14:paraId="0648432C" w14:textId="77777777"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 xml:space="preserve">1. Если необходимо перевести задаток победителя торгов на счет должника: </w:t>
      </w:r>
    </w:p>
    <w:p w14:paraId="1D459EDE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12EC60C0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перевести задаток победителя торгов по следующим реквизитам:</w:t>
      </w:r>
    </w:p>
    <w:p w14:paraId="11485EC6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Получатель:</w:t>
      </w:r>
    </w:p>
    <w:p w14:paraId="20688E2D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E93A34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14:paraId="66230952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14:paraId="692978BC" w14:textId="77777777" w:rsidR="001F2E1C" w:rsidRPr="001F2E1C" w:rsidRDefault="000837D0" w:rsidP="001F2E1C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>р/с:</w:t>
      </w:r>
    </w:p>
    <w:p w14:paraId="7709BE5A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14:paraId="4BD87EC7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4B846A57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31F06179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Перечисление задатка победителя торгов …………Лот№</w:t>
      </w:r>
      <w:proofErr w:type="gramStart"/>
      <w:r w:rsidRPr="001F2E1C">
        <w:rPr>
          <w:sz w:val="24"/>
          <w:szCs w:val="24"/>
        </w:rPr>
        <w:t>…….</w:t>
      </w:r>
      <w:proofErr w:type="gramEnd"/>
      <w:r w:rsidRPr="001F2E1C">
        <w:rPr>
          <w:sz w:val="24"/>
          <w:szCs w:val="24"/>
        </w:rPr>
        <w:t>. без НДС"</w:t>
      </w:r>
    </w:p>
    <w:p w14:paraId="6DD83EF0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1BF3712E" w14:textId="77777777"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>2. Если необходимо вернуть задатки проигравшим участникам торгов:</w:t>
      </w:r>
    </w:p>
    <w:p w14:paraId="6549AC14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565B6836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вернуть задаток по следующим реквизитам:</w:t>
      </w:r>
    </w:p>
    <w:p w14:paraId="0BB9BD81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1. Получатель:</w:t>
      </w:r>
    </w:p>
    <w:p w14:paraId="6FA7C831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E93A34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14:paraId="12B7E0D6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14:paraId="33392DE9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р/с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33A31804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14:paraId="12DD192A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471B0D37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73D6D038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Возврат задатка за участие в торгах ............. Лот№.............. без НДС</w:t>
      </w:r>
      <w:r w:rsidR="00230B03" w:rsidRPr="001F2E1C">
        <w:rPr>
          <w:sz w:val="24"/>
          <w:szCs w:val="24"/>
        </w:rPr>
        <w:t>"</w:t>
      </w:r>
    </w:p>
    <w:sectPr w:rsidR="001F2E1C" w:rsidRPr="001F2E1C">
      <w:headerReference w:type="default" r:id="rId8"/>
      <w:pgSz w:w="11906" w:h="16838"/>
      <w:pgMar w:top="776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7BFA3" w14:textId="77777777" w:rsidR="004E067C" w:rsidRDefault="004E067C">
      <w:r>
        <w:separator/>
      </w:r>
    </w:p>
  </w:endnote>
  <w:endnote w:type="continuationSeparator" w:id="0">
    <w:p w14:paraId="5B7AC48D" w14:textId="77777777" w:rsidR="004E067C" w:rsidRDefault="004E0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350F98" w14:textId="77777777" w:rsidR="004E067C" w:rsidRDefault="004E067C">
      <w:r>
        <w:separator/>
      </w:r>
    </w:p>
  </w:footnote>
  <w:footnote w:type="continuationSeparator" w:id="0">
    <w:p w14:paraId="3BD5BBC6" w14:textId="77777777" w:rsidR="004E067C" w:rsidRDefault="004E0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5F143" w14:textId="77777777" w:rsidR="00F06C46" w:rsidRDefault="00F06C46">
    <w:pPr>
      <w:pStyle w:val="ad"/>
      <w:jc w:val="right"/>
    </w:pPr>
    <w:r>
      <w:rPr>
        <w:b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B8E"/>
    <w:rsid w:val="00027E19"/>
    <w:rsid w:val="00053E0B"/>
    <w:rsid w:val="00070B1B"/>
    <w:rsid w:val="00083521"/>
    <w:rsid w:val="000837D0"/>
    <w:rsid w:val="000A34A4"/>
    <w:rsid w:val="000E6678"/>
    <w:rsid w:val="001423FE"/>
    <w:rsid w:val="00157CD3"/>
    <w:rsid w:val="001E03C6"/>
    <w:rsid w:val="001E7802"/>
    <w:rsid w:val="001F2E1C"/>
    <w:rsid w:val="00230B03"/>
    <w:rsid w:val="002C18F6"/>
    <w:rsid w:val="0035310D"/>
    <w:rsid w:val="003A2D8C"/>
    <w:rsid w:val="003C0C72"/>
    <w:rsid w:val="00413019"/>
    <w:rsid w:val="0041558D"/>
    <w:rsid w:val="004538F2"/>
    <w:rsid w:val="004A7AB2"/>
    <w:rsid w:val="004E067C"/>
    <w:rsid w:val="0050571E"/>
    <w:rsid w:val="005105A8"/>
    <w:rsid w:val="00527DB6"/>
    <w:rsid w:val="00572856"/>
    <w:rsid w:val="00582006"/>
    <w:rsid w:val="00596EBD"/>
    <w:rsid w:val="005C0F76"/>
    <w:rsid w:val="005C5685"/>
    <w:rsid w:val="006123C3"/>
    <w:rsid w:val="006137BF"/>
    <w:rsid w:val="006265B8"/>
    <w:rsid w:val="006837EE"/>
    <w:rsid w:val="0069432A"/>
    <w:rsid w:val="006B42FA"/>
    <w:rsid w:val="00714762"/>
    <w:rsid w:val="00716C12"/>
    <w:rsid w:val="007704EE"/>
    <w:rsid w:val="007B7EF2"/>
    <w:rsid w:val="007F1735"/>
    <w:rsid w:val="007F53AA"/>
    <w:rsid w:val="008344A1"/>
    <w:rsid w:val="00841ECA"/>
    <w:rsid w:val="00842405"/>
    <w:rsid w:val="008A51A8"/>
    <w:rsid w:val="008F29F3"/>
    <w:rsid w:val="0095052E"/>
    <w:rsid w:val="009719F6"/>
    <w:rsid w:val="00992528"/>
    <w:rsid w:val="009A4438"/>
    <w:rsid w:val="009E1B78"/>
    <w:rsid w:val="00A055BF"/>
    <w:rsid w:val="00A06959"/>
    <w:rsid w:val="00A433B0"/>
    <w:rsid w:val="00A53ABE"/>
    <w:rsid w:val="00A72800"/>
    <w:rsid w:val="00A95D78"/>
    <w:rsid w:val="00A97B96"/>
    <w:rsid w:val="00AD46FA"/>
    <w:rsid w:val="00AF55B8"/>
    <w:rsid w:val="00B15AD5"/>
    <w:rsid w:val="00B56F1B"/>
    <w:rsid w:val="00B949F8"/>
    <w:rsid w:val="00BC5AEA"/>
    <w:rsid w:val="00BD32F5"/>
    <w:rsid w:val="00C267F3"/>
    <w:rsid w:val="00C60F30"/>
    <w:rsid w:val="00CC4B8E"/>
    <w:rsid w:val="00CF2B3A"/>
    <w:rsid w:val="00D044F2"/>
    <w:rsid w:val="00D32A44"/>
    <w:rsid w:val="00D42CAE"/>
    <w:rsid w:val="00DD71DB"/>
    <w:rsid w:val="00E16482"/>
    <w:rsid w:val="00E43C03"/>
    <w:rsid w:val="00E524D0"/>
    <w:rsid w:val="00E76B6B"/>
    <w:rsid w:val="00E93A34"/>
    <w:rsid w:val="00EE02D5"/>
    <w:rsid w:val="00F06C46"/>
    <w:rsid w:val="00F147BA"/>
    <w:rsid w:val="00FC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28CB8E0"/>
  <w15:chartTrackingRefBased/>
  <w15:docId w15:val="{706DBF3E-341E-4F3D-8D15-25063E38B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6F1B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styleId="a6">
    <w:name w:val="Title"/>
    <w:basedOn w:val="a"/>
    <w:next w:val="a7"/>
    <w:pPr>
      <w:jc w:val="center"/>
    </w:pPr>
    <w:rPr>
      <w:sz w:val="24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a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table" w:styleId="af1">
    <w:name w:val="Table Grid"/>
    <w:basedOn w:val="a1"/>
    <w:uiPriority w:val="39"/>
    <w:rsid w:val="00B56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8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pt.treid.arbirt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AFFBAD-5340-4AF3-BD90-C9C46146D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1427</Words>
  <Characters>8135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SPecialiST RePack</Company>
  <LinksUpToDate>false</LinksUpToDate>
  <CharactersWithSpaces>9543</CharactersWithSpaces>
  <SharedDoc>false</SharedDoc>
  <HLinks>
    <vt:vector size="6" baseType="variant">
      <vt:variant>
        <vt:i4>7864391</vt:i4>
      </vt:variant>
      <vt:variant>
        <vt:i4>0</vt:i4>
      </vt:variant>
      <vt:variant>
        <vt:i4>0</vt:i4>
      </vt:variant>
      <vt:variant>
        <vt:i4>5</vt:i4>
      </vt:variant>
      <vt:variant>
        <vt:lpwstr>mailto:opt.treid.arbirt@gmail.com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subject/>
  <dc:creator>Reanimator 98</dc:creator>
  <cp:keywords/>
  <cp:lastModifiedBy>mikhailkich@gmail.com</cp:lastModifiedBy>
  <cp:revision>2</cp:revision>
  <cp:lastPrinted>2017-03-17T14:23:00Z</cp:lastPrinted>
  <dcterms:created xsi:type="dcterms:W3CDTF">2025-11-21T07:50:00Z</dcterms:created>
  <dcterms:modified xsi:type="dcterms:W3CDTF">2025-11-21T07:50:00Z</dcterms:modified>
</cp:coreProperties>
</file>