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8A" w:rsidRPr="002133A0" w:rsidRDefault="007F6D8A" w:rsidP="007F6D8A">
      <w:pPr>
        <w:pStyle w:val="a4"/>
        <w:rPr>
          <w:rFonts w:ascii="Times New Roman" w:hAnsi="Times New Roman"/>
          <w:i w:val="0"/>
          <w:sz w:val="20"/>
        </w:rPr>
      </w:pPr>
      <w:r w:rsidRPr="002133A0">
        <w:rPr>
          <w:rFonts w:ascii="Times New Roman" w:hAnsi="Times New Roman"/>
          <w:i w:val="0"/>
          <w:sz w:val="20"/>
        </w:rPr>
        <w:t>Договор купли-продажи №1</w:t>
      </w:r>
    </w:p>
    <w:p w:rsidR="007F6D8A" w:rsidRPr="002133A0" w:rsidRDefault="007F6D8A" w:rsidP="007F6D8A">
      <w:pPr>
        <w:jc w:val="both"/>
      </w:pPr>
    </w:p>
    <w:p w:rsidR="007F6D8A" w:rsidRPr="002133A0" w:rsidRDefault="007F6D8A" w:rsidP="007F6D8A">
      <w:pPr>
        <w:jc w:val="both"/>
      </w:pPr>
      <w:r w:rsidRPr="002133A0">
        <w:t xml:space="preserve">г. Ставрополь                            </w:t>
      </w:r>
      <w:r w:rsidRPr="002133A0">
        <w:tab/>
      </w:r>
      <w:r w:rsidRPr="002133A0">
        <w:tab/>
      </w:r>
      <w:r w:rsidRPr="002133A0">
        <w:tab/>
      </w:r>
      <w:r w:rsidRPr="002133A0">
        <w:tab/>
        <w:t xml:space="preserve">                                            </w:t>
      </w:r>
      <w:proofErr w:type="gramStart"/>
      <w:r w:rsidRPr="002133A0">
        <w:t xml:space="preserve">   </w:t>
      </w:r>
      <w:r w:rsidRPr="002133A0">
        <w:rPr>
          <w:bCs/>
        </w:rPr>
        <w:t>«</w:t>
      </w:r>
      <w:proofErr w:type="gramEnd"/>
      <w:r w:rsidR="00087D2A" w:rsidRPr="00087D2A">
        <w:rPr>
          <w:bCs/>
        </w:rPr>
        <w:t>___</w:t>
      </w:r>
      <w:r w:rsidRPr="002133A0">
        <w:rPr>
          <w:bCs/>
        </w:rPr>
        <w:t>»</w:t>
      </w:r>
      <w:r w:rsidR="00D71A82" w:rsidRPr="002133A0">
        <w:rPr>
          <w:bCs/>
        </w:rPr>
        <w:t xml:space="preserve"> </w:t>
      </w:r>
      <w:r w:rsidR="00087D2A" w:rsidRPr="00087D2A">
        <w:rPr>
          <w:bCs/>
        </w:rPr>
        <w:t>________</w:t>
      </w:r>
      <w:r w:rsidR="00D71A82" w:rsidRPr="002133A0">
        <w:rPr>
          <w:bCs/>
        </w:rPr>
        <w:t xml:space="preserve"> </w:t>
      </w:r>
      <w:r w:rsidRPr="002133A0">
        <w:t>20</w:t>
      </w:r>
      <w:r w:rsidR="00087D2A" w:rsidRPr="00087D2A">
        <w:t>__</w:t>
      </w:r>
      <w:r w:rsidRPr="002133A0">
        <w:t xml:space="preserve">          </w:t>
      </w:r>
    </w:p>
    <w:p w:rsidR="007F6D8A" w:rsidRPr="002133A0" w:rsidRDefault="007F6D8A" w:rsidP="007F6D8A">
      <w:pPr>
        <w:jc w:val="both"/>
      </w:pPr>
    </w:p>
    <w:p w:rsidR="007F6D8A" w:rsidRPr="002133A0" w:rsidRDefault="00EC6BF0" w:rsidP="007F6D8A">
      <w:pPr>
        <w:ind w:firstLine="708"/>
        <w:jc w:val="both"/>
        <w:rPr>
          <w:color w:val="000000"/>
        </w:rPr>
      </w:pPr>
      <w:proofErr w:type="spellStart"/>
      <w:r w:rsidRPr="002133A0">
        <w:t>Шляхто</w:t>
      </w:r>
      <w:proofErr w:type="spellEnd"/>
      <w:r w:rsidRPr="002133A0">
        <w:t xml:space="preserve"> Олега Александровича, (18.04.1964 г.р., ИНН 262602289002, СНИЛС 041-203-681 98, с. </w:t>
      </w:r>
      <w:proofErr w:type="spellStart"/>
      <w:r w:rsidRPr="002133A0">
        <w:t>К.Маркса</w:t>
      </w:r>
      <w:proofErr w:type="spellEnd"/>
      <w:r w:rsidRPr="002133A0">
        <w:t xml:space="preserve"> Минераловодского района Ставропольского края, </w:t>
      </w:r>
      <w:r w:rsidRPr="002133A0">
        <w:rPr>
          <w:color w:val="000000"/>
        </w:rPr>
        <w:t xml:space="preserve">паспорт: серия </w:t>
      </w:r>
      <w:r w:rsidR="00087D2A" w:rsidRPr="00087D2A">
        <w:rPr>
          <w:color w:val="000000"/>
        </w:rPr>
        <w:t>____</w:t>
      </w:r>
      <w:r w:rsidRPr="002133A0">
        <w:rPr>
          <w:color w:val="000000"/>
        </w:rPr>
        <w:t xml:space="preserve"> номер </w:t>
      </w:r>
      <w:r w:rsidR="00087D2A" w:rsidRPr="00087D2A">
        <w:rPr>
          <w:color w:val="000000"/>
        </w:rPr>
        <w:t>______</w:t>
      </w:r>
      <w:r w:rsidRPr="002133A0">
        <w:rPr>
          <w:color w:val="000000"/>
        </w:rPr>
        <w:t xml:space="preserve">, выдан </w:t>
      </w:r>
      <w:r w:rsidR="00087D2A" w:rsidRPr="00087D2A">
        <w:rPr>
          <w:color w:val="000000"/>
        </w:rPr>
        <w:t>___</w:t>
      </w:r>
      <w:r w:rsidRPr="002133A0">
        <w:rPr>
          <w:color w:val="000000"/>
        </w:rPr>
        <w:t xml:space="preserve">, код подразделения: </w:t>
      </w:r>
      <w:r w:rsidR="00087D2A" w:rsidRPr="00087D2A">
        <w:rPr>
          <w:color w:val="000000"/>
        </w:rPr>
        <w:t>_____</w:t>
      </w:r>
      <w:r w:rsidR="00D71A82" w:rsidRPr="002133A0">
        <w:rPr>
          <w:color w:val="000000"/>
        </w:rPr>
        <w:t>,</w:t>
      </w:r>
      <w:r w:rsidRPr="002133A0">
        <w:t xml:space="preserve"> адрес: Ставропольский край, г. Ессентуки, ул. Октябрьская, д.433, кв. 3</w:t>
      </w:r>
      <w:r w:rsidRPr="002133A0">
        <w:rPr>
          <w:color w:val="000000"/>
        </w:rPr>
        <w:t xml:space="preserve">, в лице финансового управляющего </w:t>
      </w:r>
      <w:proofErr w:type="spellStart"/>
      <w:r w:rsidRPr="002133A0">
        <w:rPr>
          <w:color w:val="000000"/>
        </w:rPr>
        <w:t>Новопашина</w:t>
      </w:r>
      <w:proofErr w:type="spellEnd"/>
      <w:r w:rsidRPr="002133A0">
        <w:rPr>
          <w:color w:val="000000"/>
        </w:rPr>
        <w:t xml:space="preserve"> Станислава Сергеевича паспорт: серия </w:t>
      </w:r>
      <w:r w:rsidR="00087D2A" w:rsidRPr="00087D2A">
        <w:rPr>
          <w:color w:val="000000"/>
        </w:rPr>
        <w:t>___</w:t>
      </w:r>
      <w:r w:rsidRPr="002133A0">
        <w:rPr>
          <w:color w:val="000000"/>
        </w:rPr>
        <w:t xml:space="preserve"> номер</w:t>
      </w:r>
      <w:r w:rsidR="00D71A82" w:rsidRPr="002133A0">
        <w:rPr>
          <w:color w:val="000000"/>
        </w:rPr>
        <w:t xml:space="preserve"> </w:t>
      </w:r>
      <w:r w:rsidR="00087D2A" w:rsidRPr="00087D2A">
        <w:rPr>
          <w:color w:val="000000"/>
        </w:rPr>
        <w:t>_____</w:t>
      </w:r>
      <w:r w:rsidRPr="002133A0">
        <w:rPr>
          <w:color w:val="000000"/>
        </w:rPr>
        <w:t xml:space="preserve">, выдан </w:t>
      </w:r>
      <w:r w:rsidR="00087D2A" w:rsidRPr="00087D2A">
        <w:rPr>
          <w:color w:val="000000"/>
        </w:rPr>
        <w:t>_____</w:t>
      </w:r>
      <w:r w:rsidRPr="002133A0">
        <w:rPr>
          <w:color w:val="000000"/>
        </w:rPr>
        <w:t xml:space="preserve">, код подразделения: </w:t>
      </w:r>
      <w:r w:rsidR="00087D2A" w:rsidRPr="00087D2A">
        <w:rPr>
          <w:color w:val="000000"/>
        </w:rPr>
        <w:t>___</w:t>
      </w:r>
      <w:r w:rsidRPr="002133A0">
        <w:rPr>
          <w:color w:val="000000"/>
        </w:rPr>
        <w:t xml:space="preserve">, адрес: </w:t>
      </w:r>
      <w:r w:rsidR="00087D2A" w:rsidRPr="00087D2A">
        <w:rPr>
          <w:color w:val="000000"/>
        </w:rPr>
        <w:t>_______</w:t>
      </w:r>
      <w:r w:rsidRPr="002133A0">
        <w:rPr>
          <w:color w:val="000000"/>
        </w:rPr>
        <w:t xml:space="preserve">, действующего на основании </w:t>
      </w:r>
      <w:r w:rsidRPr="002133A0">
        <w:t>решения Арбитражного суда Ставропольского края от 05.11.2024 по делу № А63-12147/2023</w:t>
      </w:r>
      <w:r w:rsidR="007F6D8A" w:rsidRPr="002133A0">
        <w:rPr>
          <w:snapToGrid w:val="0"/>
        </w:rPr>
        <w:t>, именуемый в дальнейшем «Продавец», с одной стороны</w:t>
      </w:r>
      <w:r w:rsidR="007F6D8A" w:rsidRPr="002133A0">
        <w:rPr>
          <w:color w:val="000000"/>
        </w:rPr>
        <w:t xml:space="preserve">», </w:t>
      </w:r>
    </w:p>
    <w:p w:rsidR="007F6D8A" w:rsidRPr="002133A0" w:rsidRDefault="00087D2A" w:rsidP="007F6D8A">
      <w:pPr>
        <w:ind w:firstLine="708"/>
        <w:jc w:val="both"/>
      </w:pPr>
      <w:r w:rsidRPr="00087D2A">
        <w:t>________</w:t>
      </w:r>
      <w:r w:rsidR="007F6D8A" w:rsidRPr="002133A0">
        <w:rPr>
          <w:color w:val="000000"/>
        </w:rPr>
        <w:t>,</w:t>
      </w:r>
      <w:r w:rsidR="00D71A82" w:rsidRPr="002133A0">
        <w:rPr>
          <w:color w:val="000000"/>
        </w:rPr>
        <w:t xml:space="preserve"> </w:t>
      </w:r>
      <w:r w:rsidR="007F6D8A" w:rsidRPr="002133A0">
        <w:t>именуемый в дальнейшем «Покупатель», с другой стороны, совместно именуемые в дальнейшем «Стороны»,</w:t>
      </w:r>
    </w:p>
    <w:p w:rsidR="007F6D8A" w:rsidRPr="002133A0" w:rsidRDefault="007F6D8A" w:rsidP="007F6D8A">
      <w:pPr>
        <w:ind w:firstLine="708"/>
        <w:jc w:val="both"/>
      </w:pPr>
      <w:r w:rsidRPr="002133A0">
        <w:rPr>
          <w:snapToGrid w:val="0"/>
        </w:rPr>
        <w:t>на основании</w:t>
      </w:r>
      <w:r w:rsidR="00087D2A" w:rsidRPr="00087D2A">
        <w:rPr>
          <w:snapToGrid w:val="0"/>
        </w:rPr>
        <w:t xml:space="preserve"> </w:t>
      </w:r>
      <w:r w:rsidR="00087D2A">
        <w:rPr>
          <w:snapToGrid w:val="0"/>
        </w:rPr>
        <w:t>Протокола</w:t>
      </w:r>
      <w:r w:rsidRPr="002133A0">
        <w:rPr>
          <w:snapToGrid w:val="0"/>
        </w:rPr>
        <w:t xml:space="preserve"> </w:t>
      </w:r>
      <w:r w:rsidRPr="002133A0">
        <w:t xml:space="preserve">№ </w:t>
      </w:r>
      <w:r w:rsidR="00087D2A" w:rsidRPr="00087D2A">
        <w:rPr>
          <w:rStyle w:val="docheader"/>
          <w:b w:val="0"/>
          <w:sz w:val="20"/>
          <w:szCs w:val="20"/>
        </w:rPr>
        <w:t>________</w:t>
      </w:r>
      <w:r w:rsidRPr="002133A0">
        <w:rPr>
          <w:snapToGrid w:val="0"/>
        </w:rPr>
        <w:t xml:space="preserve"> </w:t>
      </w:r>
      <w:r w:rsidR="00D71A82" w:rsidRPr="002133A0">
        <w:rPr>
          <w:snapToGrid w:val="0"/>
        </w:rPr>
        <w:t xml:space="preserve">о </w:t>
      </w:r>
      <w:r w:rsidRPr="002133A0">
        <w:rPr>
          <w:snapToGrid w:val="0"/>
        </w:rPr>
        <w:t>результатах проведения торгов по продаже имущества должника, заключили настоящий договор (далее – Договор) о нижеследующем</w:t>
      </w:r>
      <w:r w:rsidRPr="002133A0">
        <w:t>:</w:t>
      </w:r>
    </w:p>
    <w:p w:rsidR="007F6D8A" w:rsidRPr="002133A0" w:rsidRDefault="007F6D8A" w:rsidP="007F6D8A">
      <w:pPr>
        <w:jc w:val="both"/>
      </w:pPr>
      <w:bookmarkStart w:id="0" w:name="_GoBack"/>
      <w:bookmarkEnd w:id="0"/>
    </w:p>
    <w:p w:rsidR="007F6D8A" w:rsidRPr="002133A0" w:rsidRDefault="007F6D8A" w:rsidP="007F6D8A">
      <w:pPr>
        <w:jc w:val="center"/>
      </w:pPr>
      <w:r w:rsidRPr="002133A0">
        <w:rPr>
          <w:u w:val="single"/>
        </w:rPr>
        <w:t>1. ПРЕДМЕТ ДОГОВОРА</w:t>
      </w:r>
      <w:r w:rsidRPr="002133A0">
        <w:t xml:space="preserve"> </w:t>
      </w:r>
    </w:p>
    <w:p w:rsidR="007F6D8A" w:rsidRPr="002133A0" w:rsidRDefault="007F6D8A" w:rsidP="007F6D8A">
      <w:pPr>
        <w:jc w:val="center"/>
      </w:pPr>
    </w:p>
    <w:p w:rsidR="007F6D8A" w:rsidRPr="002133A0" w:rsidRDefault="007F6D8A" w:rsidP="007F6D8A">
      <w:pPr>
        <w:ind w:firstLine="900"/>
        <w:jc w:val="both"/>
      </w:pPr>
      <w:r w:rsidRPr="002133A0">
        <w:t xml:space="preserve">1.1. В рамках настоящего Договора Продавец продает, а Покупатель приобретает в собственность имущество </w:t>
      </w:r>
      <w:proofErr w:type="spellStart"/>
      <w:r w:rsidR="00EC6BF0" w:rsidRPr="002133A0">
        <w:t>Шляхто</w:t>
      </w:r>
      <w:proofErr w:type="spellEnd"/>
      <w:r w:rsidR="00EC6BF0" w:rsidRPr="002133A0">
        <w:t xml:space="preserve"> О.А.</w:t>
      </w:r>
      <w:r w:rsidRPr="002133A0">
        <w:t xml:space="preserve">, имеет обременение в виде залогового обеспечения </w:t>
      </w:r>
      <w:r w:rsidR="00EC6BF0" w:rsidRPr="002133A0">
        <w:t>ООО «ИЦМ» (ИНН 7713481941)</w:t>
      </w:r>
      <w:r w:rsidRPr="002133A0">
        <w:t>, а именно:</w:t>
      </w:r>
    </w:p>
    <w:p w:rsidR="007F6D8A" w:rsidRPr="002133A0" w:rsidRDefault="007F6D8A" w:rsidP="007F6D8A">
      <w:pPr>
        <w:ind w:firstLine="900"/>
        <w:jc w:val="both"/>
      </w:pPr>
      <w:r w:rsidRPr="002133A0">
        <w:t xml:space="preserve">- </w:t>
      </w:r>
      <w:bookmarkStart w:id="1" w:name="_Hlk79759966"/>
      <w:r w:rsidRPr="002133A0">
        <w:t>Лот № 1</w:t>
      </w:r>
      <w:bookmarkStart w:id="2" w:name="_Hlk194940846"/>
      <w:r w:rsidR="00EC6BF0" w:rsidRPr="002133A0">
        <w:t xml:space="preserve"> - </w:t>
      </w:r>
      <w:r w:rsidR="00EC6BF0" w:rsidRPr="002133A0">
        <w:rPr>
          <w:bCs/>
        </w:rPr>
        <w:t>Земельный участок, площадью 2 244 кв. м., кадастровый номер 26:29:100803:35, расположенный по адресу: край Ставропольский, р-н Предгорный, п. Ясная Поляна, ул. Набережная, дом 73, в границах МО Яснополянского сельсовета. - Здание (нежилое), площадью 134,3 кв. м., кадастровый номер 26:29:100803:147, расположенное по адресу: Ставропольский край, Предгорный район, поселок Ясная Поляна, улица Набережная, 73. - Здание (нежилое), площадью 19,3 кв. м., кадастровый номер 26:29:100803:148, расположенное по адресу: Ставропольский край, Предгорный район, поселок Ясная Поляна, улица Набережная, 73. - Здание (нежилое), площадью 126,9 кв. м., кадастровый номер 26:29:100803:149, расположенное по адресу: Ставропольский край, Предгорный район, поселок Ясная Поляна, улица Набережная, 73.- Здание (нежилое), площадью 203,9 кв. м., кадастровый номер 26:29:100803:150, расположенное по адресу: Ставропольский край, Предгорный район, поселок Ясная Поляна, улица Набережная, 73</w:t>
      </w:r>
      <w:bookmarkEnd w:id="2"/>
      <w:r w:rsidR="00EC6BF0" w:rsidRPr="002133A0">
        <w:rPr>
          <w:b/>
        </w:rPr>
        <w:t>.</w:t>
      </w:r>
    </w:p>
    <w:bookmarkEnd w:id="1"/>
    <w:p w:rsidR="007F6D8A" w:rsidRPr="002133A0" w:rsidRDefault="007F6D8A" w:rsidP="007F6D8A">
      <w:pPr>
        <w:ind w:firstLine="709"/>
        <w:jc w:val="both"/>
      </w:pPr>
      <w:r w:rsidRPr="002133A0">
        <w:t xml:space="preserve"> 1.2. Покупатель принимает имущество, указанное в п. 1.1. настоящего договора, на основании акта приема – передачи, и подтверждает согласие приобрести и принять имущество в таком виде, техническом и ином состоянии, в котором оно находится на момент подписания настоящего договора, что выражает подписью в настоящем договоре. Качество, комплектность, техническое и иное состояние передаваемого имущества удовлетворяет Покупателя в полном объеме.</w:t>
      </w:r>
    </w:p>
    <w:p w:rsidR="007F6D8A" w:rsidRPr="002133A0" w:rsidRDefault="007F6D8A" w:rsidP="007F6D8A">
      <w:pPr>
        <w:ind w:firstLine="709"/>
        <w:jc w:val="both"/>
        <w:rPr>
          <w:color w:val="000000"/>
        </w:rPr>
      </w:pPr>
      <w:r w:rsidRPr="002133A0">
        <w:t xml:space="preserve">1.3. </w:t>
      </w:r>
      <w:r w:rsidRPr="002133A0">
        <w:rPr>
          <w:color w:val="000000"/>
        </w:rPr>
        <w:t>Реализация имущества проводится в соответствии Федерального закона от 26.10.2002 N 127-ФЗ "О несостоятельности (банкротстве)"</w:t>
      </w:r>
      <w:r w:rsidR="005A6DF5" w:rsidRPr="002133A0">
        <w:rPr>
          <w:color w:val="000000"/>
        </w:rPr>
        <w:t>.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jc w:val="center"/>
        <w:rPr>
          <w:u w:val="single"/>
        </w:rPr>
      </w:pPr>
      <w:r w:rsidRPr="002133A0">
        <w:rPr>
          <w:u w:val="single"/>
        </w:rPr>
        <w:t>2. ЦЕНА И ПОРЯДОК РАСЧЕТОВ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pStyle w:val="a8"/>
        <w:rPr>
          <w:sz w:val="20"/>
        </w:rPr>
      </w:pPr>
      <w:r w:rsidRPr="002133A0">
        <w:rPr>
          <w:sz w:val="20"/>
        </w:rPr>
        <w:t xml:space="preserve">2.1. Согласно </w:t>
      </w:r>
      <w:r w:rsidR="00D71A82" w:rsidRPr="002133A0">
        <w:rPr>
          <w:snapToGrid w:val="0"/>
          <w:sz w:val="20"/>
        </w:rPr>
        <w:t xml:space="preserve">Решения </w:t>
      </w:r>
      <w:r w:rsidR="00D71A82" w:rsidRPr="002133A0">
        <w:rPr>
          <w:b/>
          <w:sz w:val="20"/>
        </w:rPr>
        <w:t xml:space="preserve">№ </w:t>
      </w:r>
      <w:r w:rsidR="00087D2A">
        <w:rPr>
          <w:rStyle w:val="docheader"/>
          <w:b w:val="0"/>
          <w:sz w:val="20"/>
          <w:szCs w:val="20"/>
        </w:rPr>
        <w:t>_________</w:t>
      </w:r>
      <w:r w:rsidR="00D71A82" w:rsidRPr="002133A0">
        <w:rPr>
          <w:snapToGrid w:val="0"/>
          <w:sz w:val="20"/>
        </w:rPr>
        <w:t xml:space="preserve"> </w:t>
      </w:r>
      <w:r w:rsidRPr="002133A0">
        <w:rPr>
          <w:snapToGrid w:val="0"/>
          <w:sz w:val="20"/>
        </w:rPr>
        <w:t xml:space="preserve">о результатах проведения торгов </w:t>
      </w:r>
      <w:r w:rsidRPr="002133A0">
        <w:rPr>
          <w:sz w:val="20"/>
        </w:rPr>
        <w:t xml:space="preserve">цена передаваемого имущества, указанного в п. 1.1. настоящего договора, составляет </w:t>
      </w:r>
      <w:r w:rsidR="00087D2A">
        <w:rPr>
          <w:sz w:val="20"/>
        </w:rPr>
        <w:t>______</w:t>
      </w:r>
      <w:r w:rsidR="00D71A82" w:rsidRPr="002133A0">
        <w:rPr>
          <w:sz w:val="20"/>
        </w:rPr>
        <w:t xml:space="preserve"> </w:t>
      </w:r>
      <w:r w:rsidRPr="002133A0">
        <w:rPr>
          <w:sz w:val="20"/>
        </w:rPr>
        <w:t>(</w:t>
      </w:r>
      <w:r w:rsidR="00087D2A">
        <w:rPr>
          <w:sz w:val="20"/>
        </w:rPr>
        <w:t>_______</w:t>
      </w:r>
      <w:r w:rsidRPr="002133A0">
        <w:rPr>
          <w:sz w:val="20"/>
        </w:rPr>
        <w:t xml:space="preserve">) рублей </w:t>
      </w:r>
      <w:r w:rsidR="00087D2A">
        <w:rPr>
          <w:sz w:val="20"/>
        </w:rPr>
        <w:t>___</w:t>
      </w:r>
      <w:r w:rsidRPr="002133A0">
        <w:rPr>
          <w:sz w:val="20"/>
        </w:rPr>
        <w:t xml:space="preserve"> копеек.</w:t>
      </w:r>
    </w:p>
    <w:p w:rsidR="007F6D8A" w:rsidRPr="002133A0" w:rsidRDefault="007F6D8A" w:rsidP="007F6D8A">
      <w:pPr>
        <w:pStyle w:val="a8"/>
        <w:rPr>
          <w:sz w:val="20"/>
        </w:rPr>
      </w:pPr>
      <w:r w:rsidRPr="002133A0">
        <w:rPr>
          <w:sz w:val="20"/>
        </w:rPr>
        <w:t xml:space="preserve">Итого цена передаваемого имущества, указанного в п. 1.1. настоящего договора, определяется Сторонами в сумме </w:t>
      </w:r>
      <w:r w:rsidR="00087D2A">
        <w:rPr>
          <w:sz w:val="20"/>
        </w:rPr>
        <w:t>_____</w:t>
      </w:r>
      <w:r w:rsidR="002133A0" w:rsidRPr="002133A0">
        <w:rPr>
          <w:sz w:val="20"/>
        </w:rPr>
        <w:t xml:space="preserve"> рублей.</w:t>
      </w:r>
    </w:p>
    <w:p w:rsidR="007F6D8A" w:rsidRPr="002133A0" w:rsidRDefault="007F6D8A" w:rsidP="007F6D8A">
      <w:pPr>
        <w:pStyle w:val="a8"/>
        <w:rPr>
          <w:sz w:val="20"/>
        </w:rPr>
      </w:pPr>
      <w:r w:rsidRPr="002133A0">
        <w:rPr>
          <w:sz w:val="20"/>
        </w:rPr>
        <w:t>Оплата, за передаваемое имущество осуществляется путем перечисления денежных средств на счет Продавца.</w:t>
      </w:r>
    </w:p>
    <w:p w:rsidR="007F6D8A" w:rsidRPr="002133A0" w:rsidRDefault="007F6D8A" w:rsidP="007F6D8A">
      <w:pPr>
        <w:pStyle w:val="a8"/>
        <w:rPr>
          <w:sz w:val="20"/>
        </w:rPr>
      </w:pPr>
      <w:r w:rsidRPr="002133A0">
        <w:rPr>
          <w:sz w:val="20"/>
        </w:rPr>
        <w:t>Сумма задатка, уплаченного Покупателем за участие в реализации имущества, зачисляется в цену Объекта продажи.</w:t>
      </w:r>
    </w:p>
    <w:p w:rsidR="007F6D8A" w:rsidRPr="002133A0" w:rsidRDefault="007F6D8A" w:rsidP="007F6D8A">
      <w:pPr>
        <w:widowControl w:val="0"/>
        <w:ind w:firstLine="720"/>
        <w:jc w:val="both"/>
      </w:pPr>
      <w:r w:rsidRPr="002133A0">
        <w:rPr>
          <w:color w:val="000000"/>
        </w:rPr>
        <w:t>В случае неоплаты имущества в срок, установленный п.3.1 настоящего Договора, Продавец вправе в одностороннем порядке расторгнуть договор купли-продажи в соответствии со ст. 110 ФЗ "О несостоятельности (банкротстве)".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jc w:val="center"/>
        <w:rPr>
          <w:u w:val="single"/>
        </w:rPr>
      </w:pPr>
      <w:r w:rsidRPr="002133A0">
        <w:rPr>
          <w:u w:val="single"/>
        </w:rPr>
        <w:t>3. ОБЯЗАННОСТИ СТОРОН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tabs>
          <w:tab w:val="left" w:pos="360"/>
        </w:tabs>
        <w:ind w:firstLine="709"/>
        <w:jc w:val="both"/>
      </w:pPr>
      <w:r w:rsidRPr="002133A0">
        <w:t xml:space="preserve">3.1. Покупатель обязуется в течение тридцати дней с момента подписания настоящего договора оплатить имущество, указанное в п. 1.1. настоящего договора. </w:t>
      </w:r>
    </w:p>
    <w:p w:rsidR="007F6D8A" w:rsidRPr="002133A0" w:rsidRDefault="007F6D8A" w:rsidP="007F6D8A">
      <w:pPr>
        <w:tabs>
          <w:tab w:val="left" w:pos="360"/>
        </w:tabs>
        <w:ind w:firstLine="709"/>
        <w:jc w:val="both"/>
      </w:pPr>
      <w:r w:rsidRPr="002133A0">
        <w:t>3.2. Продавец обязуется в течение тридцати дней с момента подписания настоящего договора передать Покупателю имущество, указанное в п. 1.1. настоящего договора по акту приема-передачи, в случае полной оплаты Покупателем суммы, указанной в п. 2.1. настоящего договора.</w:t>
      </w:r>
    </w:p>
    <w:p w:rsidR="007F6D8A" w:rsidRPr="002133A0" w:rsidRDefault="007F6D8A" w:rsidP="007F6D8A">
      <w:pPr>
        <w:tabs>
          <w:tab w:val="left" w:pos="360"/>
          <w:tab w:val="num" w:pos="720"/>
        </w:tabs>
        <w:ind w:firstLine="709"/>
        <w:jc w:val="both"/>
      </w:pPr>
      <w:r w:rsidRPr="002133A0">
        <w:t xml:space="preserve">3.3. Расходы по переоформлению права собственности на передаваемые объекты недвижимости Покупатель несет самостоятельно. 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jc w:val="center"/>
        <w:rPr>
          <w:u w:val="single"/>
        </w:rPr>
      </w:pPr>
      <w:r w:rsidRPr="002133A0">
        <w:rPr>
          <w:u w:val="single"/>
        </w:rPr>
        <w:t>4. ОТВЕТСТВЕННОСТЬ СТОРОН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ind w:firstLine="709"/>
        <w:jc w:val="both"/>
      </w:pPr>
      <w:r w:rsidRPr="002133A0">
        <w:t>4.1. В случае нарушения Продавцом обязательств по передаче имущества в срок, установленный настоящим договором, он выплачивает Покупателю пеню в размере 0,01% от суммы, указанной в п. 2.1. настоящего договора за каждый день просрочки исполнения данной обязанности.</w:t>
      </w:r>
    </w:p>
    <w:p w:rsidR="007F6D8A" w:rsidRPr="002133A0" w:rsidRDefault="007F6D8A" w:rsidP="007F6D8A">
      <w:pPr>
        <w:ind w:firstLine="709"/>
        <w:jc w:val="both"/>
      </w:pPr>
      <w:r w:rsidRPr="002133A0">
        <w:t>4.2. В случае неуплаты Покупателем цены договора в установленный настоящим договором срок, Продавец вправе отказаться от исполнения настоящего договора в одностороннем порядке без дополнительных условий с уведомлением об этом Покупателя.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jc w:val="center"/>
        <w:rPr>
          <w:u w:val="single"/>
        </w:rPr>
      </w:pPr>
      <w:r w:rsidRPr="002133A0">
        <w:rPr>
          <w:u w:val="single"/>
        </w:rPr>
        <w:t>5. ЗАКЛЮЧИТЕЛЬНЫЕ УСЛОВИЯ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ind w:firstLine="709"/>
        <w:jc w:val="both"/>
      </w:pPr>
      <w:r w:rsidRPr="002133A0">
        <w:t>5.1. Договор составлен в 4 экземплярах, имеющих одинаковую юридическую силу.</w:t>
      </w:r>
    </w:p>
    <w:p w:rsidR="007F6D8A" w:rsidRPr="002133A0" w:rsidRDefault="007F6D8A" w:rsidP="007F6D8A">
      <w:pPr>
        <w:ind w:firstLine="709"/>
        <w:jc w:val="both"/>
      </w:pPr>
      <w:r w:rsidRPr="002133A0">
        <w:t>5.2. Все изменения и дополнения к договору действительны лишь при условии, что они совершены в письменной форме и подписаны уполномоченными лицами от каждой из Сторон.</w:t>
      </w:r>
    </w:p>
    <w:p w:rsidR="007F6D8A" w:rsidRPr="002133A0" w:rsidRDefault="007F6D8A" w:rsidP="007F6D8A">
      <w:pPr>
        <w:ind w:firstLine="709"/>
        <w:jc w:val="both"/>
      </w:pPr>
      <w:r w:rsidRPr="002133A0">
        <w:t xml:space="preserve">5.3. Настоящий договор вступает в законную силу с момента подписания его Сторонами, подлежит государственной регистрации и считается заключенным с момента такой регистрации. Право собственности на недвижимое имущество, указанное в п. 1.1. настоящего договора, переходит к Покупателю с момента государственной регистрации перехода права собственности на передаваемое имущество в установленном законом порядке. </w:t>
      </w:r>
    </w:p>
    <w:p w:rsidR="007F6D8A" w:rsidRPr="002133A0" w:rsidRDefault="007F6D8A" w:rsidP="007F6D8A">
      <w:pPr>
        <w:jc w:val="center"/>
        <w:rPr>
          <w:u w:val="single"/>
        </w:rPr>
      </w:pPr>
    </w:p>
    <w:p w:rsidR="007F6D8A" w:rsidRPr="002133A0" w:rsidRDefault="007F6D8A" w:rsidP="007F6D8A">
      <w:pPr>
        <w:jc w:val="center"/>
        <w:rPr>
          <w:u w:val="single"/>
        </w:rPr>
      </w:pPr>
      <w:r w:rsidRPr="002133A0">
        <w:rPr>
          <w:u w:val="single"/>
        </w:rPr>
        <w:t xml:space="preserve"> 6. РЕКВИЗИТЫ И ПОДПИСИ СТОРОН</w:t>
      </w:r>
    </w:p>
    <w:p w:rsidR="007F6D8A" w:rsidRPr="002133A0" w:rsidRDefault="007F6D8A" w:rsidP="007F6D8A">
      <w:pPr>
        <w:jc w:val="center"/>
        <w:rPr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95"/>
        <w:gridCol w:w="5376"/>
      </w:tblGrid>
      <w:tr w:rsidR="007F6D8A" w:rsidRPr="002133A0" w:rsidTr="00F223E1">
        <w:tc>
          <w:tcPr>
            <w:tcW w:w="4195" w:type="dxa"/>
          </w:tcPr>
          <w:p w:rsidR="007F6D8A" w:rsidRPr="002133A0" w:rsidRDefault="007F6D8A" w:rsidP="00F223E1">
            <w:pPr>
              <w:widowControl w:val="0"/>
              <w:jc w:val="center"/>
            </w:pPr>
          </w:p>
          <w:p w:rsidR="007F6D8A" w:rsidRPr="002133A0" w:rsidRDefault="007F6D8A" w:rsidP="00F223E1">
            <w:pPr>
              <w:widowControl w:val="0"/>
              <w:jc w:val="center"/>
            </w:pPr>
            <w:r w:rsidRPr="002133A0">
              <w:t>ПРОДАВЕЦ</w:t>
            </w:r>
          </w:p>
          <w:p w:rsidR="007F6D8A" w:rsidRPr="002133A0" w:rsidRDefault="00EC6BF0" w:rsidP="00F223E1">
            <w:pPr>
              <w:pStyle w:val="1"/>
              <w:ind w:firstLine="0"/>
              <w:rPr>
                <w:b w:val="0"/>
                <w:sz w:val="20"/>
              </w:rPr>
            </w:pPr>
            <w:proofErr w:type="spellStart"/>
            <w:r w:rsidRPr="002133A0">
              <w:rPr>
                <w:b w:val="0"/>
                <w:sz w:val="20"/>
              </w:rPr>
              <w:t>Шляхто</w:t>
            </w:r>
            <w:proofErr w:type="spellEnd"/>
            <w:r w:rsidRPr="002133A0">
              <w:rPr>
                <w:b w:val="0"/>
                <w:sz w:val="20"/>
              </w:rPr>
              <w:t xml:space="preserve"> Олега Александровича</w:t>
            </w:r>
            <w:r w:rsidRPr="002133A0">
              <w:rPr>
                <w:b w:val="0"/>
                <w:color w:val="000000"/>
                <w:sz w:val="20"/>
              </w:rPr>
              <w:t xml:space="preserve">, в лице финансового управляющего </w:t>
            </w:r>
            <w:proofErr w:type="spellStart"/>
            <w:r w:rsidRPr="002133A0">
              <w:rPr>
                <w:b w:val="0"/>
                <w:color w:val="000000"/>
                <w:sz w:val="20"/>
              </w:rPr>
              <w:t>Новопашина</w:t>
            </w:r>
            <w:proofErr w:type="spellEnd"/>
            <w:r w:rsidRPr="002133A0">
              <w:rPr>
                <w:b w:val="0"/>
                <w:color w:val="000000"/>
                <w:sz w:val="20"/>
              </w:rPr>
              <w:t xml:space="preserve"> Станислава Сергеевича, действующего на основании </w:t>
            </w:r>
            <w:r w:rsidRPr="002133A0">
              <w:rPr>
                <w:b w:val="0"/>
                <w:sz w:val="20"/>
              </w:rPr>
              <w:t>решения Арбитражного суда Ставропольского края от 05.11.2024 по делу № А63-12147/2023</w:t>
            </w:r>
          </w:p>
          <w:p w:rsidR="00EC6BF0" w:rsidRPr="002133A0" w:rsidRDefault="00EC6BF0" w:rsidP="00EC6BF0">
            <w:r w:rsidRPr="002133A0">
              <w:t xml:space="preserve">Получатель: </w:t>
            </w:r>
            <w:proofErr w:type="spellStart"/>
            <w:r w:rsidRPr="002133A0">
              <w:rPr>
                <w:bCs/>
                <w:color w:val="2C2D2E"/>
              </w:rPr>
              <w:t>Шляхто</w:t>
            </w:r>
            <w:proofErr w:type="spellEnd"/>
            <w:r w:rsidRPr="002133A0">
              <w:rPr>
                <w:bCs/>
                <w:color w:val="2C2D2E"/>
              </w:rPr>
              <w:t xml:space="preserve"> Олег Александрович </w:t>
            </w:r>
            <w:r w:rsidRPr="002133A0">
              <w:t>ИНН 262602289002</w:t>
            </w:r>
          </w:p>
          <w:p w:rsidR="00EC6BF0" w:rsidRPr="002133A0" w:rsidRDefault="00EC6BF0" w:rsidP="00EC6BF0">
            <w:pPr>
              <w:shd w:val="clear" w:color="auto" w:fill="FFFFFF"/>
              <w:rPr>
                <w:color w:val="222222"/>
              </w:rPr>
            </w:pPr>
            <w:r w:rsidRPr="002133A0">
              <w:t xml:space="preserve">Счет получателя: </w:t>
            </w:r>
            <w:r w:rsidRPr="002133A0">
              <w:rPr>
                <w:color w:val="000000"/>
                <w:shd w:val="clear" w:color="auto" w:fill="FFFFFF"/>
              </w:rPr>
              <w:t>40817810650192807942</w:t>
            </w:r>
            <w:r w:rsidRPr="002133A0">
              <w:t>;</w:t>
            </w:r>
            <w:r w:rsidRPr="002133A0">
              <w:br/>
              <w:t>Банк получателя: ФИЛИАЛ "ЦЕНТРАЛЬНЫЙ" ПАО "СОВКОМБАНК"</w:t>
            </w:r>
          </w:p>
          <w:p w:rsidR="00EC6BF0" w:rsidRPr="002133A0" w:rsidRDefault="00EC6BF0" w:rsidP="00EC6BF0">
            <w:pPr>
              <w:shd w:val="clear" w:color="auto" w:fill="FFFFFF"/>
              <w:rPr>
                <w:color w:val="222222"/>
              </w:rPr>
            </w:pPr>
            <w:r w:rsidRPr="002133A0">
              <w:t>633011, РОССИЙСКАЯ ФЕДЕРАЦИЯ, НОВОСИБИРСКАЯ ОБЛ,</w:t>
            </w:r>
          </w:p>
          <w:p w:rsidR="00EC6BF0" w:rsidRPr="002133A0" w:rsidRDefault="00EC6BF0" w:rsidP="00EC6BF0">
            <w:pPr>
              <w:shd w:val="clear" w:color="auto" w:fill="FFFFFF"/>
              <w:rPr>
                <w:color w:val="222222"/>
              </w:rPr>
            </w:pPr>
            <w:r w:rsidRPr="002133A0">
              <w:t>БЕРДСК Г, ПОПОВА УЛ, 11</w:t>
            </w:r>
          </w:p>
          <w:p w:rsidR="00EC6BF0" w:rsidRPr="002133A0" w:rsidRDefault="00EC6BF0" w:rsidP="00EC6BF0">
            <w:pPr>
              <w:shd w:val="clear" w:color="auto" w:fill="FFFFFF"/>
              <w:rPr>
                <w:color w:val="222222"/>
              </w:rPr>
            </w:pPr>
            <w:r w:rsidRPr="002133A0">
              <w:t>БИК 045004763 ИНН 4401116480 ОГРН 1144400000425</w:t>
            </w:r>
          </w:p>
          <w:p w:rsidR="00EC6BF0" w:rsidRPr="002133A0" w:rsidRDefault="00EC6BF0" w:rsidP="00EC6BF0">
            <w:pPr>
              <w:shd w:val="clear" w:color="auto" w:fill="FFFFFF"/>
              <w:rPr>
                <w:color w:val="222222"/>
              </w:rPr>
            </w:pPr>
            <w:proofErr w:type="spellStart"/>
            <w:r w:rsidRPr="002133A0">
              <w:t>Корр</w:t>
            </w:r>
            <w:proofErr w:type="spellEnd"/>
            <w:r w:rsidRPr="002133A0">
              <w:t>/счет 30101810150040000763</w:t>
            </w:r>
          </w:p>
          <w:p w:rsidR="00EC6BF0" w:rsidRPr="002133A0" w:rsidRDefault="00EC6BF0" w:rsidP="00EC6BF0">
            <w:r w:rsidRPr="002133A0">
              <w:t>КПП 544543001</w:t>
            </w:r>
          </w:p>
          <w:p w:rsidR="00EC6BF0" w:rsidRDefault="00EC6BF0" w:rsidP="00EC6BF0"/>
          <w:p w:rsidR="002133A0" w:rsidRDefault="002133A0" w:rsidP="00EC6BF0"/>
          <w:p w:rsidR="00087D2A" w:rsidRDefault="00087D2A" w:rsidP="00EC6BF0"/>
          <w:p w:rsidR="00087D2A" w:rsidRDefault="00087D2A" w:rsidP="00EC6BF0"/>
          <w:p w:rsidR="00087D2A" w:rsidRPr="002133A0" w:rsidRDefault="00087D2A" w:rsidP="00EC6BF0"/>
          <w:p w:rsidR="007F6D8A" w:rsidRPr="002133A0" w:rsidRDefault="007F6D8A" w:rsidP="00F223E1">
            <w:pPr>
              <w:pStyle w:val="1"/>
              <w:ind w:firstLine="0"/>
              <w:rPr>
                <w:b w:val="0"/>
                <w:sz w:val="20"/>
              </w:rPr>
            </w:pPr>
            <w:r w:rsidRPr="002133A0">
              <w:rPr>
                <w:b w:val="0"/>
                <w:sz w:val="20"/>
              </w:rPr>
              <w:t>________________/С.С. Новопашин/</w:t>
            </w:r>
          </w:p>
          <w:p w:rsidR="007F6D8A" w:rsidRPr="002133A0" w:rsidRDefault="007F6D8A" w:rsidP="00F223E1">
            <w:pPr>
              <w:jc w:val="center"/>
            </w:pPr>
          </w:p>
        </w:tc>
        <w:tc>
          <w:tcPr>
            <w:tcW w:w="5376" w:type="dxa"/>
          </w:tcPr>
          <w:p w:rsidR="007F6D8A" w:rsidRPr="002133A0" w:rsidRDefault="007F6D8A" w:rsidP="00F223E1">
            <w:pPr>
              <w:widowControl w:val="0"/>
              <w:jc w:val="center"/>
            </w:pPr>
          </w:p>
          <w:p w:rsidR="007F6D8A" w:rsidRPr="002133A0" w:rsidRDefault="007F6D8A" w:rsidP="00F223E1">
            <w:pPr>
              <w:widowControl w:val="0"/>
              <w:jc w:val="center"/>
            </w:pPr>
            <w:r w:rsidRPr="002133A0">
              <w:t>ПРЕТЕНДЕНТ</w:t>
            </w:r>
          </w:p>
          <w:p w:rsidR="007F6D8A" w:rsidRPr="002133A0" w:rsidRDefault="007F6D8A" w:rsidP="002133A0">
            <w:pPr>
              <w:widowControl w:val="0"/>
              <w:jc w:val="both"/>
            </w:pPr>
          </w:p>
          <w:p w:rsidR="007F6D8A" w:rsidRPr="002133A0" w:rsidRDefault="007F6D8A" w:rsidP="00F223E1">
            <w:pPr>
              <w:widowControl w:val="0"/>
              <w:jc w:val="center"/>
            </w:pPr>
          </w:p>
          <w:p w:rsidR="007F6D8A" w:rsidRPr="002133A0" w:rsidRDefault="007F6D8A" w:rsidP="00F223E1">
            <w:pPr>
              <w:widowControl w:val="0"/>
              <w:jc w:val="center"/>
            </w:pPr>
          </w:p>
          <w:p w:rsidR="007F6D8A" w:rsidRPr="002133A0" w:rsidRDefault="007F6D8A" w:rsidP="00F223E1">
            <w:pPr>
              <w:widowControl w:val="0"/>
              <w:jc w:val="center"/>
            </w:pPr>
          </w:p>
          <w:p w:rsidR="007F6D8A" w:rsidRPr="002133A0" w:rsidRDefault="007F6D8A" w:rsidP="00F223E1">
            <w:pPr>
              <w:jc w:val="both"/>
            </w:pPr>
            <w:r w:rsidRPr="002133A0">
              <w:t xml:space="preserve">           </w:t>
            </w:r>
          </w:p>
          <w:p w:rsidR="007F6D8A" w:rsidRPr="002133A0" w:rsidRDefault="007F6D8A" w:rsidP="00F223E1">
            <w:pPr>
              <w:jc w:val="both"/>
            </w:pPr>
            <w:r w:rsidRPr="002133A0">
              <w:t xml:space="preserve">  </w:t>
            </w:r>
          </w:p>
          <w:p w:rsidR="007F6D8A" w:rsidRPr="002133A0" w:rsidRDefault="007F6D8A" w:rsidP="00F223E1">
            <w:pPr>
              <w:jc w:val="both"/>
            </w:pPr>
          </w:p>
          <w:p w:rsidR="007F6D8A" w:rsidRPr="002133A0" w:rsidRDefault="007F6D8A" w:rsidP="00F223E1">
            <w:pPr>
              <w:jc w:val="both"/>
            </w:pPr>
          </w:p>
          <w:p w:rsidR="007F6D8A" w:rsidRPr="002133A0" w:rsidRDefault="007F6D8A" w:rsidP="00F223E1">
            <w:pPr>
              <w:jc w:val="both"/>
            </w:pPr>
          </w:p>
          <w:p w:rsidR="007F6D8A" w:rsidRPr="002133A0" w:rsidRDefault="007F6D8A" w:rsidP="00F223E1">
            <w:pPr>
              <w:jc w:val="both"/>
            </w:pPr>
          </w:p>
          <w:p w:rsidR="007F6D8A" w:rsidRPr="002133A0" w:rsidRDefault="007F6D8A" w:rsidP="00F223E1">
            <w:pPr>
              <w:jc w:val="both"/>
            </w:pPr>
          </w:p>
          <w:p w:rsidR="007F6D8A" w:rsidRDefault="007F6D8A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Default="002133A0" w:rsidP="00F223E1">
            <w:pPr>
              <w:jc w:val="both"/>
            </w:pPr>
          </w:p>
          <w:p w:rsidR="002133A0" w:rsidRPr="002133A0" w:rsidRDefault="002133A0" w:rsidP="00F223E1">
            <w:pPr>
              <w:jc w:val="both"/>
            </w:pPr>
          </w:p>
          <w:p w:rsidR="007F6D8A" w:rsidRPr="002133A0" w:rsidRDefault="007F6D8A" w:rsidP="00F223E1">
            <w:pPr>
              <w:jc w:val="center"/>
            </w:pPr>
            <w:r w:rsidRPr="002133A0">
              <w:t>_____________________</w:t>
            </w:r>
            <w:r w:rsidR="002133A0">
              <w:t xml:space="preserve">/ </w:t>
            </w:r>
            <w:r w:rsidR="00087D2A">
              <w:t xml:space="preserve">_________ </w:t>
            </w:r>
            <w:r w:rsidR="002133A0">
              <w:t>/</w:t>
            </w:r>
          </w:p>
        </w:tc>
      </w:tr>
    </w:tbl>
    <w:p w:rsidR="007F6D8A" w:rsidRPr="002133A0" w:rsidRDefault="007F6D8A" w:rsidP="007F6D8A"/>
    <w:p w:rsidR="0079562A" w:rsidRPr="002133A0" w:rsidRDefault="007F6D8A" w:rsidP="007F6D8A">
      <w:pPr>
        <w:rPr>
          <w:color w:val="FF0000"/>
        </w:rPr>
      </w:pPr>
      <w:r w:rsidRPr="002133A0">
        <w:tab/>
      </w:r>
    </w:p>
    <w:sectPr w:rsidR="0079562A" w:rsidRPr="002133A0" w:rsidSect="005D6B38">
      <w:headerReference w:type="default" r:id="rId7"/>
      <w:footerReference w:type="even" r:id="rId8"/>
      <w:footerReference w:type="default" r:id="rId9"/>
      <w:pgSz w:w="11906" w:h="16838"/>
      <w:pgMar w:top="1135" w:right="849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B8" w:rsidRDefault="00B14EB8">
      <w:r>
        <w:separator/>
      </w:r>
    </w:p>
  </w:endnote>
  <w:endnote w:type="continuationSeparator" w:id="0">
    <w:p w:rsidR="00B14EB8" w:rsidRDefault="00B1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ED5" w:rsidRDefault="00892ED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2ED5" w:rsidRDefault="00892E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ED5" w:rsidRPr="0020249E" w:rsidRDefault="00892ED5" w:rsidP="0020249E">
    <w:pPr>
      <w:pStyle w:val="a6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B8" w:rsidRDefault="00B14EB8">
      <w:r>
        <w:separator/>
      </w:r>
    </w:p>
  </w:footnote>
  <w:footnote w:type="continuationSeparator" w:id="0">
    <w:p w:rsidR="00B14EB8" w:rsidRDefault="00B1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D2A" w:rsidRDefault="00087D2A">
    <w:pPr>
      <w:pStyle w:val="ab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264031BF"/>
    <w:multiLevelType w:val="multilevel"/>
    <w:tmpl w:val="638A361A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4F41551"/>
    <w:multiLevelType w:val="hybridMultilevel"/>
    <w:tmpl w:val="1DBABF7A"/>
    <w:lvl w:ilvl="0" w:tplc="112AB886">
      <w:start w:val="1"/>
      <w:numFmt w:val="decimal"/>
      <w:lvlText w:val="1.2.%1"/>
      <w:lvlJc w:val="left"/>
      <w:pPr>
        <w:tabs>
          <w:tab w:val="num" w:pos="1440"/>
        </w:tabs>
        <w:ind w:left="1060" w:hanging="340"/>
      </w:pPr>
      <w:rPr>
        <w:rFonts w:hint="default"/>
        <w:b w:val="0"/>
        <w:i w:val="0"/>
      </w:rPr>
    </w:lvl>
    <w:lvl w:ilvl="1" w:tplc="B964A58C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C6920"/>
    <w:multiLevelType w:val="hybridMultilevel"/>
    <w:tmpl w:val="70607A6A"/>
    <w:lvl w:ilvl="0" w:tplc="E61424E0">
      <w:start w:val="1"/>
      <w:numFmt w:val="none"/>
      <w:lvlText w:val="1.2.1"/>
      <w:lvlJc w:val="left"/>
      <w:pPr>
        <w:tabs>
          <w:tab w:val="num" w:pos="1080"/>
        </w:tabs>
        <w:ind w:left="70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09330D"/>
    <w:multiLevelType w:val="multilevel"/>
    <w:tmpl w:val="B3AC6C1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1C"/>
    <w:rsid w:val="00011962"/>
    <w:rsid w:val="0001689B"/>
    <w:rsid w:val="000239F5"/>
    <w:rsid w:val="000263D1"/>
    <w:rsid w:val="00031EAE"/>
    <w:rsid w:val="00034692"/>
    <w:rsid w:val="000351B5"/>
    <w:rsid w:val="0003576D"/>
    <w:rsid w:val="00037EE9"/>
    <w:rsid w:val="00043F87"/>
    <w:rsid w:val="00044F5D"/>
    <w:rsid w:val="00060CE8"/>
    <w:rsid w:val="0006133E"/>
    <w:rsid w:val="0006417B"/>
    <w:rsid w:val="00070390"/>
    <w:rsid w:val="0007536F"/>
    <w:rsid w:val="00083DA3"/>
    <w:rsid w:val="00087B44"/>
    <w:rsid w:val="00087D2A"/>
    <w:rsid w:val="0009228D"/>
    <w:rsid w:val="00094D5D"/>
    <w:rsid w:val="00095CE6"/>
    <w:rsid w:val="000C4D33"/>
    <w:rsid w:val="000E3A93"/>
    <w:rsid w:val="000F12CB"/>
    <w:rsid w:val="000F17E6"/>
    <w:rsid w:val="000F232E"/>
    <w:rsid w:val="000F3CF9"/>
    <w:rsid w:val="000F6909"/>
    <w:rsid w:val="0010767A"/>
    <w:rsid w:val="00122FB5"/>
    <w:rsid w:val="0012442A"/>
    <w:rsid w:val="00124F31"/>
    <w:rsid w:val="0014649A"/>
    <w:rsid w:val="0014755E"/>
    <w:rsid w:val="001520DE"/>
    <w:rsid w:val="001531CB"/>
    <w:rsid w:val="0016294E"/>
    <w:rsid w:val="00163753"/>
    <w:rsid w:val="00170931"/>
    <w:rsid w:val="00177D85"/>
    <w:rsid w:val="00180C19"/>
    <w:rsid w:val="00184F7C"/>
    <w:rsid w:val="001901E0"/>
    <w:rsid w:val="001A4E71"/>
    <w:rsid w:val="001A6C45"/>
    <w:rsid w:val="001A6E85"/>
    <w:rsid w:val="001C7CAA"/>
    <w:rsid w:val="001D2817"/>
    <w:rsid w:val="001E1D46"/>
    <w:rsid w:val="001F0338"/>
    <w:rsid w:val="001F10AE"/>
    <w:rsid w:val="001F1A90"/>
    <w:rsid w:val="001F63A0"/>
    <w:rsid w:val="0020011D"/>
    <w:rsid w:val="0020052B"/>
    <w:rsid w:val="0020249E"/>
    <w:rsid w:val="00202E02"/>
    <w:rsid w:val="00205A27"/>
    <w:rsid w:val="00210089"/>
    <w:rsid w:val="002133A0"/>
    <w:rsid w:val="002230F5"/>
    <w:rsid w:val="00223A70"/>
    <w:rsid w:val="0022731D"/>
    <w:rsid w:val="002342DF"/>
    <w:rsid w:val="0024375C"/>
    <w:rsid w:val="0025211F"/>
    <w:rsid w:val="002530DA"/>
    <w:rsid w:val="00257125"/>
    <w:rsid w:val="0027207C"/>
    <w:rsid w:val="00276E6B"/>
    <w:rsid w:val="00292F71"/>
    <w:rsid w:val="00294D46"/>
    <w:rsid w:val="00296D26"/>
    <w:rsid w:val="002A3E56"/>
    <w:rsid w:val="002B3125"/>
    <w:rsid w:val="002B640E"/>
    <w:rsid w:val="002D016B"/>
    <w:rsid w:val="002D2AE4"/>
    <w:rsid w:val="002E0301"/>
    <w:rsid w:val="002E1A11"/>
    <w:rsid w:val="002E45EE"/>
    <w:rsid w:val="002F05BA"/>
    <w:rsid w:val="002F546A"/>
    <w:rsid w:val="002F6AAF"/>
    <w:rsid w:val="00323EEA"/>
    <w:rsid w:val="003317C7"/>
    <w:rsid w:val="0034238C"/>
    <w:rsid w:val="0034335A"/>
    <w:rsid w:val="0034425D"/>
    <w:rsid w:val="003544A0"/>
    <w:rsid w:val="00354C4C"/>
    <w:rsid w:val="003612B8"/>
    <w:rsid w:val="0037076F"/>
    <w:rsid w:val="00373489"/>
    <w:rsid w:val="00383AE0"/>
    <w:rsid w:val="00390763"/>
    <w:rsid w:val="003A3F12"/>
    <w:rsid w:val="003A663F"/>
    <w:rsid w:val="003B180F"/>
    <w:rsid w:val="003B1D05"/>
    <w:rsid w:val="003B6147"/>
    <w:rsid w:val="003B6CCA"/>
    <w:rsid w:val="003C01E7"/>
    <w:rsid w:val="003C5033"/>
    <w:rsid w:val="003C6FAB"/>
    <w:rsid w:val="003D0DFD"/>
    <w:rsid w:val="003D41E3"/>
    <w:rsid w:val="003D4E29"/>
    <w:rsid w:val="003F1768"/>
    <w:rsid w:val="003F776B"/>
    <w:rsid w:val="00410FBF"/>
    <w:rsid w:val="00412A8B"/>
    <w:rsid w:val="00423EEB"/>
    <w:rsid w:val="0043211C"/>
    <w:rsid w:val="0045376F"/>
    <w:rsid w:val="004551B4"/>
    <w:rsid w:val="00462F21"/>
    <w:rsid w:val="0049706A"/>
    <w:rsid w:val="004A0DE6"/>
    <w:rsid w:val="004A60BE"/>
    <w:rsid w:val="004A7C12"/>
    <w:rsid w:val="004B15E1"/>
    <w:rsid w:val="004B34BF"/>
    <w:rsid w:val="004B3D4E"/>
    <w:rsid w:val="004C1BB2"/>
    <w:rsid w:val="004C52BE"/>
    <w:rsid w:val="004C565B"/>
    <w:rsid w:val="004E3457"/>
    <w:rsid w:val="004F6E42"/>
    <w:rsid w:val="00502889"/>
    <w:rsid w:val="00513D5C"/>
    <w:rsid w:val="00514370"/>
    <w:rsid w:val="00515B72"/>
    <w:rsid w:val="0052709C"/>
    <w:rsid w:val="00532775"/>
    <w:rsid w:val="0054000D"/>
    <w:rsid w:val="005425A7"/>
    <w:rsid w:val="005445DA"/>
    <w:rsid w:val="005538CE"/>
    <w:rsid w:val="00556536"/>
    <w:rsid w:val="0057116C"/>
    <w:rsid w:val="00582560"/>
    <w:rsid w:val="00585FB1"/>
    <w:rsid w:val="00591827"/>
    <w:rsid w:val="005955E4"/>
    <w:rsid w:val="005956FF"/>
    <w:rsid w:val="005A57D0"/>
    <w:rsid w:val="005A6DF5"/>
    <w:rsid w:val="005C362D"/>
    <w:rsid w:val="005C408D"/>
    <w:rsid w:val="005C6BC9"/>
    <w:rsid w:val="005D0199"/>
    <w:rsid w:val="005D3AD6"/>
    <w:rsid w:val="005D6B38"/>
    <w:rsid w:val="005E3882"/>
    <w:rsid w:val="005E7312"/>
    <w:rsid w:val="005F0EC5"/>
    <w:rsid w:val="005F4157"/>
    <w:rsid w:val="005F66E2"/>
    <w:rsid w:val="005F780E"/>
    <w:rsid w:val="006062DC"/>
    <w:rsid w:val="0061033A"/>
    <w:rsid w:val="006113AF"/>
    <w:rsid w:val="00617EE0"/>
    <w:rsid w:val="006210E4"/>
    <w:rsid w:val="006214F5"/>
    <w:rsid w:val="00621686"/>
    <w:rsid w:val="00625716"/>
    <w:rsid w:val="00626941"/>
    <w:rsid w:val="00635F21"/>
    <w:rsid w:val="006366A9"/>
    <w:rsid w:val="00641710"/>
    <w:rsid w:val="00644247"/>
    <w:rsid w:val="00646F1B"/>
    <w:rsid w:val="0065546A"/>
    <w:rsid w:val="006604CD"/>
    <w:rsid w:val="006605A2"/>
    <w:rsid w:val="006763DA"/>
    <w:rsid w:val="00681D92"/>
    <w:rsid w:val="00691EC8"/>
    <w:rsid w:val="00695303"/>
    <w:rsid w:val="006A1056"/>
    <w:rsid w:val="006A6B8C"/>
    <w:rsid w:val="006B2055"/>
    <w:rsid w:val="006D5172"/>
    <w:rsid w:val="006F44B0"/>
    <w:rsid w:val="006F63C5"/>
    <w:rsid w:val="00700065"/>
    <w:rsid w:val="0070155C"/>
    <w:rsid w:val="007020F5"/>
    <w:rsid w:val="007070AC"/>
    <w:rsid w:val="00710A9C"/>
    <w:rsid w:val="00715F19"/>
    <w:rsid w:val="007209AE"/>
    <w:rsid w:val="00724857"/>
    <w:rsid w:val="0073441E"/>
    <w:rsid w:val="0073520A"/>
    <w:rsid w:val="00735C48"/>
    <w:rsid w:val="00735F71"/>
    <w:rsid w:val="007510F2"/>
    <w:rsid w:val="007564A0"/>
    <w:rsid w:val="00760E6D"/>
    <w:rsid w:val="00762A99"/>
    <w:rsid w:val="00765838"/>
    <w:rsid w:val="00771273"/>
    <w:rsid w:val="007770F4"/>
    <w:rsid w:val="0079368A"/>
    <w:rsid w:val="0079562A"/>
    <w:rsid w:val="007A4F92"/>
    <w:rsid w:val="007B43D7"/>
    <w:rsid w:val="007D2D35"/>
    <w:rsid w:val="007D58A9"/>
    <w:rsid w:val="007D5A48"/>
    <w:rsid w:val="007D6152"/>
    <w:rsid w:val="007E2D27"/>
    <w:rsid w:val="007E7BDA"/>
    <w:rsid w:val="007F2A99"/>
    <w:rsid w:val="007F576F"/>
    <w:rsid w:val="007F6D8A"/>
    <w:rsid w:val="00801187"/>
    <w:rsid w:val="008171C8"/>
    <w:rsid w:val="00821575"/>
    <w:rsid w:val="00823DC7"/>
    <w:rsid w:val="00824436"/>
    <w:rsid w:val="00827263"/>
    <w:rsid w:val="00836902"/>
    <w:rsid w:val="00837215"/>
    <w:rsid w:val="00837518"/>
    <w:rsid w:val="0085699A"/>
    <w:rsid w:val="00860624"/>
    <w:rsid w:val="0087164E"/>
    <w:rsid w:val="00876778"/>
    <w:rsid w:val="00883800"/>
    <w:rsid w:val="008856B0"/>
    <w:rsid w:val="00891690"/>
    <w:rsid w:val="00892ED5"/>
    <w:rsid w:val="008A2B98"/>
    <w:rsid w:val="008A6D30"/>
    <w:rsid w:val="008B22D3"/>
    <w:rsid w:val="008B2813"/>
    <w:rsid w:val="008B6CC5"/>
    <w:rsid w:val="008C2168"/>
    <w:rsid w:val="008C2F84"/>
    <w:rsid w:val="008C5BCB"/>
    <w:rsid w:val="008C7868"/>
    <w:rsid w:val="008D08CA"/>
    <w:rsid w:val="008D18EE"/>
    <w:rsid w:val="008E12A2"/>
    <w:rsid w:val="008F0A8D"/>
    <w:rsid w:val="008F7171"/>
    <w:rsid w:val="009002DA"/>
    <w:rsid w:val="00912C8F"/>
    <w:rsid w:val="009133FD"/>
    <w:rsid w:val="00926BED"/>
    <w:rsid w:val="00931979"/>
    <w:rsid w:val="00936EAD"/>
    <w:rsid w:val="00946C3B"/>
    <w:rsid w:val="00953107"/>
    <w:rsid w:val="0095611C"/>
    <w:rsid w:val="0096012A"/>
    <w:rsid w:val="00962259"/>
    <w:rsid w:val="00980C34"/>
    <w:rsid w:val="0098179F"/>
    <w:rsid w:val="009847C7"/>
    <w:rsid w:val="009912C7"/>
    <w:rsid w:val="00997289"/>
    <w:rsid w:val="009D01BF"/>
    <w:rsid w:val="009D7637"/>
    <w:rsid w:val="009E3FB2"/>
    <w:rsid w:val="00A0507E"/>
    <w:rsid w:val="00A05D75"/>
    <w:rsid w:val="00A117E3"/>
    <w:rsid w:val="00A12C79"/>
    <w:rsid w:val="00A13C69"/>
    <w:rsid w:val="00A17775"/>
    <w:rsid w:val="00A2171E"/>
    <w:rsid w:val="00A2468D"/>
    <w:rsid w:val="00A253FC"/>
    <w:rsid w:val="00A260EC"/>
    <w:rsid w:val="00A345AA"/>
    <w:rsid w:val="00A41202"/>
    <w:rsid w:val="00A427BB"/>
    <w:rsid w:val="00A44071"/>
    <w:rsid w:val="00A66682"/>
    <w:rsid w:val="00A71024"/>
    <w:rsid w:val="00A82E29"/>
    <w:rsid w:val="00A84122"/>
    <w:rsid w:val="00A85B78"/>
    <w:rsid w:val="00A91E03"/>
    <w:rsid w:val="00AB278B"/>
    <w:rsid w:val="00AB6CD5"/>
    <w:rsid w:val="00AB7779"/>
    <w:rsid w:val="00AC5E0A"/>
    <w:rsid w:val="00AC60EB"/>
    <w:rsid w:val="00AC7E7C"/>
    <w:rsid w:val="00AD4A51"/>
    <w:rsid w:val="00AD4C5F"/>
    <w:rsid w:val="00AE5703"/>
    <w:rsid w:val="00AF193D"/>
    <w:rsid w:val="00AF45D7"/>
    <w:rsid w:val="00B02DF0"/>
    <w:rsid w:val="00B034C0"/>
    <w:rsid w:val="00B0360C"/>
    <w:rsid w:val="00B047AE"/>
    <w:rsid w:val="00B14EB8"/>
    <w:rsid w:val="00B15A7A"/>
    <w:rsid w:val="00B24AAB"/>
    <w:rsid w:val="00B2790E"/>
    <w:rsid w:val="00B43119"/>
    <w:rsid w:val="00B47984"/>
    <w:rsid w:val="00B61ED2"/>
    <w:rsid w:val="00B666F0"/>
    <w:rsid w:val="00B6720C"/>
    <w:rsid w:val="00B75390"/>
    <w:rsid w:val="00B82229"/>
    <w:rsid w:val="00B87B52"/>
    <w:rsid w:val="00B95D2D"/>
    <w:rsid w:val="00B96C4E"/>
    <w:rsid w:val="00B97EDA"/>
    <w:rsid w:val="00BA01E9"/>
    <w:rsid w:val="00BA5B22"/>
    <w:rsid w:val="00BB3922"/>
    <w:rsid w:val="00BB3E06"/>
    <w:rsid w:val="00BD1E33"/>
    <w:rsid w:val="00BD5828"/>
    <w:rsid w:val="00BE045F"/>
    <w:rsid w:val="00BE2EF3"/>
    <w:rsid w:val="00BE719F"/>
    <w:rsid w:val="00BF10DB"/>
    <w:rsid w:val="00BF589C"/>
    <w:rsid w:val="00C00FB0"/>
    <w:rsid w:val="00C14B03"/>
    <w:rsid w:val="00C20E90"/>
    <w:rsid w:val="00C21DAE"/>
    <w:rsid w:val="00C338E3"/>
    <w:rsid w:val="00C53860"/>
    <w:rsid w:val="00C6299D"/>
    <w:rsid w:val="00C63ABF"/>
    <w:rsid w:val="00C666AE"/>
    <w:rsid w:val="00C801E8"/>
    <w:rsid w:val="00C84A89"/>
    <w:rsid w:val="00C85256"/>
    <w:rsid w:val="00C852A6"/>
    <w:rsid w:val="00C87D62"/>
    <w:rsid w:val="00C96D8E"/>
    <w:rsid w:val="00CB2DA6"/>
    <w:rsid w:val="00CB7171"/>
    <w:rsid w:val="00CC11BC"/>
    <w:rsid w:val="00CC2E4E"/>
    <w:rsid w:val="00CE5F44"/>
    <w:rsid w:val="00CF156A"/>
    <w:rsid w:val="00CF50D8"/>
    <w:rsid w:val="00D21DF6"/>
    <w:rsid w:val="00D22367"/>
    <w:rsid w:val="00D24377"/>
    <w:rsid w:val="00D36CAA"/>
    <w:rsid w:val="00D37531"/>
    <w:rsid w:val="00D47BFC"/>
    <w:rsid w:val="00D5169A"/>
    <w:rsid w:val="00D538DF"/>
    <w:rsid w:val="00D56EF2"/>
    <w:rsid w:val="00D60842"/>
    <w:rsid w:val="00D61E6D"/>
    <w:rsid w:val="00D71A82"/>
    <w:rsid w:val="00D74E3D"/>
    <w:rsid w:val="00D8565C"/>
    <w:rsid w:val="00D86D08"/>
    <w:rsid w:val="00D87DA4"/>
    <w:rsid w:val="00D92833"/>
    <w:rsid w:val="00DA5744"/>
    <w:rsid w:val="00DB0799"/>
    <w:rsid w:val="00DC1C81"/>
    <w:rsid w:val="00DC7AE9"/>
    <w:rsid w:val="00DC7CB8"/>
    <w:rsid w:val="00DD6559"/>
    <w:rsid w:val="00DE4BB5"/>
    <w:rsid w:val="00DF36EF"/>
    <w:rsid w:val="00DF6EB7"/>
    <w:rsid w:val="00E053CA"/>
    <w:rsid w:val="00E07F97"/>
    <w:rsid w:val="00E135AB"/>
    <w:rsid w:val="00E17A1F"/>
    <w:rsid w:val="00E20476"/>
    <w:rsid w:val="00E23558"/>
    <w:rsid w:val="00E32DFB"/>
    <w:rsid w:val="00E338EE"/>
    <w:rsid w:val="00E42213"/>
    <w:rsid w:val="00E46572"/>
    <w:rsid w:val="00E501AE"/>
    <w:rsid w:val="00E629BE"/>
    <w:rsid w:val="00E70FD0"/>
    <w:rsid w:val="00E72624"/>
    <w:rsid w:val="00E81B67"/>
    <w:rsid w:val="00E91660"/>
    <w:rsid w:val="00E92A90"/>
    <w:rsid w:val="00E96D81"/>
    <w:rsid w:val="00EA3332"/>
    <w:rsid w:val="00EA5236"/>
    <w:rsid w:val="00EA5901"/>
    <w:rsid w:val="00EC6BF0"/>
    <w:rsid w:val="00EC76E4"/>
    <w:rsid w:val="00ED1424"/>
    <w:rsid w:val="00ED4343"/>
    <w:rsid w:val="00EF41A4"/>
    <w:rsid w:val="00EF58BF"/>
    <w:rsid w:val="00EF78E0"/>
    <w:rsid w:val="00F04A00"/>
    <w:rsid w:val="00F07075"/>
    <w:rsid w:val="00F11C17"/>
    <w:rsid w:val="00F1316C"/>
    <w:rsid w:val="00F220BE"/>
    <w:rsid w:val="00F223E1"/>
    <w:rsid w:val="00F253C9"/>
    <w:rsid w:val="00F3096D"/>
    <w:rsid w:val="00F347AF"/>
    <w:rsid w:val="00F634DB"/>
    <w:rsid w:val="00F74892"/>
    <w:rsid w:val="00F80C05"/>
    <w:rsid w:val="00F81F0F"/>
    <w:rsid w:val="00F84018"/>
    <w:rsid w:val="00F875A3"/>
    <w:rsid w:val="00F90501"/>
    <w:rsid w:val="00F946E0"/>
    <w:rsid w:val="00F970A8"/>
    <w:rsid w:val="00FA444B"/>
    <w:rsid w:val="00FA7C57"/>
    <w:rsid w:val="00FB17E2"/>
    <w:rsid w:val="00FC2982"/>
    <w:rsid w:val="00FC4B7A"/>
    <w:rsid w:val="00FC7CA2"/>
    <w:rsid w:val="00FD45E7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01A32B"/>
  <w15:chartTrackingRefBased/>
  <w15:docId w15:val="{93351CCA-23C1-414C-97E9-8263BECC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6C3B"/>
  </w:style>
  <w:style w:type="paragraph" w:styleId="1">
    <w:name w:val="heading 1"/>
    <w:basedOn w:val="a"/>
    <w:next w:val="a"/>
    <w:link w:val="10"/>
    <w:qFormat/>
    <w:rsid w:val="00D8565C"/>
    <w:pPr>
      <w:keepNext/>
      <w:ind w:firstLine="720"/>
      <w:outlineLvl w:val="0"/>
    </w:pPr>
    <w:rPr>
      <w:b/>
      <w:bCs/>
      <w:sz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Subtitle"/>
    <w:basedOn w:val="a"/>
    <w:link w:val="a5"/>
    <w:qFormat/>
    <w:pPr>
      <w:jc w:val="center"/>
    </w:pPr>
    <w:rPr>
      <w:rFonts w:ascii="Arial Black" w:hAnsi="Arial Black"/>
      <w:b/>
      <w:i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firstLine="708"/>
      <w:jc w:val="both"/>
    </w:pPr>
    <w:rPr>
      <w:sz w:val="22"/>
    </w:rPr>
  </w:style>
  <w:style w:type="paragraph" w:customStyle="1" w:styleId="ConsNonformat">
    <w:name w:val="ConsNonformat"/>
    <w:rsid w:val="00946C3B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Normal">
    <w:name w:val="ConsNormal"/>
    <w:rsid w:val="00946C3B"/>
    <w:pPr>
      <w:widowControl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7658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2"/>
    <w:rsid w:val="0041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basedOn w:val="a"/>
    <w:link w:val="a0"/>
    <w:rsid w:val="00410FBF"/>
    <w:rPr>
      <w:rFonts w:ascii="Verdana" w:hAnsi="Verdana" w:cs="Verdana"/>
      <w:lang w:val="en-US" w:eastAsia="en-US"/>
    </w:rPr>
  </w:style>
  <w:style w:type="paragraph" w:styleId="ab">
    <w:name w:val="header"/>
    <w:basedOn w:val="a"/>
    <w:rsid w:val="0020249E"/>
    <w:pPr>
      <w:tabs>
        <w:tab w:val="center" w:pos="4677"/>
        <w:tab w:val="right" w:pos="9355"/>
      </w:tabs>
    </w:pPr>
  </w:style>
  <w:style w:type="paragraph" w:customStyle="1" w:styleId="CharCharCharChar">
    <w:name w:val="Char Char Знак Знак Char Char"/>
    <w:basedOn w:val="a"/>
    <w:rsid w:val="00A71024"/>
    <w:rPr>
      <w:rFonts w:ascii="Verdana" w:hAnsi="Verdana" w:cs="Verdana"/>
      <w:lang w:val="en-US" w:eastAsia="en-US"/>
    </w:rPr>
  </w:style>
  <w:style w:type="character" w:styleId="ac">
    <w:name w:val="Hyperlink"/>
    <w:semiHidden/>
    <w:unhideWhenUsed/>
    <w:rsid w:val="002F546A"/>
    <w:rPr>
      <w:color w:val="0000FF"/>
      <w:u w:val="single"/>
    </w:rPr>
  </w:style>
  <w:style w:type="paragraph" w:styleId="ad">
    <w:name w:val="Balloon Text"/>
    <w:basedOn w:val="a"/>
    <w:semiHidden/>
    <w:rsid w:val="00BE2E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D8565C"/>
    <w:rPr>
      <w:b/>
      <w:bCs/>
      <w:sz w:val="24"/>
      <w:lang w:val="ru-RU" w:eastAsia="ru-RU" w:bidi="ar-SA"/>
    </w:rPr>
  </w:style>
  <w:style w:type="character" w:customStyle="1" w:styleId="input1">
    <w:name w:val="input1"/>
    <w:rsid w:val="002342DF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a5">
    <w:name w:val="Подзаголовок Знак"/>
    <w:link w:val="a4"/>
    <w:rsid w:val="007F6D8A"/>
    <w:rPr>
      <w:rFonts w:ascii="Arial Black" w:hAnsi="Arial Black"/>
      <w:b/>
      <w:i/>
      <w:sz w:val="24"/>
    </w:rPr>
  </w:style>
  <w:style w:type="character" w:customStyle="1" w:styleId="a9">
    <w:name w:val="Основной текст с отступом Знак"/>
    <w:link w:val="a8"/>
    <w:rsid w:val="007F6D8A"/>
    <w:rPr>
      <w:sz w:val="22"/>
    </w:rPr>
  </w:style>
  <w:style w:type="character" w:customStyle="1" w:styleId="docheader">
    <w:name w:val="doc_header"/>
    <w:rsid w:val="00D71A82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Intel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Celeron1</dc:creator>
  <cp:keywords/>
  <cp:lastModifiedBy>Пользователь</cp:lastModifiedBy>
  <cp:revision>2</cp:revision>
  <cp:lastPrinted>2025-07-17T08:57:00Z</cp:lastPrinted>
  <dcterms:created xsi:type="dcterms:W3CDTF">2025-11-17T12:09:00Z</dcterms:created>
  <dcterms:modified xsi:type="dcterms:W3CDTF">2025-11-17T12:09:00Z</dcterms:modified>
</cp:coreProperties>
</file>