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BF7860" w14:textId="77777777" w:rsidR="00AE5C77" w:rsidRPr="00500F2B" w:rsidRDefault="00AE5C77">
      <w:pPr>
        <w:autoSpaceDE w:val="0"/>
        <w:ind w:firstLine="540"/>
        <w:jc w:val="center"/>
        <w:rPr>
          <w:b/>
          <w:sz w:val="21"/>
          <w:szCs w:val="21"/>
        </w:rPr>
      </w:pPr>
      <w:r w:rsidRPr="00500F2B">
        <w:rPr>
          <w:b/>
          <w:sz w:val="21"/>
          <w:szCs w:val="21"/>
        </w:rPr>
        <w:t>ДОГОВОР О ЗАДАТКЕ № ________</w:t>
      </w:r>
    </w:p>
    <w:p w14:paraId="7579C8F3" w14:textId="77777777" w:rsidR="00AE5C77" w:rsidRPr="00500F2B" w:rsidRDefault="00AE5C77">
      <w:pPr>
        <w:autoSpaceDE w:val="0"/>
        <w:ind w:firstLine="540"/>
        <w:jc w:val="both"/>
        <w:rPr>
          <w:sz w:val="21"/>
          <w:szCs w:val="21"/>
        </w:rPr>
      </w:pPr>
    </w:p>
    <w:p w14:paraId="5C1EF675" w14:textId="77777777" w:rsidR="00AE5C77" w:rsidRPr="00500F2B" w:rsidRDefault="00AE5C77" w:rsidP="000F7F0E">
      <w:pPr>
        <w:autoSpaceDE w:val="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г. </w:t>
      </w:r>
      <w:r w:rsidR="00E4313E" w:rsidRPr="00500F2B">
        <w:rPr>
          <w:sz w:val="21"/>
          <w:szCs w:val="21"/>
        </w:rPr>
        <w:t>Санкт-Петербург «___» ______ 20</w:t>
      </w:r>
      <w:r w:rsidR="004A4CBE" w:rsidRPr="00500F2B">
        <w:rPr>
          <w:sz w:val="21"/>
          <w:szCs w:val="21"/>
        </w:rPr>
        <w:t>2</w:t>
      </w:r>
      <w:r w:rsidR="00500F2B" w:rsidRPr="00500F2B">
        <w:rPr>
          <w:sz w:val="21"/>
          <w:szCs w:val="21"/>
        </w:rPr>
        <w:t>6</w:t>
      </w:r>
      <w:r w:rsidRPr="00500F2B">
        <w:rPr>
          <w:sz w:val="21"/>
          <w:szCs w:val="21"/>
        </w:rPr>
        <w:t> года</w:t>
      </w:r>
      <w:r w:rsidRPr="00500F2B">
        <w:rPr>
          <w:sz w:val="21"/>
          <w:szCs w:val="21"/>
        </w:rPr>
        <w:br/>
      </w:r>
    </w:p>
    <w:p w14:paraId="2AE1BACD" w14:textId="77777777" w:rsidR="00AE5C77" w:rsidRPr="00500F2B" w:rsidRDefault="00FB759A" w:rsidP="00FB759A">
      <w:pPr>
        <w:widowControl w:val="0"/>
        <w:autoSpaceDE w:val="0"/>
        <w:ind w:firstLine="567"/>
        <w:jc w:val="both"/>
        <w:rPr>
          <w:b/>
          <w:bCs/>
          <w:color w:val="auto"/>
          <w:sz w:val="21"/>
          <w:szCs w:val="21"/>
        </w:rPr>
      </w:pPr>
      <w:r w:rsidRPr="00500F2B">
        <w:rPr>
          <w:b/>
          <w:sz w:val="21"/>
          <w:szCs w:val="21"/>
        </w:rPr>
        <w:t xml:space="preserve">Организатор торгов Лукина Юлия Андреевна </w:t>
      </w:r>
      <w:r w:rsidRPr="00500F2B">
        <w:rPr>
          <w:bCs/>
          <w:sz w:val="21"/>
          <w:szCs w:val="21"/>
        </w:rPr>
        <w:t xml:space="preserve">(ИНН 780606057936), действующий на основании </w:t>
      </w:r>
      <w:r w:rsidR="009D355D" w:rsidRPr="00500F2B">
        <w:rPr>
          <w:bCs/>
          <w:color w:val="auto"/>
          <w:sz w:val="21"/>
          <w:szCs w:val="21"/>
        </w:rPr>
        <w:t xml:space="preserve">Определения Арбитражного суда города Санкт-Петербурга и Ленинградской области от </w:t>
      </w:r>
      <w:r w:rsidR="00640759" w:rsidRPr="00500F2B">
        <w:rPr>
          <w:bCs/>
          <w:color w:val="auto"/>
          <w:sz w:val="21"/>
          <w:szCs w:val="21"/>
        </w:rPr>
        <w:t>01</w:t>
      </w:r>
      <w:r w:rsidR="009D355D" w:rsidRPr="00500F2B">
        <w:rPr>
          <w:bCs/>
          <w:color w:val="auto"/>
          <w:sz w:val="21"/>
          <w:szCs w:val="21"/>
        </w:rPr>
        <w:t>.03.202</w:t>
      </w:r>
      <w:r w:rsidR="00640759" w:rsidRPr="00500F2B">
        <w:rPr>
          <w:bCs/>
          <w:color w:val="auto"/>
          <w:sz w:val="21"/>
          <w:szCs w:val="21"/>
        </w:rPr>
        <w:t>4</w:t>
      </w:r>
      <w:r w:rsidR="009D355D" w:rsidRPr="00500F2B">
        <w:rPr>
          <w:bCs/>
          <w:color w:val="auto"/>
          <w:sz w:val="21"/>
          <w:szCs w:val="21"/>
        </w:rPr>
        <w:t xml:space="preserve"> года по делу № </w:t>
      </w:r>
      <w:r w:rsidR="00640759" w:rsidRPr="00500F2B">
        <w:rPr>
          <w:bCs/>
          <w:color w:val="auto"/>
          <w:kern w:val="2"/>
          <w:sz w:val="21"/>
          <w:szCs w:val="21"/>
          <w:lang w:eastAsia="en-US"/>
        </w:rPr>
        <w:t>А56-87590/2023</w:t>
      </w:r>
      <w:r w:rsidRPr="00500F2B">
        <w:rPr>
          <w:bCs/>
          <w:color w:val="auto"/>
          <w:sz w:val="21"/>
          <w:szCs w:val="21"/>
          <w:lang w:eastAsia="en-US"/>
        </w:rPr>
        <w:t>,</w:t>
      </w:r>
      <w:r w:rsidRPr="00500F2B">
        <w:rPr>
          <w:color w:val="auto"/>
          <w:sz w:val="21"/>
          <w:szCs w:val="21"/>
          <w:lang w:eastAsia="en-US"/>
        </w:rPr>
        <w:t xml:space="preserve"> </w:t>
      </w:r>
      <w:r w:rsidRPr="00500F2B">
        <w:rPr>
          <w:sz w:val="21"/>
          <w:szCs w:val="21"/>
        </w:rPr>
        <w:t>именуемая</w:t>
      </w:r>
      <w:r w:rsidR="00AE5C77" w:rsidRPr="00500F2B">
        <w:rPr>
          <w:sz w:val="21"/>
          <w:szCs w:val="21"/>
        </w:rPr>
        <w:t xml:space="preserve"> в дальнейшем «</w:t>
      </w:r>
      <w:r w:rsidR="00AE5C77" w:rsidRPr="00500F2B">
        <w:rPr>
          <w:b/>
          <w:sz w:val="21"/>
          <w:szCs w:val="21"/>
        </w:rPr>
        <w:t>Организатор Торгов</w:t>
      </w:r>
      <w:r w:rsidR="00AE5C77" w:rsidRPr="00500F2B">
        <w:rPr>
          <w:sz w:val="21"/>
          <w:szCs w:val="21"/>
        </w:rPr>
        <w:t xml:space="preserve">», с одной стороны, и </w:t>
      </w:r>
    </w:p>
    <w:p w14:paraId="30C80B36" w14:textId="77777777" w:rsidR="00AE5C77" w:rsidRPr="00500F2B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b/>
          <w:sz w:val="21"/>
          <w:szCs w:val="21"/>
        </w:rPr>
        <w:t>___________________________________________________________________________</w:t>
      </w:r>
      <w:r w:rsidRPr="00500F2B">
        <w:rPr>
          <w:sz w:val="21"/>
          <w:szCs w:val="21"/>
        </w:rPr>
        <w:t>, присоединившийся к настоящему договору, именуемый в дальнейшем «</w:t>
      </w:r>
      <w:r w:rsidRPr="00500F2B">
        <w:rPr>
          <w:b/>
          <w:sz w:val="21"/>
          <w:szCs w:val="21"/>
        </w:rPr>
        <w:t>Претендент</w:t>
      </w:r>
      <w:r w:rsidRPr="00500F2B">
        <w:rPr>
          <w:sz w:val="21"/>
          <w:szCs w:val="21"/>
        </w:rPr>
        <w:t>»,</w:t>
      </w:r>
      <w:r w:rsidR="00F55D90" w:rsidRPr="00500F2B">
        <w:rPr>
          <w:sz w:val="21"/>
          <w:szCs w:val="21"/>
        </w:rPr>
        <w:t xml:space="preserve"> </w:t>
      </w:r>
      <w:r w:rsidRPr="00500F2B">
        <w:rPr>
          <w:sz w:val="21"/>
          <w:szCs w:val="21"/>
        </w:rPr>
        <w:t xml:space="preserve">претендент на участие в торгах по продаже </w:t>
      </w:r>
      <w:r w:rsidR="0004420A" w:rsidRPr="00500F2B">
        <w:rPr>
          <w:sz w:val="21"/>
          <w:szCs w:val="21"/>
        </w:rPr>
        <w:t>имущества</w:t>
      </w:r>
      <w:r w:rsidRPr="00500F2B">
        <w:rPr>
          <w:sz w:val="21"/>
          <w:szCs w:val="21"/>
        </w:rPr>
        <w:t xml:space="preserve"> </w:t>
      </w:r>
      <w:r w:rsidR="002C5E66" w:rsidRPr="00500F2B">
        <w:rPr>
          <w:bCs/>
          <w:sz w:val="21"/>
          <w:szCs w:val="21"/>
          <w:shd w:val="clear" w:color="auto" w:fill="FFFFFF"/>
        </w:rPr>
        <w:t>ОО</w:t>
      </w:r>
      <w:r w:rsidR="00700B70" w:rsidRPr="00500F2B">
        <w:rPr>
          <w:bCs/>
          <w:sz w:val="21"/>
          <w:szCs w:val="21"/>
          <w:shd w:val="clear" w:color="auto" w:fill="FFFFFF"/>
        </w:rPr>
        <w:t>О «</w:t>
      </w:r>
      <w:r w:rsidR="00640759" w:rsidRPr="00500F2B">
        <w:rPr>
          <w:bCs/>
          <w:sz w:val="21"/>
          <w:szCs w:val="21"/>
          <w:shd w:val="clear" w:color="auto" w:fill="FFFFFF"/>
        </w:rPr>
        <w:t>Агрокон</w:t>
      </w:r>
      <w:r w:rsidR="00700B70" w:rsidRPr="00500F2B">
        <w:rPr>
          <w:bCs/>
          <w:sz w:val="21"/>
          <w:szCs w:val="21"/>
          <w:shd w:val="clear" w:color="auto" w:fill="FFFFFF"/>
        </w:rPr>
        <w:t>»</w:t>
      </w:r>
      <w:r w:rsidR="00FB759A" w:rsidRPr="00500F2B">
        <w:rPr>
          <w:bCs/>
          <w:sz w:val="21"/>
          <w:szCs w:val="21"/>
        </w:rPr>
        <w:t xml:space="preserve"> (</w:t>
      </w:r>
      <w:r w:rsidR="00640759" w:rsidRPr="00500F2B">
        <w:rPr>
          <w:bCs/>
          <w:sz w:val="21"/>
          <w:szCs w:val="21"/>
        </w:rPr>
        <w:t>ОГРН 1117847197720, ИНН 7814501400, КПП 781401001, адрес: 197375, г. Санкт-Петербург, ул. Репищева 20 лит. А оф. 218</w:t>
      </w:r>
      <w:r w:rsidR="00FB759A" w:rsidRPr="00500F2B">
        <w:rPr>
          <w:bCs/>
          <w:sz w:val="21"/>
          <w:szCs w:val="21"/>
        </w:rPr>
        <w:t>)</w:t>
      </w:r>
      <w:r w:rsidR="00FB759A" w:rsidRPr="00500F2B">
        <w:rPr>
          <w:b/>
          <w:sz w:val="21"/>
          <w:szCs w:val="21"/>
        </w:rPr>
        <w:t xml:space="preserve"> </w:t>
      </w:r>
      <w:r w:rsidRPr="00500F2B">
        <w:rPr>
          <w:sz w:val="21"/>
          <w:szCs w:val="21"/>
        </w:rPr>
        <w:t>(именуемое в дальнейшем - Должник</w:t>
      </w:r>
      <w:r w:rsidR="00500F2B" w:rsidRPr="00500F2B">
        <w:rPr>
          <w:sz w:val="21"/>
          <w:szCs w:val="21"/>
        </w:rPr>
        <w:t>), с другой стороны</w:t>
      </w:r>
      <w:r w:rsidRPr="00500F2B">
        <w:rPr>
          <w:sz w:val="21"/>
          <w:szCs w:val="21"/>
        </w:rPr>
        <w:t xml:space="preserve">, </w:t>
      </w:r>
    </w:p>
    <w:p w14:paraId="0562EE10" w14:textId="77777777" w:rsidR="00AE5C77" w:rsidRPr="00500F2B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именуемые совместно «Стороны», в соответствии с требованиями ст.ст. 380, 381, 428 ГК РФ, заключили настоящий Договор (далее – Договор) о нижеследующем:</w:t>
      </w:r>
    </w:p>
    <w:p w14:paraId="3F538E51" w14:textId="77777777" w:rsidR="00AE5C77" w:rsidRPr="00131D5B" w:rsidRDefault="00FB759A" w:rsidP="00500F2B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</w:pPr>
      <w:r w:rsidRPr="00500F2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          </w:t>
      </w:r>
      <w:r w:rsidR="00AE5C77" w:rsidRPr="00500F2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1. В соответствии с условиями Договора Претендент на участие в торгах по продаже имущества Должника включенного в 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состав Лота № </w:t>
      </w:r>
      <w:r w:rsidR="009C2268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1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проводимых </w:t>
      </w:r>
      <w:r w:rsidR="00302DC4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в</w:t>
      </w:r>
      <w:r w:rsidR="007B046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период с </w:t>
      </w:r>
      <w:r w:rsidR="00131D5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26</w:t>
      </w:r>
      <w:r w:rsidR="007B046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.</w:t>
      </w:r>
      <w:r w:rsidR="00CC13D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0</w:t>
      </w:r>
      <w:r w:rsidR="00500F2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1</w:t>
      </w:r>
      <w:r w:rsidR="007B046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.20</w:t>
      </w:r>
      <w:r w:rsidR="00E4313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2</w:t>
      </w:r>
      <w:r w:rsidR="00500F2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6</w:t>
      </w:r>
      <w:r w:rsidR="00E4313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по </w:t>
      </w:r>
      <w:r w:rsidR="00131D5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04</w:t>
      </w:r>
      <w:r w:rsidR="00F72B33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.</w:t>
      </w:r>
      <w:r w:rsidR="00CC13D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0</w:t>
      </w:r>
      <w:r w:rsidR="00131D5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3</w:t>
      </w:r>
      <w:r w:rsidR="00F72B33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.202</w:t>
      </w:r>
      <w:r w:rsidR="00500F2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6</w:t>
      </w:r>
      <w:r w:rsidR="00F72B33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 xml:space="preserve"> 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(далее – Торги), перечисляет денежные средства в размере </w:t>
      </w:r>
      <w:r w:rsidR="00500F2B" w:rsidRPr="00131D5B">
        <w:rPr>
          <w:rFonts w:ascii="Times New Roman" w:hAnsi="Times New Roman"/>
          <w:b w:val="0"/>
          <w:bCs w:val="0"/>
          <w:i w:val="0"/>
          <w:iCs w:val="0"/>
          <w:color w:val="333333"/>
          <w:sz w:val="21"/>
          <w:szCs w:val="21"/>
          <w:shd w:val="clear" w:color="auto" w:fill="FFFFFF"/>
        </w:rPr>
        <w:t>1 856 778,48</w:t>
      </w:r>
      <w:r w:rsidR="00500F2B" w:rsidRPr="00131D5B">
        <w:rPr>
          <w:rFonts w:ascii="Times New Roman" w:hAnsi="Times New Roman"/>
          <w:b w:val="0"/>
          <w:bCs w:val="0"/>
          <w:i w:val="0"/>
          <w:iCs w:val="0"/>
          <w:color w:val="333333"/>
          <w:sz w:val="21"/>
          <w:szCs w:val="21"/>
          <w:shd w:val="clear" w:color="auto" w:fill="FFFFFF"/>
          <w:lang w:val="ru-RU"/>
        </w:rPr>
        <w:t xml:space="preserve"> рублей</w:t>
      </w:r>
      <w:r w:rsidR="005F061C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(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НДС не облагается) (далее – «Задаток») на расчетный счет</w:t>
      </w:r>
      <w:r w:rsidR="00BD2A3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организатора торгов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03877D3D" w14:textId="77777777" w:rsidR="00BD2A3E" w:rsidRPr="00131D5B" w:rsidRDefault="00AE5C77" w:rsidP="00FB759A">
      <w:pPr>
        <w:ind w:firstLine="540"/>
        <w:jc w:val="both"/>
        <w:rPr>
          <w:sz w:val="21"/>
          <w:szCs w:val="21"/>
        </w:rPr>
      </w:pPr>
      <w:r w:rsidRPr="00131D5B">
        <w:rPr>
          <w:sz w:val="21"/>
          <w:szCs w:val="21"/>
        </w:rPr>
        <w:t xml:space="preserve">1.1. Реквизиты счета для перечисления Задатка: </w:t>
      </w:r>
      <w:r w:rsidR="005F061C" w:rsidRPr="00131D5B">
        <w:rPr>
          <w:sz w:val="21"/>
          <w:szCs w:val="21"/>
        </w:rPr>
        <w:t xml:space="preserve">получатель </w:t>
      </w:r>
      <w:r w:rsidR="00500F2B" w:rsidRPr="00131D5B">
        <w:rPr>
          <w:color w:val="333333"/>
          <w:sz w:val="21"/>
          <w:szCs w:val="21"/>
          <w:shd w:val="clear" w:color="auto" w:fill="EAF1F7"/>
        </w:rPr>
        <w:t xml:space="preserve">ООО «Агрокон» (ИНН 7814501400, КПП 781401001, р/с № </w:t>
      </w:r>
      <w:r w:rsidR="00131D5B" w:rsidRPr="00131D5B">
        <w:rPr>
          <w:color w:val="333333"/>
          <w:sz w:val="21"/>
          <w:szCs w:val="21"/>
          <w:shd w:val="clear" w:color="auto" w:fill="EAF1F7"/>
        </w:rPr>
        <w:t>40702810522220002613</w:t>
      </w:r>
      <w:r w:rsidR="00500F2B" w:rsidRPr="00131D5B">
        <w:rPr>
          <w:color w:val="333333"/>
          <w:sz w:val="21"/>
          <w:szCs w:val="21"/>
          <w:shd w:val="clear" w:color="auto" w:fill="EAF1F7"/>
        </w:rPr>
        <w:t xml:space="preserve"> в Филиал ПАО «Банк Уралсиб» в г. Санкт-Петербург; к/с № 30101810800000000706, БИК 044030706</w:t>
      </w:r>
      <w:r w:rsidR="005F061C" w:rsidRPr="00131D5B">
        <w:rPr>
          <w:sz w:val="21"/>
          <w:szCs w:val="21"/>
        </w:rPr>
        <w:t>.</w:t>
      </w:r>
    </w:p>
    <w:p w14:paraId="7FDC4F65" w14:textId="77777777" w:rsidR="00AE5C77" w:rsidRPr="00500F2B" w:rsidRDefault="00AE5C77" w:rsidP="00FB759A">
      <w:pPr>
        <w:ind w:firstLine="540"/>
        <w:jc w:val="both"/>
        <w:rPr>
          <w:sz w:val="21"/>
          <w:szCs w:val="21"/>
        </w:rPr>
      </w:pPr>
      <w:r w:rsidRPr="00131D5B">
        <w:rPr>
          <w:sz w:val="21"/>
          <w:szCs w:val="21"/>
        </w:rPr>
        <w:t>Задаток считается внесенным</w:t>
      </w:r>
      <w:r w:rsidRPr="00500F2B">
        <w:rPr>
          <w:sz w:val="21"/>
          <w:szCs w:val="21"/>
        </w:rPr>
        <w:t xml:space="preserve"> с даты поступления вс</w:t>
      </w:r>
      <w:r w:rsidR="00611DF2" w:rsidRPr="00500F2B">
        <w:rPr>
          <w:sz w:val="21"/>
          <w:szCs w:val="21"/>
        </w:rPr>
        <w:t>ей суммы Задатка на данный счет и должен поступить на счет,</w:t>
      </w:r>
      <w:r w:rsidR="002C5E66" w:rsidRPr="00500F2B">
        <w:rPr>
          <w:sz w:val="21"/>
          <w:szCs w:val="21"/>
        </w:rPr>
        <w:t xml:space="preserve"> </w:t>
      </w:r>
      <w:r w:rsidR="00611DF2" w:rsidRPr="00500F2B">
        <w:rPr>
          <w:sz w:val="21"/>
          <w:szCs w:val="21"/>
        </w:rPr>
        <w:t>указанный в пунк</w:t>
      </w:r>
      <w:r w:rsidR="00FB759A" w:rsidRPr="00500F2B">
        <w:rPr>
          <w:sz w:val="21"/>
          <w:szCs w:val="21"/>
        </w:rPr>
        <w:t>т</w:t>
      </w:r>
      <w:r w:rsidR="00611DF2" w:rsidRPr="00500F2B">
        <w:rPr>
          <w:sz w:val="21"/>
          <w:szCs w:val="21"/>
        </w:rPr>
        <w:t>е 1.1.  настоящего Договора</w:t>
      </w:r>
      <w:r w:rsidR="00D74F04" w:rsidRPr="00500F2B">
        <w:rPr>
          <w:sz w:val="21"/>
          <w:szCs w:val="21"/>
        </w:rPr>
        <w:t>.</w:t>
      </w:r>
      <w:r w:rsidR="00611DF2" w:rsidRPr="00500F2B">
        <w:rPr>
          <w:sz w:val="21"/>
          <w:szCs w:val="21"/>
        </w:rPr>
        <w:t xml:space="preserve"> </w:t>
      </w:r>
    </w:p>
    <w:p w14:paraId="41DEC569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2</w:t>
      </w:r>
      <w:r w:rsidR="00AE5C77" w:rsidRPr="00500F2B">
        <w:rPr>
          <w:sz w:val="21"/>
          <w:szCs w:val="21"/>
        </w:rPr>
        <w:t>. В случае,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1A48206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3</w:t>
      </w:r>
      <w:r w:rsidR="00AE5C77" w:rsidRPr="00500F2B">
        <w:rPr>
          <w:sz w:val="21"/>
          <w:szCs w:val="21"/>
        </w:rPr>
        <w:t>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5C0F6E99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4</w:t>
      </w:r>
      <w:r w:rsidR="00AE5C77" w:rsidRPr="00500F2B">
        <w:rPr>
          <w:sz w:val="21"/>
          <w:szCs w:val="21"/>
        </w:rPr>
        <w:t>. На денежные средства, перечисленные в соответствии с Договором, проценты не начисляются.</w:t>
      </w:r>
    </w:p>
    <w:p w14:paraId="5712CE5B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5</w:t>
      </w:r>
      <w:r w:rsidR="00AE5C77" w:rsidRPr="00500F2B">
        <w:rPr>
          <w:sz w:val="21"/>
          <w:szCs w:val="21"/>
        </w:rPr>
        <w:t>. Исполнение обязанности по внесению Задатка третьими лицами не допускается.</w:t>
      </w:r>
    </w:p>
    <w:p w14:paraId="07834CAF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 Сроки возврата Задатка, внесенного Претендентом:</w:t>
      </w:r>
    </w:p>
    <w:p w14:paraId="53217DF6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46EA1C89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 xml:space="preserve">.2. В случае если Претендент участвовал в Торгах и не признан победителем Торгов, Организатор Торгов обязуется возвратить сумму Задатка в течение </w:t>
      </w:r>
      <w:r w:rsidRPr="00500F2B">
        <w:rPr>
          <w:sz w:val="21"/>
          <w:szCs w:val="21"/>
        </w:rPr>
        <w:t>5</w:t>
      </w:r>
      <w:r w:rsidR="00AE5C77" w:rsidRPr="00500F2B">
        <w:rPr>
          <w:sz w:val="21"/>
          <w:szCs w:val="21"/>
        </w:rPr>
        <w:t xml:space="preserve"> (пяти) рабочих дней со дня подписания Организатором Торгов протокола о результатах проведения Торгов.</w:t>
      </w:r>
    </w:p>
    <w:p w14:paraId="1E55894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527FB2D8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07FCEAB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0CC4B3E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7135E3A7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7</w:t>
      </w:r>
      <w:r w:rsidR="00AE5C77" w:rsidRPr="00500F2B">
        <w:rPr>
          <w:sz w:val="21"/>
          <w:szCs w:val="21"/>
        </w:rPr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3B6B75DB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8</w:t>
      </w:r>
      <w:r w:rsidR="00AE5C77" w:rsidRPr="00500F2B">
        <w:rPr>
          <w:sz w:val="21"/>
          <w:szCs w:val="21"/>
        </w:rPr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24951386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9</w:t>
      </w:r>
      <w:r w:rsidR="00AE5C77" w:rsidRPr="00500F2B">
        <w:rPr>
          <w:sz w:val="21"/>
          <w:szCs w:val="21"/>
        </w:rPr>
        <w:t>. Договор составлен в двух экземплярах, по одному для каждой из Сторон.</w:t>
      </w:r>
    </w:p>
    <w:p w14:paraId="061AC1AB" w14:textId="77777777" w:rsidR="00AE5C77" w:rsidRPr="00500F2B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lastRenderedPageBreak/>
        <w:t>1</w:t>
      </w:r>
      <w:r w:rsidR="00BD2A3E" w:rsidRPr="00500F2B">
        <w:rPr>
          <w:sz w:val="21"/>
          <w:szCs w:val="21"/>
        </w:rPr>
        <w:t>0</w:t>
      </w:r>
      <w:r w:rsidRPr="00500F2B">
        <w:rPr>
          <w:sz w:val="21"/>
          <w:szCs w:val="21"/>
        </w:rPr>
        <w:t>. Договор вступает в силу с момента его подписания Претендентом.</w:t>
      </w:r>
    </w:p>
    <w:p w14:paraId="4B846342" w14:textId="77777777" w:rsidR="00AE5C77" w:rsidRPr="00500F2B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1</w:t>
      </w:r>
      <w:r w:rsidR="00BD2A3E" w:rsidRPr="00500F2B">
        <w:rPr>
          <w:sz w:val="21"/>
          <w:szCs w:val="21"/>
        </w:rPr>
        <w:t>1</w:t>
      </w:r>
      <w:r w:rsidRPr="00500F2B">
        <w:rPr>
          <w:sz w:val="21"/>
          <w:szCs w:val="21"/>
        </w:rPr>
        <w:t>. Адреса, реквизиты и подписи Сторон:</w:t>
      </w:r>
    </w:p>
    <w:p w14:paraId="30E0C646" w14:textId="77777777" w:rsidR="00AE5C77" w:rsidRPr="00500F2B" w:rsidRDefault="00AE5C77">
      <w:pPr>
        <w:ind w:firstLine="540"/>
        <w:jc w:val="both"/>
        <w:rPr>
          <w:b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500F2B" w14:paraId="7E509B90" w14:textId="77777777">
        <w:tc>
          <w:tcPr>
            <w:tcW w:w="4968" w:type="dxa"/>
          </w:tcPr>
          <w:p w14:paraId="3A234977" w14:textId="77777777" w:rsidR="00AE5C77" w:rsidRPr="00500F2B" w:rsidRDefault="00AE5C77" w:rsidP="00BD2A3E">
            <w:pPr>
              <w:snapToGrid w:val="0"/>
              <w:rPr>
                <w:b/>
                <w:sz w:val="21"/>
                <w:szCs w:val="21"/>
              </w:rPr>
            </w:pPr>
            <w:r w:rsidRPr="00500F2B">
              <w:rPr>
                <w:b/>
                <w:sz w:val="21"/>
                <w:szCs w:val="21"/>
              </w:rPr>
              <w:t>ОРГАНИЗАТОР ТОРГОВ</w:t>
            </w:r>
          </w:p>
          <w:p w14:paraId="76C6327E" w14:textId="77777777" w:rsidR="00BD2A3E" w:rsidRPr="00500F2B" w:rsidRDefault="005F061C" w:rsidP="00500F2B">
            <w:pPr>
              <w:rPr>
                <w:sz w:val="21"/>
                <w:szCs w:val="21"/>
              </w:rPr>
            </w:pPr>
            <w:r w:rsidRPr="00500F2B">
              <w:rPr>
                <w:b/>
                <w:sz w:val="21"/>
                <w:szCs w:val="21"/>
              </w:rPr>
              <w:t xml:space="preserve">Лукина Юлия Андреевна </w:t>
            </w:r>
          </w:p>
        </w:tc>
        <w:tc>
          <w:tcPr>
            <w:tcW w:w="4860" w:type="dxa"/>
          </w:tcPr>
          <w:p w14:paraId="2C8C0AEE" w14:textId="77777777" w:rsidR="00AE5C77" w:rsidRPr="00500F2B" w:rsidRDefault="00500F2B" w:rsidP="00500F2B">
            <w:pPr>
              <w:snapToGri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</w:t>
            </w:r>
            <w:r w:rsidR="00AE5C77" w:rsidRPr="00500F2B">
              <w:rPr>
                <w:b/>
                <w:sz w:val="21"/>
                <w:szCs w:val="21"/>
              </w:rPr>
              <w:t>ПРЕТЕНДЕНТ:</w:t>
            </w:r>
          </w:p>
          <w:p w14:paraId="138C0961" w14:textId="77777777" w:rsidR="00AE5C77" w:rsidRPr="00500F2B" w:rsidRDefault="00AE5C77">
            <w:pPr>
              <w:jc w:val="both"/>
              <w:rPr>
                <w:b/>
                <w:sz w:val="21"/>
                <w:szCs w:val="21"/>
                <w:lang w:val="en-US"/>
              </w:rPr>
            </w:pPr>
          </w:p>
        </w:tc>
      </w:tr>
      <w:tr w:rsidR="00AE5C77" w:rsidRPr="00500F2B" w14:paraId="22C6B214" w14:textId="77777777">
        <w:trPr>
          <w:trHeight w:val="671"/>
        </w:trPr>
        <w:tc>
          <w:tcPr>
            <w:tcW w:w="4968" w:type="dxa"/>
          </w:tcPr>
          <w:p w14:paraId="756CCE88" w14:textId="77777777" w:rsidR="00AE5C77" w:rsidRPr="00500F2B" w:rsidRDefault="00AE5C77" w:rsidP="003A0F31">
            <w:pPr>
              <w:jc w:val="both"/>
              <w:rPr>
                <w:color w:val="auto"/>
                <w:sz w:val="21"/>
                <w:szCs w:val="21"/>
              </w:rPr>
            </w:pPr>
            <w:r w:rsidRPr="00500F2B">
              <w:rPr>
                <w:color w:val="auto"/>
                <w:sz w:val="21"/>
                <w:szCs w:val="21"/>
              </w:rPr>
              <w:t>__________________________</w:t>
            </w:r>
            <w:r w:rsidR="008401DC" w:rsidRPr="00500F2B">
              <w:rPr>
                <w:color w:val="auto"/>
                <w:sz w:val="21"/>
                <w:szCs w:val="21"/>
              </w:rPr>
              <w:t xml:space="preserve"> </w:t>
            </w:r>
            <w:r w:rsidR="005F061C" w:rsidRPr="00500F2B">
              <w:rPr>
                <w:color w:val="auto"/>
                <w:sz w:val="21"/>
                <w:szCs w:val="21"/>
              </w:rPr>
              <w:t>Ю.А. Лукина</w:t>
            </w:r>
            <w:r w:rsidRPr="00500F2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860" w:type="dxa"/>
          </w:tcPr>
          <w:p w14:paraId="6A3C34E9" w14:textId="77777777" w:rsidR="00AE5C77" w:rsidRPr="00500F2B" w:rsidRDefault="00AE5C77">
            <w:pPr>
              <w:ind w:firstLine="540"/>
              <w:jc w:val="both"/>
              <w:rPr>
                <w:sz w:val="21"/>
                <w:szCs w:val="21"/>
              </w:rPr>
            </w:pPr>
            <w:r w:rsidRPr="00500F2B">
              <w:rPr>
                <w:sz w:val="21"/>
                <w:szCs w:val="21"/>
              </w:rPr>
              <w:t>_________________________</w:t>
            </w:r>
          </w:p>
        </w:tc>
      </w:tr>
    </w:tbl>
    <w:p w14:paraId="3BAA5E2A" w14:textId="77777777" w:rsidR="00AE5C77" w:rsidRPr="00500F2B" w:rsidRDefault="00AE5C77">
      <w:pPr>
        <w:ind w:firstLine="540"/>
        <w:jc w:val="both"/>
        <w:rPr>
          <w:sz w:val="21"/>
          <w:szCs w:val="21"/>
        </w:rPr>
      </w:pPr>
    </w:p>
    <w:sectPr w:rsidR="00AE5C77" w:rsidRPr="00500F2B" w:rsidSect="00500F2B">
      <w:footerReference w:type="default" r:id="rId6"/>
      <w:pgSz w:w="11906" w:h="16838"/>
      <w:pgMar w:top="680" w:right="680" w:bottom="680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59FD" w14:textId="77777777" w:rsidR="000B2DC8" w:rsidRDefault="000B2DC8">
      <w:r>
        <w:separator/>
      </w:r>
    </w:p>
  </w:endnote>
  <w:endnote w:type="continuationSeparator" w:id="0">
    <w:p w14:paraId="76396F9B" w14:textId="77777777" w:rsidR="000B2DC8" w:rsidRDefault="000B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49E2" w14:textId="125487F0" w:rsidR="00B34CEA" w:rsidRDefault="003C7889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4C49C8" wp14:editId="4FA544F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635" r="4445" b="635"/>
              <wp:wrapSquare wrapText="largest"/>
              <wp:docPr id="10190003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776BE" w14:textId="77777777" w:rsidR="00B34CEA" w:rsidRPr="00500F2B" w:rsidRDefault="00DB0F1F">
                          <w:pPr>
                            <w:pStyle w:val="a8"/>
                            <w:rPr>
                              <w:sz w:val="16"/>
                              <w:szCs w:val="16"/>
                            </w:rPr>
                          </w:pPr>
                          <w:r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B34CEA"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C71" w:rsidRPr="00500F2B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C49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" stroked="f">
              <v:fill opacity="0"/>
              <v:textbox inset="0,0,0,0">
                <w:txbxContent>
                  <w:p w14:paraId="21B776BE" w14:textId="77777777" w:rsidR="00B34CEA" w:rsidRPr="00500F2B" w:rsidRDefault="00DB0F1F">
                    <w:pPr>
                      <w:pStyle w:val="a8"/>
                      <w:rPr>
                        <w:sz w:val="16"/>
                        <w:szCs w:val="16"/>
                      </w:rPr>
                    </w:pPr>
                    <w:r w:rsidRPr="00500F2B"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 w:rsidR="00B34CEA" w:rsidRPr="00500F2B"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 w:rsidRPr="00500F2B"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A62C71" w:rsidRPr="00500F2B">
                      <w:rPr>
                        <w:rStyle w:val="a3"/>
                        <w:noProof/>
                        <w:sz w:val="16"/>
                        <w:szCs w:val="16"/>
                      </w:rPr>
                      <w:t>1</w:t>
                    </w:r>
                    <w:r w:rsidRPr="00500F2B"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508B" w14:textId="77777777" w:rsidR="000B2DC8" w:rsidRDefault="000B2DC8">
      <w:r>
        <w:separator/>
      </w:r>
    </w:p>
  </w:footnote>
  <w:footnote w:type="continuationSeparator" w:id="0">
    <w:p w14:paraId="346C44EA" w14:textId="77777777" w:rsidR="000B2DC8" w:rsidRDefault="000B2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169E4"/>
    <w:rsid w:val="0002197C"/>
    <w:rsid w:val="0004420A"/>
    <w:rsid w:val="00053D48"/>
    <w:rsid w:val="00056BDF"/>
    <w:rsid w:val="000805D0"/>
    <w:rsid w:val="000B2DC8"/>
    <w:rsid w:val="000C56F8"/>
    <w:rsid w:val="000E2E24"/>
    <w:rsid w:val="000F7F0E"/>
    <w:rsid w:val="00107B30"/>
    <w:rsid w:val="001252C4"/>
    <w:rsid w:val="00131D5B"/>
    <w:rsid w:val="00136B5F"/>
    <w:rsid w:val="00154C64"/>
    <w:rsid w:val="00157328"/>
    <w:rsid w:val="001919EA"/>
    <w:rsid w:val="001A4187"/>
    <w:rsid w:val="001C11A6"/>
    <w:rsid w:val="001C2A8F"/>
    <w:rsid w:val="001E0E97"/>
    <w:rsid w:val="001E27AC"/>
    <w:rsid w:val="001E3568"/>
    <w:rsid w:val="00274336"/>
    <w:rsid w:val="002B1BA4"/>
    <w:rsid w:val="002B6A60"/>
    <w:rsid w:val="002C5E66"/>
    <w:rsid w:val="002F1DF9"/>
    <w:rsid w:val="00302DC4"/>
    <w:rsid w:val="003057CF"/>
    <w:rsid w:val="0031515B"/>
    <w:rsid w:val="0032695C"/>
    <w:rsid w:val="0036078A"/>
    <w:rsid w:val="003A0F31"/>
    <w:rsid w:val="003A53E0"/>
    <w:rsid w:val="003C4E09"/>
    <w:rsid w:val="003C7889"/>
    <w:rsid w:val="003F2C93"/>
    <w:rsid w:val="00403FDC"/>
    <w:rsid w:val="004138DF"/>
    <w:rsid w:val="0041693C"/>
    <w:rsid w:val="00450741"/>
    <w:rsid w:val="00480BF4"/>
    <w:rsid w:val="004A4CBE"/>
    <w:rsid w:val="004B6C36"/>
    <w:rsid w:val="00500F2B"/>
    <w:rsid w:val="005151D4"/>
    <w:rsid w:val="00542649"/>
    <w:rsid w:val="00570CC0"/>
    <w:rsid w:val="0057655C"/>
    <w:rsid w:val="005C33A0"/>
    <w:rsid w:val="005F061C"/>
    <w:rsid w:val="00611DF2"/>
    <w:rsid w:val="00640759"/>
    <w:rsid w:val="006442C8"/>
    <w:rsid w:val="0065301E"/>
    <w:rsid w:val="006738B5"/>
    <w:rsid w:val="00693A98"/>
    <w:rsid w:val="00695940"/>
    <w:rsid w:val="006D01CF"/>
    <w:rsid w:val="006D68D3"/>
    <w:rsid w:val="00700B70"/>
    <w:rsid w:val="00705105"/>
    <w:rsid w:val="00777614"/>
    <w:rsid w:val="007A66D0"/>
    <w:rsid w:val="007B046B"/>
    <w:rsid w:val="007C0FB0"/>
    <w:rsid w:val="007C1166"/>
    <w:rsid w:val="007F4EB8"/>
    <w:rsid w:val="008401DC"/>
    <w:rsid w:val="00866E71"/>
    <w:rsid w:val="00895663"/>
    <w:rsid w:val="008F0AD7"/>
    <w:rsid w:val="008F7666"/>
    <w:rsid w:val="0090599C"/>
    <w:rsid w:val="009260FE"/>
    <w:rsid w:val="00934162"/>
    <w:rsid w:val="00945AFF"/>
    <w:rsid w:val="009768F4"/>
    <w:rsid w:val="0097766F"/>
    <w:rsid w:val="00987C07"/>
    <w:rsid w:val="00995A5B"/>
    <w:rsid w:val="009A425C"/>
    <w:rsid w:val="009C2268"/>
    <w:rsid w:val="009D355D"/>
    <w:rsid w:val="009D4775"/>
    <w:rsid w:val="009F3181"/>
    <w:rsid w:val="009F6073"/>
    <w:rsid w:val="00A060BC"/>
    <w:rsid w:val="00A1190B"/>
    <w:rsid w:val="00A17628"/>
    <w:rsid w:val="00A31BBE"/>
    <w:rsid w:val="00A34E04"/>
    <w:rsid w:val="00A4193E"/>
    <w:rsid w:val="00A4472B"/>
    <w:rsid w:val="00A62341"/>
    <w:rsid w:val="00A62C71"/>
    <w:rsid w:val="00A75232"/>
    <w:rsid w:val="00A84D0E"/>
    <w:rsid w:val="00A97AB7"/>
    <w:rsid w:val="00AA0E25"/>
    <w:rsid w:val="00AB391A"/>
    <w:rsid w:val="00AC4BB0"/>
    <w:rsid w:val="00AC519D"/>
    <w:rsid w:val="00AD2C61"/>
    <w:rsid w:val="00AE5C77"/>
    <w:rsid w:val="00B102FE"/>
    <w:rsid w:val="00B22C21"/>
    <w:rsid w:val="00B34CEA"/>
    <w:rsid w:val="00B578EC"/>
    <w:rsid w:val="00B7111D"/>
    <w:rsid w:val="00BA455C"/>
    <w:rsid w:val="00BC1880"/>
    <w:rsid w:val="00BD2A3E"/>
    <w:rsid w:val="00BE4F49"/>
    <w:rsid w:val="00BF2BA5"/>
    <w:rsid w:val="00C24500"/>
    <w:rsid w:val="00C33DE8"/>
    <w:rsid w:val="00C5675D"/>
    <w:rsid w:val="00C6242F"/>
    <w:rsid w:val="00C65C46"/>
    <w:rsid w:val="00C728DA"/>
    <w:rsid w:val="00C83FAC"/>
    <w:rsid w:val="00CA116A"/>
    <w:rsid w:val="00CC13DE"/>
    <w:rsid w:val="00CD7568"/>
    <w:rsid w:val="00D05DE3"/>
    <w:rsid w:val="00D36FE0"/>
    <w:rsid w:val="00D41514"/>
    <w:rsid w:val="00D7398F"/>
    <w:rsid w:val="00D74603"/>
    <w:rsid w:val="00D74F04"/>
    <w:rsid w:val="00D836D3"/>
    <w:rsid w:val="00DA16B0"/>
    <w:rsid w:val="00DB0F1F"/>
    <w:rsid w:val="00E4313E"/>
    <w:rsid w:val="00E43254"/>
    <w:rsid w:val="00E65EB9"/>
    <w:rsid w:val="00E66DF4"/>
    <w:rsid w:val="00E70396"/>
    <w:rsid w:val="00E866C6"/>
    <w:rsid w:val="00EA11C0"/>
    <w:rsid w:val="00F03225"/>
    <w:rsid w:val="00F249CF"/>
    <w:rsid w:val="00F445CA"/>
    <w:rsid w:val="00F45582"/>
    <w:rsid w:val="00F55D90"/>
    <w:rsid w:val="00F72B33"/>
    <w:rsid w:val="00F813C2"/>
    <w:rsid w:val="00F96877"/>
    <w:rsid w:val="00F97A17"/>
    <w:rsid w:val="00FB759A"/>
    <w:rsid w:val="00FD5361"/>
    <w:rsid w:val="00FF4E3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95A741"/>
  <w15:chartTrackingRefBased/>
  <w15:docId w15:val="{3ED625D1-11EE-4C07-A481-E19427DF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  <w:style w:type="character" w:customStyle="1" w:styleId="sc-igomtu">
    <w:name w:val="sc-igomtu"/>
    <w:basedOn w:val="a0"/>
    <w:rsid w:val="00E7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mjjFAbucbrypPzNDC3Z1B166R/QCBqmfMcTp/SObB0s=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tUJwFSGs+dLF0oXJ1RX8dKJn7Rzhdm6LAptXFzsWevs=</DigestValue>
    </Reference>
  </SignedInfo>
  <SignatureValue>D/Kz1T060onTQ+x1RPNe78OYdXipgsTOtIV8ZFBRKBS5upbPX6Jd2KdqAxsE+j8s
180+FrW88mvu3qxiMYeouA==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le8ohaCF/vVG6+EL8PpHcyXSh6I=</DigestValue>
      </Reference>
      <Reference URI="/word/endnotes.xml?ContentType=application/vnd.openxmlformats-officedocument.wordprocessingml.endnotes+xml">
        <DigestMethod Algorithm="http://www.w3.org/2000/09/xmldsig#sha1"/>
        <DigestValue>tbRDoSOfCDUdkBD+g75mNiVpvOM=</DigestValue>
      </Reference>
      <Reference URI="/word/fontTable.xml?ContentType=application/vnd.openxmlformats-officedocument.wordprocessingml.fontTable+xml">
        <DigestMethod Algorithm="http://www.w3.org/2000/09/xmldsig#sha1"/>
        <DigestValue>U0mS/vmbI5lbytlmz7tTE+alg6U=</DigestValue>
      </Reference>
      <Reference URI="/word/footer1.xml?ContentType=application/vnd.openxmlformats-officedocument.wordprocessingml.footer+xml">
        <DigestMethod Algorithm="http://www.w3.org/2000/09/xmldsig#sha1"/>
        <DigestValue>xQccsC8Lj+6YlXrxezUYDvIYtgo=</DigestValue>
      </Reference>
      <Reference URI="/word/footnotes.xml?ContentType=application/vnd.openxmlformats-officedocument.wordprocessingml.footnotes+xml">
        <DigestMethod Algorithm="http://www.w3.org/2000/09/xmldsig#sha1"/>
        <DigestValue>A91o361x8Tk98Jj9aHcOpg1XWhg=</DigestValue>
      </Reference>
      <Reference URI="/word/settings.xml?ContentType=application/vnd.openxmlformats-officedocument.wordprocessingml.settings+xml">
        <DigestMethod Algorithm="http://www.w3.org/2000/09/xmldsig#sha1"/>
        <DigestValue>1QGzqVKI82UGGeyWY5U1VhvpV2M=</DigestValue>
      </Reference>
      <Reference URI="/word/styles.xml?ContentType=application/vnd.openxmlformats-officedocument.wordprocessingml.styles+xml">
        <DigestMethod Algorithm="http://www.w3.org/2000/09/xmldsig#sha1"/>
        <DigestValue>vw/HELrDNXCUB+ilU/zztL2Wd7M=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SDGKNLhbcXHfpztnNeoNuLCYpXg=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2026-01-16T00:40:27Z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2026-01-16T00:40:27Z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cp:lastModifiedBy>810903</cp:lastModifiedBy>
  <cp:revision>2</cp:revision>
  <dcterms:created xsi:type="dcterms:W3CDTF">2026-01-16T00:39:00Z</dcterms:created>
  <dcterms:modified xsi:type="dcterms:W3CDTF">2026-01-16T00:39:00Z</dcterms:modified>
</cp:coreProperties>
</file>