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3B66" w14:textId="6AC461DB" w:rsidR="00FC2944" w:rsidRPr="00A04BB6" w:rsidRDefault="00FC2944" w:rsidP="00FC2944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ДОГОВОР № ____</w:t>
      </w:r>
    </w:p>
    <w:p w14:paraId="2E95F673" w14:textId="234D6264" w:rsidR="00FC2944" w:rsidRPr="00A04BB6" w:rsidRDefault="00FC2944" w:rsidP="00FC2944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купли-продажи имущества</w:t>
      </w:r>
    </w:p>
    <w:p w14:paraId="4010ABA2" w14:textId="5A6E5043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Pr="00A04BB6">
        <w:rPr>
          <w:rFonts w:ascii="Times New Roman" w:hAnsi="Times New Roman" w:cs="Times New Roman"/>
          <w:sz w:val="24"/>
          <w:szCs w:val="24"/>
        </w:rPr>
        <w:tab/>
      </w:r>
      <w:r w:rsidR="003D4D6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4BB6">
        <w:rPr>
          <w:rFonts w:ascii="Times New Roman" w:hAnsi="Times New Roman" w:cs="Times New Roman"/>
          <w:sz w:val="24"/>
          <w:szCs w:val="24"/>
        </w:rPr>
        <w:t>«___» ________ 202_ г.</w:t>
      </w:r>
    </w:p>
    <w:p w14:paraId="287774F8" w14:textId="3B7FE318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«Биодез» (ООО «Биодез»), ИНН 7713300070, ОГРН 1037739283955, адрес: 127238, г. Москва, пр-д Линейный, д. 8, комн. 1, в лице Конкурсного управляющего Крылова Александра Валерьевича, действующего на основании Решения Арбитражного суда г. Москвы от 06.08.2025 г. (рез. ч.) по делу № А40-143201/2024, именуемое в дальнейшем «Продавец», с одной стороны, и</w:t>
      </w:r>
    </w:p>
    <w:p w14:paraId="57002EA3" w14:textId="5379DDC0" w:rsidR="00A04BB6" w:rsidRPr="00A04BB6" w:rsidRDefault="00A04BB6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D0A0632" w14:textId="77777777" w:rsidR="00A04BB6" w:rsidRPr="00A04BB6" w:rsidRDefault="00A04BB6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 юридического лица / Ф.И.О. физического лица)</w:t>
      </w:r>
    </w:p>
    <w:p w14:paraId="449C83FB" w14:textId="4CFA10FF" w:rsidR="00A04BB6" w:rsidRPr="00A04BB6" w:rsidRDefault="00A04BB6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в лиц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3800987" w14:textId="77777777" w:rsidR="00A04BB6" w:rsidRPr="00A04BB6" w:rsidRDefault="00A04BB6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(должность, Ф.И.О. представителя)</w:t>
      </w:r>
    </w:p>
    <w:p w14:paraId="21FA559D" w14:textId="7E00DC07" w:rsidR="00A04BB6" w:rsidRPr="00A04BB6" w:rsidRDefault="00A04BB6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__________________________________________________</w:t>
      </w:r>
    </w:p>
    <w:p w14:paraId="1BB32C26" w14:textId="59242A7D" w:rsidR="00A04BB6" w:rsidRPr="00A04BB6" w:rsidRDefault="00A04BB6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(Устава / доверенности №__ от __.__.____ г. / паспорта серия __ № __ выдан ____.__.____ г.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04BB6">
        <w:rPr>
          <w:rFonts w:ascii="Times New Roman" w:hAnsi="Times New Roman" w:cs="Times New Roman"/>
          <w:i/>
          <w:iCs/>
          <w:sz w:val="20"/>
          <w:szCs w:val="20"/>
        </w:rPr>
        <w:t>___________)</w:t>
      </w:r>
    </w:p>
    <w:p w14:paraId="26EFFA22" w14:textId="77777777" w:rsidR="00A04BB6" w:rsidRPr="00A04BB6" w:rsidRDefault="00A04BB6" w:rsidP="00A04BB6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именуемое(ый/ая) в дальнейшем «Покупатель», с другой стороны, </w:t>
      </w:r>
    </w:p>
    <w:p w14:paraId="21BA470B" w14:textId="32E8C590" w:rsidR="00FC2944" w:rsidRPr="00A04BB6" w:rsidRDefault="00FC2944" w:rsidP="00A04BB6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далее совместно именуемые «Стороны», а по отдельности «Сторона», заключили настоящий Договор о нижеследующем:</w:t>
      </w:r>
    </w:p>
    <w:p w14:paraId="0CFE3333" w14:textId="5D6FE57B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2D510FE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обязуется принять и оплатить следующее имущество (далее – «Имущество»):</w:t>
      </w:r>
    </w:p>
    <w:p w14:paraId="22F9CD1C" w14:textId="5B7EDB12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43E6B75" w14:textId="2CA71D54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AD61DD" w14:textId="221CE68D" w:rsidR="00FC2944" w:rsidRPr="00A04BB6" w:rsidRDefault="00FC2944" w:rsidP="00A0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B902684" w14:textId="77777777" w:rsidR="00FC2944" w:rsidRPr="00A04BB6" w:rsidRDefault="00FC2944" w:rsidP="00A04BB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04BB6">
        <w:rPr>
          <w:rFonts w:ascii="Times New Roman" w:hAnsi="Times New Roman" w:cs="Times New Roman"/>
          <w:i/>
          <w:iCs/>
          <w:sz w:val="20"/>
          <w:szCs w:val="20"/>
        </w:rPr>
        <w:t>(полное наименование, характеристики, идентификационные данные Имущества)</w:t>
      </w:r>
    </w:p>
    <w:p w14:paraId="4FBE2DAF" w14:textId="28C39699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 и реализуется путем проведения открытых электронных торгов в форме аукциона в рамках процедуры конкурсного производства, открытой в отношении ООО «Биодез» Решением Арбитражного суда г. Москвы от 06.08.2025 г. (рез. ч.) по делу № А40-143201/2024.</w:t>
      </w:r>
    </w:p>
    <w:p w14:paraId="4DEB80DE" w14:textId="5B39CA0E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1.3. Имущество продается в том состоянии, в котором оно находится на момент подписания настоящего Договора</w:t>
      </w:r>
      <w:r w:rsidR="00DC4041" w:rsidRPr="00A04BB6">
        <w:rPr>
          <w:rFonts w:ascii="Times New Roman" w:hAnsi="Times New Roman" w:cs="Times New Roman"/>
          <w:sz w:val="24"/>
          <w:szCs w:val="24"/>
        </w:rPr>
        <w:t xml:space="preserve">. </w:t>
      </w:r>
      <w:r w:rsidRPr="00A04BB6">
        <w:rPr>
          <w:rFonts w:ascii="Times New Roman" w:hAnsi="Times New Roman" w:cs="Times New Roman"/>
          <w:sz w:val="24"/>
          <w:szCs w:val="24"/>
        </w:rPr>
        <w:t>Продавец не несет ответственности за скрытые недостатки Имущества, которые могли быть выявлены Покупателем при его осмотре до участия в торгах.</w:t>
      </w:r>
    </w:p>
    <w:p w14:paraId="60E3DA40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1.4. Продавец гарантирует, что на момент подписания настоящего Договора Имущество не заложено, не находится под арестом и не обременено иными правами третьих лиц, за исключением обременений, возникших в силу закона в связи с процедурой банкротства.</w:t>
      </w:r>
    </w:p>
    <w:p w14:paraId="39EC22F9" w14:textId="64E041D5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14:paraId="1C19A8C4" w14:textId="5DEBC412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2.1. Цена Имущества составляет ______ (______________________________________) рублей __ копеек.</w:t>
      </w:r>
    </w:p>
    <w:p w14:paraId="1F6C301C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lastRenderedPageBreak/>
        <w:t>Указанная цена является окончательной и изменению не подлежит.</w:t>
      </w:r>
    </w:p>
    <w:p w14:paraId="51E44238" w14:textId="5553640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2.2. Внесенный Покупателем для участия в торгах задаток в размере ______ </w:t>
      </w:r>
      <w:r w:rsidR="00FB752C" w:rsidRPr="00A04BB6">
        <w:rPr>
          <w:rFonts w:ascii="Times New Roman" w:hAnsi="Times New Roman" w:cs="Times New Roman"/>
          <w:sz w:val="24"/>
          <w:szCs w:val="24"/>
        </w:rPr>
        <w:t xml:space="preserve">(______________________________________) </w:t>
      </w:r>
      <w:r w:rsidRPr="00A04BB6">
        <w:rPr>
          <w:rFonts w:ascii="Times New Roman" w:hAnsi="Times New Roman" w:cs="Times New Roman"/>
          <w:sz w:val="24"/>
          <w:szCs w:val="24"/>
        </w:rPr>
        <w:t>рублей засчитывается в счет оплаты Цены Имущества по настоящему Договору.</w:t>
      </w:r>
    </w:p>
    <w:p w14:paraId="2AC2B449" w14:textId="2963213E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2.3. Оставшуюся сумму в размере ______ </w:t>
      </w:r>
      <w:r w:rsidR="00FB752C" w:rsidRPr="00A04BB6">
        <w:rPr>
          <w:rFonts w:ascii="Times New Roman" w:hAnsi="Times New Roman" w:cs="Times New Roman"/>
          <w:sz w:val="24"/>
          <w:szCs w:val="24"/>
        </w:rPr>
        <w:t xml:space="preserve">(______________________________________) </w:t>
      </w:r>
      <w:r w:rsidRPr="00A04BB6">
        <w:rPr>
          <w:rFonts w:ascii="Times New Roman" w:hAnsi="Times New Roman" w:cs="Times New Roman"/>
          <w:sz w:val="24"/>
          <w:szCs w:val="24"/>
        </w:rPr>
        <w:t>рублей Покупатель обязан уплатить в течение 30 (Тридцати) календарных дней с момента подписания настоящего Договора путем перечисления денежных средств на основной расчетный счет Продавца, указанный в разделе 11 настоящего Договора.</w:t>
      </w:r>
    </w:p>
    <w:p w14:paraId="18A3AF6A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2.4. Надлежащим исполнением обязанности Покупателя по оплате считается поступление денежных средств в полном объеме на расчетный счет Продавца в срок, установленный п. 2.3. настоящего Договора.</w:t>
      </w:r>
    </w:p>
    <w:p w14:paraId="77D11608" w14:textId="11FA7B08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14:paraId="61FAD5F5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3.1. Передача Имущества от Продавца к Покупателю осуществляется по Акту приема-передачи Имущества (далее – «Акт приема-передачи») в течение 5 (пяти) рабочих дней после поступления полной оплаты его стоимости на расчетный счет Продавца, указанный в разделе 11 настоящего Договора.</w:t>
      </w:r>
    </w:p>
    <w:p w14:paraId="647526F3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3.2. Расходы, связанные с передачей Имущества, несет Покупатель.</w:t>
      </w:r>
    </w:p>
    <w:p w14:paraId="08BAD9A7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3.3. Обязательства Продавца по передаче Имущества считаются выполненными с момента подписания Сторонами Акта приема-передачи Имущества.</w:t>
      </w:r>
    </w:p>
    <w:p w14:paraId="45A84BFA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3.4. Риск случайной гибели или случайного повреждения Имущества переходит к Покупателю с момента подписания Сторонами Акта приема-передачи Имущества.</w:t>
      </w:r>
    </w:p>
    <w:p w14:paraId="573A0CD0" w14:textId="09FC271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4. ПЕРЕХОД ПРАВА СОБСТВЕННОСТИ</w:t>
      </w:r>
    </w:p>
    <w:p w14:paraId="50EAFFB3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4.1. Право собственности на Имущество переходит к Покупателю с момента подписания Акта приема-передачи Имущества, но только при условии полной оплаты его стоимости в соответствии с условиями настоящего Договора.</w:t>
      </w:r>
    </w:p>
    <w:p w14:paraId="226C3A44" w14:textId="05A67373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4.2. Расходы </w:t>
      </w:r>
      <w:r w:rsidR="00DC4041" w:rsidRPr="00A04BB6">
        <w:rPr>
          <w:rFonts w:ascii="Times New Roman" w:hAnsi="Times New Roman" w:cs="Times New Roman"/>
          <w:sz w:val="24"/>
          <w:szCs w:val="24"/>
        </w:rPr>
        <w:t>на</w:t>
      </w:r>
      <w:r w:rsidRPr="00A04BB6">
        <w:rPr>
          <w:rFonts w:ascii="Times New Roman" w:hAnsi="Times New Roman" w:cs="Times New Roman"/>
          <w:sz w:val="24"/>
          <w:szCs w:val="24"/>
        </w:rPr>
        <w:t xml:space="preserve"> </w:t>
      </w:r>
      <w:r w:rsidR="00DC4041" w:rsidRPr="00A04BB6">
        <w:rPr>
          <w:rFonts w:ascii="Times New Roman" w:hAnsi="Times New Roman" w:cs="Times New Roman"/>
          <w:sz w:val="24"/>
          <w:szCs w:val="24"/>
        </w:rPr>
        <w:t xml:space="preserve">внесение изменений в регистрационные данные в связи со сменой владельца </w:t>
      </w:r>
      <w:r w:rsidRPr="00A04BB6">
        <w:rPr>
          <w:rFonts w:ascii="Times New Roman" w:hAnsi="Times New Roman" w:cs="Times New Roman"/>
          <w:sz w:val="24"/>
          <w:szCs w:val="24"/>
        </w:rPr>
        <w:t>на Имущество несет Покупатель. Покупатель обязуется произвести государственную регистрацию перехода права собственности своими силами и за свой счет после полной оплаты Имущества.</w:t>
      </w:r>
    </w:p>
    <w:p w14:paraId="07899F9B" w14:textId="46C4664F" w:rsidR="00FC2944" w:rsidRPr="00A04BB6" w:rsidRDefault="00FC2944" w:rsidP="00FC2944">
      <w:pPr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14:paraId="45BCB0C9" w14:textId="07A6A13D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5.1. Продавец обязуется:</w:t>
      </w:r>
    </w:p>
    <w:p w14:paraId="72D6E0B0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5.1.1. Передать Имущество Покупателю в порядке и сроки, установленные настоящим Договором.</w:t>
      </w:r>
    </w:p>
    <w:p w14:paraId="3EA4B79A" w14:textId="1A60CC6A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5.1.2. Передать Покупателю имеющиеся у Продавца документы, относящиеся к Имуществу (при наличии).</w:t>
      </w:r>
    </w:p>
    <w:p w14:paraId="502461AA" w14:textId="07A32F78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5.2. Продавец вправе:</w:t>
      </w:r>
    </w:p>
    <w:p w14:paraId="1EC3A4FB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5.2.1. Требовать от Покупателя своевременной и полной оплаты Имущества.</w:t>
      </w:r>
    </w:p>
    <w:p w14:paraId="69198C43" w14:textId="58D0E8C2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5.2.2. В случае нарушения Покупателем условий настоящего Договора, воспользоваться правами, предусмотренными разделом 8 настоящего Договора.</w:t>
      </w:r>
    </w:p>
    <w:p w14:paraId="1426CDBE" w14:textId="255C1651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lastRenderedPageBreak/>
        <w:t>5.3. Покупатель обязуется:</w:t>
      </w:r>
    </w:p>
    <w:p w14:paraId="2FAFBEFA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5.3.1. Оплатить Имущество в размере, порядке и сроки, установленные разделом 2 настоящего Договора.</w:t>
      </w:r>
    </w:p>
    <w:p w14:paraId="043E4534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5.3.2. Принять Имущество по Акту приема-передачи в срок, установленный п. 3.1. настоящего Договора.</w:t>
      </w:r>
    </w:p>
    <w:p w14:paraId="47C1FC0A" w14:textId="217BEF50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5.3.3. Нести расходы, связанные с передачей и </w:t>
      </w:r>
      <w:r w:rsidR="00DC4041" w:rsidRPr="00A04BB6">
        <w:rPr>
          <w:rFonts w:ascii="Times New Roman" w:hAnsi="Times New Roman" w:cs="Times New Roman"/>
          <w:sz w:val="24"/>
          <w:szCs w:val="24"/>
        </w:rPr>
        <w:t>внесении изменений в регистрационные данные транспортного средства в связи со сменой владельца</w:t>
      </w:r>
      <w:r w:rsidRPr="00A04BB6">
        <w:rPr>
          <w:rFonts w:ascii="Times New Roman" w:hAnsi="Times New Roman" w:cs="Times New Roman"/>
          <w:sz w:val="24"/>
          <w:szCs w:val="24"/>
        </w:rPr>
        <w:t>.</w:t>
      </w:r>
    </w:p>
    <w:p w14:paraId="2A9894A0" w14:textId="22009032" w:rsidR="00DC4041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5.3.4. Покупатель обязуется в течение 10 (Десяти) календарных дней со дня подписания Акта приема-передачи Имущества обратиться в регистрационное подразделение с заявлением о внесении изменений в регистрационные данные в связи со сменой владельца.</w:t>
      </w:r>
    </w:p>
    <w:p w14:paraId="77EEF5A7" w14:textId="40E7F511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5.4. Покупатель вправе:</w:t>
      </w:r>
    </w:p>
    <w:p w14:paraId="255308B2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5.4.1. Требовать передачи Имущества после его полной оплаты.</w:t>
      </w:r>
    </w:p>
    <w:p w14:paraId="6842AA80" w14:textId="1DB16BBD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 xml:space="preserve">    5.4.2. Осуществлять иные права, предусмотренные действующим законодательством Российской Федерации.</w:t>
      </w:r>
    </w:p>
    <w:p w14:paraId="243015F7" w14:textId="7C21BAF6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737864F0" w14:textId="350E611C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своих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66579F2E" w14:textId="03B03ED3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6.2. В случае просрочки оплаты Имущества Покупателем по п. 2.3. настоящего Договора, Покупатель обязуется уплатить Продавцу неустойку в размере 0.1% (Ноль целых одна десятая процента) от неоплаченной суммы за каждый день просрочки.</w:t>
      </w:r>
    </w:p>
    <w:p w14:paraId="0CE741EE" w14:textId="1B66DB5A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6.3. Если Покупатель не оплачивает Имущество в срок, установленный п. 2.3. настоящего Договора, Продавец вправе в одностороннем порядке отказаться от исполнения настоящего Договора. В этом случае настоящий Договор считается расторгнутым с даты получения Покупателем уведомления об одностороннем отказе от исполнения Договора, а внесенный Покупателем задаток в соответствии с п. 2.2. настоящего Договора Покупателю не возвращается и остается у Продавца в качестве штрафа за неисполнение обязательств по оплате.</w:t>
      </w:r>
    </w:p>
    <w:p w14:paraId="42C20469" w14:textId="4413CEA9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6</w:t>
      </w:r>
      <w:r w:rsidR="00FC2944" w:rsidRPr="00A04BB6">
        <w:rPr>
          <w:rFonts w:ascii="Times New Roman" w:hAnsi="Times New Roman" w:cs="Times New Roman"/>
          <w:sz w:val="24"/>
          <w:szCs w:val="24"/>
        </w:rPr>
        <w:t>.</w:t>
      </w:r>
      <w:r w:rsidRPr="00A04BB6">
        <w:rPr>
          <w:rFonts w:ascii="Times New Roman" w:hAnsi="Times New Roman" w:cs="Times New Roman"/>
          <w:sz w:val="24"/>
          <w:szCs w:val="24"/>
        </w:rPr>
        <w:t>4</w:t>
      </w:r>
      <w:r w:rsidR="00FC2944" w:rsidRPr="00A04BB6">
        <w:rPr>
          <w:rFonts w:ascii="Times New Roman" w:hAnsi="Times New Roman" w:cs="Times New Roman"/>
          <w:sz w:val="24"/>
          <w:szCs w:val="24"/>
        </w:rPr>
        <w:t xml:space="preserve">. В случае неисполнения Покупателем обязанности, указанной в п. </w:t>
      </w:r>
      <w:r w:rsidRPr="00A04BB6">
        <w:rPr>
          <w:rFonts w:ascii="Times New Roman" w:hAnsi="Times New Roman" w:cs="Times New Roman"/>
          <w:sz w:val="24"/>
          <w:szCs w:val="24"/>
        </w:rPr>
        <w:t>5.3.4</w:t>
      </w:r>
      <w:r w:rsidR="00FC2944" w:rsidRPr="00A04BB6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обязуется возместить Продавцу все убытки, причиненные таким неисполнением. Указанные убытки включают, но не ограничиваются, суммы транспортного налога, начисленного Продавцу за период с даты подписания Акта приема-передачи до даты государственной регистрации перехода права собственности на Имущество на Покупателя, а также штрафы и иные санкции, наложенные на Продавца в связи с использованием Имущества Покупателем до его перерегистрации. Покупатель обязан возместить указанные убытки в течение 5 (пяти) рабочих дней с момента получения соответствующего требования от Продавца.</w:t>
      </w:r>
    </w:p>
    <w:p w14:paraId="53E53246" w14:textId="65AF98B4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4C2C07CF" w14:textId="44BBFF2F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0425A6B5" w14:textId="66B029BE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.2. Все споры и разногласия, возникающие между Сторонами из настоящего Договора или в связи с ним, будут разрешаться путем переговоров. В случае невозможности достижения согласия, споры подлежат рассмотрению в Арбитражном суде г. Москвы.</w:t>
      </w:r>
    </w:p>
    <w:p w14:paraId="49921F61" w14:textId="62AC970A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.3.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CA2444C" w14:textId="6296A49D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</w:t>
      </w:r>
      <w:r w:rsidR="00A266BF" w:rsidRPr="00A04BB6">
        <w:rPr>
          <w:rFonts w:ascii="Times New Roman" w:hAnsi="Times New Roman" w:cs="Times New Roman"/>
          <w:sz w:val="24"/>
          <w:szCs w:val="24"/>
        </w:rPr>
        <w:t>2</w:t>
      </w:r>
      <w:r w:rsidR="00FC2944" w:rsidRPr="00A04BB6">
        <w:rPr>
          <w:rFonts w:ascii="Times New Roman" w:hAnsi="Times New Roman" w:cs="Times New Roman"/>
          <w:sz w:val="24"/>
          <w:szCs w:val="24"/>
        </w:rPr>
        <w:t xml:space="preserve"> (</w:t>
      </w:r>
      <w:r w:rsidR="00A266BF" w:rsidRPr="00A04BB6">
        <w:rPr>
          <w:rFonts w:ascii="Times New Roman" w:hAnsi="Times New Roman" w:cs="Times New Roman"/>
          <w:sz w:val="24"/>
          <w:szCs w:val="24"/>
        </w:rPr>
        <w:t>Двух</w:t>
      </w:r>
      <w:r w:rsidR="00FC2944" w:rsidRPr="00A04BB6">
        <w:rPr>
          <w:rFonts w:ascii="Times New Roman" w:hAnsi="Times New Roman" w:cs="Times New Roman"/>
          <w:sz w:val="24"/>
          <w:szCs w:val="24"/>
        </w:rPr>
        <w:t>) экземплярах, имеющих равную юридическую силу, по одному экземпляру для Продавца, Покупателя.</w:t>
      </w:r>
    </w:p>
    <w:p w14:paraId="3EC6A3C3" w14:textId="4DB63832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7</w:t>
      </w:r>
      <w:r w:rsidR="00FC2944" w:rsidRPr="00A04BB6">
        <w:rPr>
          <w:rFonts w:ascii="Times New Roman" w:hAnsi="Times New Roman" w:cs="Times New Roman"/>
          <w:sz w:val="24"/>
          <w:szCs w:val="24"/>
        </w:rPr>
        <w:t>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5853F09" w14:textId="5A059B47" w:rsidR="00FC2944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  <w:r w:rsidRPr="00A04BB6">
        <w:rPr>
          <w:rFonts w:ascii="Times New Roman" w:hAnsi="Times New Roman" w:cs="Times New Roman"/>
          <w:sz w:val="24"/>
          <w:szCs w:val="24"/>
        </w:rPr>
        <w:t>8</w:t>
      </w:r>
      <w:r w:rsidR="00FC2944" w:rsidRPr="00A04BB6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1"/>
      </w:tblGrid>
      <w:tr w:rsidR="0080497B" w:rsidRPr="00A04BB6" w14:paraId="5F8D3FDC" w14:textId="77777777" w:rsidTr="00A04BB6">
        <w:tc>
          <w:tcPr>
            <w:tcW w:w="4671" w:type="dxa"/>
          </w:tcPr>
          <w:p w14:paraId="609A6511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1E2432BE" w14:textId="29BEC0EB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ООО «Биодез»</w:t>
            </w:r>
          </w:p>
          <w:p w14:paraId="6DBB5646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ИНН 7713300070</w:t>
            </w:r>
          </w:p>
          <w:p w14:paraId="46E99E8F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ОГРН 1037739283955</w:t>
            </w:r>
          </w:p>
          <w:p w14:paraId="0B74B9C8" w14:textId="086B932B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Адрес: 127238, г. Москва, пр-д Линейный, д. 8, комн. 1</w:t>
            </w:r>
          </w:p>
          <w:p w14:paraId="0DF58E28" w14:textId="15C5772E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 ay.biodez@mail.ru</w:t>
            </w:r>
          </w:p>
          <w:p w14:paraId="205B3EF1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№ </w:t>
            </w:r>
          </w:p>
          <w:p w14:paraId="678A760B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</w:p>
          <w:p w14:paraId="45DF83AD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14:paraId="2ACB4B1B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</w:p>
          <w:p w14:paraId="51370DA8" w14:textId="77777777" w:rsidR="0080497B" w:rsidRPr="00A04BB6" w:rsidRDefault="0080497B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110C1" w14:textId="77777777" w:rsidR="00A04BB6" w:rsidRPr="00A04BB6" w:rsidRDefault="00A04BB6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C078" w14:textId="77777777" w:rsidR="00A04BB6" w:rsidRPr="00A04BB6" w:rsidRDefault="00A04BB6" w:rsidP="00804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C5A4" w14:textId="4C8C979A" w:rsidR="0080497B" w:rsidRPr="00A04BB6" w:rsidRDefault="0080497B" w:rsidP="00A04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3991F5BA" w14:textId="77777777" w:rsidR="0080497B" w:rsidRPr="00A04BB6" w:rsidRDefault="0080497B" w:rsidP="00A04BB6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_______________________ Крылов А.В.</w:t>
            </w:r>
          </w:p>
          <w:p w14:paraId="5E0F08A1" w14:textId="69C53997" w:rsidR="0080497B" w:rsidRPr="00A04BB6" w:rsidRDefault="0080497B" w:rsidP="00FC2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B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71" w:type="dxa"/>
          </w:tcPr>
          <w:p w14:paraId="41AA6714" w14:textId="7047B9DA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509A402C" w14:textId="26282022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/ ФИО:</w:t>
            </w:r>
          </w:p>
          <w:p w14:paraId="489CAAEE" w14:textId="3E9ABCB8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 / Адрес места жительства: </w:t>
            </w:r>
          </w:p>
          <w:p w14:paraId="3D564939" w14:textId="220DD8E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14:paraId="15E4920B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/ дата и место рождения, паспортные данные:</w:t>
            </w:r>
          </w:p>
          <w:p w14:paraId="7CC35FA6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14:paraId="6E395139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</w:p>
          <w:p w14:paraId="71A5BA10" w14:textId="38BC956D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№ </w:t>
            </w:r>
          </w:p>
          <w:p w14:paraId="7DDFFB02" w14:textId="570C48BF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</w:p>
          <w:p w14:paraId="14AD7E08" w14:textId="5EA317E3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14:paraId="5EC8A796" w14:textId="31D85AB9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К/с: </w:t>
            </w:r>
          </w:p>
          <w:p w14:paraId="215C5B89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DADD3" w14:textId="77777777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71C89" w14:textId="5A04870C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/______________/</w:t>
            </w:r>
          </w:p>
          <w:p w14:paraId="4E227D97" w14:textId="096C901A" w:rsidR="00A04BB6" w:rsidRPr="00A04BB6" w:rsidRDefault="00A04BB6" w:rsidP="00A04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14:paraId="01CAE3AE" w14:textId="77777777" w:rsidR="0080497B" w:rsidRPr="00A04BB6" w:rsidRDefault="0080497B" w:rsidP="00FC2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3E827" w14:textId="77777777" w:rsidR="00DC4041" w:rsidRPr="00A04BB6" w:rsidRDefault="00DC4041" w:rsidP="00FC29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3B97D" w14:textId="77777777" w:rsidR="00FC2944" w:rsidRPr="00A04BB6" w:rsidRDefault="00FC2944" w:rsidP="00FC29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2944" w:rsidRPr="00A04BB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5BB9" w14:textId="77777777" w:rsidR="00FB752C" w:rsidRDefault="00FB752C" w:rsidP="00FB752C">
      <w:pPr>
        <w:spacing w:after="0" w:line="240" w:lineRule="auto"/>
      </w:pPr>
      <w:r>
        <w:separator/>
      </w:r>
    </w:p>
  </w:endnote>
  <w:endnote w:type="continuationSeparator" w:id="0">
    <w:p w14:paraId="331D8384" w14:textId="77777777" w:rsidR="00FB752C" w:rsidRDefault="00FB752C" w:rsidP="00FB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736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4A4D3C" w14:textId="71D9F02E" w:rsidR="00FB752C" w:rsidRPr="00FB752C" w:rsidRDefault="00FB752C">
        <w:pPr>
          <w:pStyle w:val="a6"/>
          <w:jc w:val="center"/>
          <w:rPr>
            <w:rFonts w:ascii="Times New Roman" w:hAnsi="Times New Roman" w:cs="Times New Roman"/>
          </w:rPr>
        </w:pPr>
        <w:r w:rsidRPr="00FB752C">
          <w:rPr>
            <w:rFonts w:ascii="Times New Roman" w:hAnsi="Times New Roman" w:cs="Times New Roman"/>
          </w:rPr>
          <w:fldChar w:fldCharType="begin"/>
        </w:r>
        <w:r w:rsidRPr="00FB752C">
          <w:rPr>
            <w:rFonts w:ascii="Times New Roman" w:hAnsi="Times New Roman" w:cs="Times New Roman"/>
          </w:rPr>
          <w:instrText>PAGE   \* MERGEFORMAT</w:instrText>
        </w:r>
        <w:r w:rsidRPr="00FB752C">
          <w:rPr>
            <w:rFonts w:ascii="Times New Roman" w:hAnsi="Times New Roman" w:cs="Times New Roman"/>
          </w:rPr>
          <w:fldChar w:fldCharType="separate"/>
        </w:r>
        <w:r w:rsidRPr="00FB752C">
          <w:rPr>
            <w:rFonts w:ascii="Times New Roman" w:hAnsi="Times New Roman" w:cs="Times New Roman"/>
          </w:rPr>
          <w:t>2</w:t>
        </w:r>
        <w:r w:rsidRPr="00FB752C">
          <w:rPr>
            <w:rFonts w:ascii="Times New Roman" w:hAnsi="Times New Roman" w:cs="Times New Roman"/>
          </w:rPr>
          <w:fldChar w:fldCharType="end"/>
        </w:r>
      </w:p>
    </w:sdtContent>
  </w:sdt>
  <w:p w14:paraId="0F83D508" w14:textId="77777777" w:rsidR="00FB752C" w:rsidRDefault="00FB75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A9485" w14:textId="77777777" w:rsidR="00FB752C" w:rsidRDefault="00FB752C" w:rsidP="00FB752C">
      <w:pPr>
        <w:spacing w:after="0" w:line="240" w:lineRule="auto"/>
      </w:pPr>
      <w:r>
        <w:separator/>
      </w:r>
    </w:p>
  </w:footnote>
  <w:footnote w:type="continuationSeparator" w:id="0">
    <w:p w14:paraId="54A7153F" w14:textId="77777777" w:rsidR="00FB752C" w:rsidRDefault="00FB752C" w:rsidP="00FB7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98"/>
    <w:rsid w:val="003D4D60"/>
    <w:rsid w:val="00584698"/>
    <w:rsid w:val="0080497B"/>
    <w:rsid w:val="00A04BB6"/>
    <w:rsid w:val="00A266BF"/>
    <w:rsid w:val="00A91B73"/>
    <w:rsid w:val="00DC4041"/>
    <w:rsid w:val="00FB752C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89BC"/>
  <w15:chartTrackingRefBased/>
  <w15:docId w15:val="{83132166-D34E-4388-8178-8E6A040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04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4B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52C"/>
  </w:style>
  <w:style w:type="paragraph" w:styleId="a6">
    <w:name w:val="footer"/>
    <w:basedOn w:val="a"/>
    <w:link w:val="a7"/>
    <w:uiPriority w:val="99"/>
    <w:unhideWhenUsed/>
    <w:rsid w:val="00FB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Dorado</dc:creator>
  <cp:keywords/>
  <dc:description/>
  <cp:lastModifiedBy>Dorado</cp:lastModifiedBy>
  <cp:revision>5</cp:revision>
  <dcterms:created xsi:type="dcterms:W3CDTF">2025-11-14T07:25:00Z</dcterms:created>
  <dcterms:modified xsi:type="dcterms:W3CDTF">2025-11-14T07:57:00Z</dcterms:modified>
</cp:coreProperties>
</file>