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Плесовских Станислав Анатольевич (ИНН 720691792509, СНИЛС 119-265-139 59, 06.01.1974 г.р., место рождения - п. Кирсарай Уватский район Тюменская область, адрес: 626150, Россия, Тюменская область, г. Тобольск, МКР 15, д.22, кв. 193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Тюменской области от 14.05.2024 (опубликовано 15.05.2024) по делу А70-5848/2024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color w:val="000000"/>
          <w:sz w:val="24"/>
        </w:rPr>
        <w:t>Плесовских Станислав Анатольевич СЧЁТ: 40817810950205524838ФИЛИАЛ "ЦЕНТРАЛЬНЫЙ" ПАО "СОВКОМБАНК"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БИК 045004763 ИНН 4401116480 ОГРН 1144400000425Корр/счет 30101810150040000763КПП 544543001</w:t>
      </w:r>
      <w:r>
        <w:rPr>
          <w:rFonts w:ascii="Times New Roman" w:hAnsi="Times New Roman" w:eastAsia="Times New Roman" w:cs="Times New Roman"/>
          <w:color w:val="000000"/>
          <w:sz w:val="24"/>
        </w:rPr>
        <w:t>.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2AE8D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Плесовских Станислав Анатольевич (ИНН 720691792509, СНИЛС 119-265-139 59, 06.01.1974 г.р., место рождения - п. Кирсарай Уватский район Тюменская область, адрес: 626150, Россия, Тюменская область, г. Тобольск, МКР 15, д.22, кв. 193</w:t>
            </w:r>
          </w:p>
          <w:p w14:paraId="4FD013B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4A2592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Плесовских Станислав Анатольевич СЧЁТ: 40817810950205524838ФИЛИАЛ "ЦЕНТРАЛЬНЫЙ" ПАО "СОВКОМБАНК"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БИК 045004763 ИНН 4401116480 ОГРН 1144400000425Корр/счет 30101810150040000763КПП 544543001</w:t>
            </w:r>
          </w:p>
          <w:p w14:paraId="0355660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AF5E4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3F1A4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Плесовских Станислав Анатольевич (ИНН 720691792509, СНИЛС 119-265-139 59, 06.01.1974 г.р., место рождения - п. Кирсарай Уватский район Тюменская область, адрес: 626150, Россия, Тюменская область, г. Тобольск, МКР 15, д.22, кв. 193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Тюменской области от 14.05.2024 (опубликовано 15.05.2024) по делу А70-5848/2024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4774FA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Плесовских Станислав Анатольевич (ИНН 720691792509, СНИЛС 119-265-139 59, 06.01.1974 г.р., место рождения - п. Кирсарай Уватский район Тюменская область, адрес: 626150, Россия, Тюменская область, г. Тобольск, МКР 15, д.22, кв. 193</w:t>
            </w:r>
          </w:p>
          <w:p w14:paraId="0981B12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59D884D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Плесовских Станислав Анатольевич СЧЁТ: 40817810950205524838ФИЛИАЛ "ЦЕНТРАЛЬНЫЙ" ПАО "СОВКОМБАНК"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БИК 045004763 ИНН 4401116480 ОГРН 1144400000425Корр/счет 30101810150040000763КПП 544543001</w:t>
            </w:r>
          </w:p>
          <w:p w14:paraId="2E7A481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521F99D0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5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2026-01-15T02:56:18Z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6C0D30BC9DFB4AAEB3006ED6D8828638_13</vt:lpwstr>
  </property>
</Properties>
</file>