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ДОГОВОР КУПЛИ-ПРОДАЖИ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 w:eastAsia="en-US"/>
        </w:rPr>
        <w:t>деревня Старый Аргабаш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 w:eastAsia="en-US"/>
        </w:rPr>
        <w:t>14 января 2026 г.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equalWidth="false" w:sep="false">
            <w:col w:w="5953" w:space="568"/>
            <w:col w:w="2834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space="28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lang w:val="en-US" w:eastAsia="en-US"/>
        </w:rPr>
        <w:t>Калугин Сергей Анатольевич</w:t>
      </w:r>
      <w:r>
        <w:rPr>
          <w:rFonts w:cs="Times New Roman"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cs="Times New Roman" w:ascii="Times New Roman" w:hAnsi="Times New Roman"/>
          <w:lang w:val="en-US" w:eastAsia="en-US"/>
        </w:rPr>
        <w:t>Микрюковой Ксении Вячеславовны</w:t>
      </w:r>
      <w:r>
        <w:rPr>
          <w:rFonts w:cs="Times New Roman" w:ascii="Times New Roman" w:hAnsi="Times New Roman"/>
        </w:rPr>
        <w:t xml:space="preserve">, действующего на основании </w:t>
      </w:r>
      <w:r>
        <w:rPr>
          <w:rFonts w:cs="Times New Roman" w:ascii="Times New Roman" w:hAnsi="Times New Roman"/>
          <w:lang w:val="en-US" w:eastAsia="en-US"/>
        </w:rPr>
        <w:t>решения Арбитражного суда Удмуртской Республики от 17.10.2023 г. (резолютивная часть объявлена 17.10.2023 г.) по делу № А71-12082/2023</w:t>
      </w:r>
      <w:r>
        <w:rPr>
          <w:rFonts w:cs="Times New Roman"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Предмет договора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cs="Times New Roman"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Style15"/>
        <w:spacing w:lineRule="auto" w:line="240" w:before="0" w:after="0"/>
        <w:ind w:firstLine="709" w:left="0" w:right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Или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1.2. На Имущество зарегистрировано ограничение (обременение) права:_______________.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Продавец обязан: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 Покупатель обязан: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3.1. Общая стоимость Имущества составляет ________ (______________) руб. __ коп.</w:t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Передача Имущества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Ответственность Сторон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5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5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Заключительные положения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5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надлежащем исполнении Сторонами своих обязательств;</w:t>
      </w:r>
    </w:p>
    <w:p>
      <w:pPr>
        <w:pStyle w:val="Style15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lang w:val="en-US" w:eastAsia="en-US"/>
        </w:rPr>
        <w:t>Арбитражном суде Удмуртской Республики</w:t>
      </w:r>
      <w:r>
        <w:rPr>
          <w:rFonts w:cs="Times New Roman" w:ascii="Times New Roman" w:hAnsi="Times New Roman"/>
        </w:rPr>
        <w:t>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Style15"/>
        <w:spacing w:lineRule="auto" w:line="240" w:before="0" w:after="0"/>
        <w:ind w:left="1418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  <w:t>Реквизиты сторон</w:t>
      </w:r>
    </w:p>
    <w:tbl>
      <w:tblPr>
        <w:tblW w:w="9435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60"/>
        <w:gridCol w:w="4575"/>
      </w:tblGrid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Калугин Сергей Анатольевич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20.09.1988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д. Аргабаш, Кизнерский район, Удмуртская АССР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115-979-386 06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181302097731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регистрация по месту жительства: 427702, Удмуртская Республика, деревня Старый Аргабаш, ул Молодежная, 11, 2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40817810468783575968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УДМУРТСКОЕ ОТДЕЛЕНИЕ №8618 ПАО СБЕРБАНК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30101810400000000601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049401601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Финансовый управляющий Калугина Сергея Анатольевича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К.В. Микрюкова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АКТ ПРИЁМА-ПЕРЕДАЧИ</w:t>
      </w:r>
    </w:p>
    <w:p>
      <w:pPr>
        <w:pStyle w:val="Normal"/>
        <w:autoSpaceDE w:val="false"/>
        <w:spacing w:lineRule="auto" w:line="240" w:before="0" w:after="0"/>
        <w:ind w:firstLine="720" w:right="0"/>
        <w:jc w:val="center"/>
        <w:rPr>
          <w:rFonts w:ascii="Times New Roman" w:hAnsi="Times New Roman" w:eastAsia="Times New Roman" w:cs="Times New Roman"/>
          <w:b/>
          <w:color w:val="FF0000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lang w:eastAsia="ru-RU"/>
        </w:rPr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 w:eastAsia="en-US"/>
        </w:rPr>
        <w:t>деревня Старый Аргабаш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 w:eastAsia="en-US"/>
        </w:rPr>
        <w:t>14 января 2026 г.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lang w:val="en-US" w:eastAsia="en-US"/>
        </w:rPr>
        <w:t>Калугин Сергей Анатольевич</w:t>
      </w:r>
      <w:r>
        <w:rPr>
          <w:rFonts w:cs="Times New Roman"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cs="Times New Roman" w:ascii="Times New Roman" w:hAnsi="Times New Roman"/>
          <w:lang w:val="en-US" w:eastAsia="en-US"/>
        </w:rPr>
        <w:t>Микрюковой Ксении Вячеславовны</w:t>
      </w:r>
      <w:r>
        <w:rPr>
          <w:rFonts w:cs="Times New Roman" w:ascii="Times New Roman" w:hAnsi="Times New Roman"/>
        </w:rPr>
        <w:t xml:space="preserve">, действующего на основании </w:t>
      </w:r>
      <w:r>
        <w:rPr>
          <w:rFonts w:cs="Times New Roman" w:ascii="Times New Roman" w:hAnsi="Times New Roman"/>
          <w:lang w:val="en-US" w:eastAsia="en-US"/>
        </w:rPr>
        <w:t>решения Арбитражного суда Удмуртской Республики от 17.10.2023 г. (резолютивная часть объявлена 17.10.2023 г.) по делу № А71-12082/2023</w:t>
      </w:r>
      <w:r>
        <w:rPr>
          <w:rFonts w:cs="Times New Roman"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Style15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5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>
      <w:pPr>
        <w:pStyle w:val="Style15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5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5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Style15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435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60"/>
        <w:gridCol w:w="4575"/>
      </w:tblGrid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Калугин Сергей Анатольевич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20.09.1988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д. Аргабаш, Кизнерский район, Удмуртская АССР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115-979-386 06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en-US"/>
              </w:rPr>
              <w:t>181302097731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регистрация по месту жительства: 427702, Удмуртская Республика, деревня Старый Аргабаш, ул Молодежная, 11, 2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40817810468783575968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УДМУРТСКОЕ ОТДЕЛЕНИЕ №8618 ПАО СБЕРБАНК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30101810400000000601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049401601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Финансовый управляющий Калугина Сергея Анатольевича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en-US"/>
              </w:rPr>
              <w:t>К.В. Микрюкова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Style15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i w:val="false"/>
    </w:rPr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Style15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2026-01-14T10:22:00Z</dcterms:created>
  <dc:creator>Администратор</dc:creator>
  <dc:description/>
  <cp:keywords/>
  <dc:language>en-US</dc:language>
  <cp:lastModifiedBy>Администратор</cp:lastModifiedBy>
  <dcterms:modified xsi:type="dcterms:W3CDTF">2026-01-14T10:22:00Z</dcterms:modified>
  <cp:revision>2</cp:revision>
  <dc:subject/>
  <dc:title/>
</cp:coreProperties>
</file>