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8F85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01C3BA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298741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369FAF" w14:textId="77777777" w:rsidR="00F27775" w:rsidRDefault="001E14A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Омск</w:t>
      </w:r>
    </w:p>
    <w:p w14:paraId="2498B299" w14:textId="77777777" w:rsidR="00F27775" w:rsidRDefault="001E14A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18 ноября 2025 г.</w:t>
      </w:r>
    </w:p>
    <w:p w14:paraId="1108700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BD705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8C7ABF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E14AB">
        <w:rPr>
          <w:rFonts w:ascii="Times New Roman" w:hAnsi="Times New Roman"/>
          <w:noProof/>
          <w:sz w:val="24"/>
          <w:szCs w:val="24"/>
        </w:rPr>
        <w:t>Балтабековой Жайнагуль Агымбаевны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E14AB">
        <w:rPr>
          <w:rFonts w:ascii="Times New Roman" w:hAnsi="Times New Roman"/>
          <w:noProof/>
          <w:sz w:val="24"/>
          <w:szCs w:val="24"/>
        </w:rPr>
        <w:t>30.11.1984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E14AB">
        <w:rPr>
          <w:rFonts w:ascii="Times New Roman" w:hAnsi="Times New Roman"/>
          <w:noProof/>
          <w:sz w:val="24"/>
          <w:szCs w:val="24"/>
        </w:rPr>
        <w:t>с. Луговое Таврического р-на Омской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E14AB">
        <w:rPr>
          <w:rFonts w:ascii="Times New Roman" w:hAnsi="Times New Roman"/>
          <w:noProof/>
          <w:sz w:val="24"/>
          <w:szCs w:val="24"/>
        </w:rPr>
        <w:t>123-414-438 16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E14AB">
        <w:rPr>
          <w:rFonts w:ascii="Times New Roman" w:hAnsi="Times New Roman"/>
          <w:noProof/>
          <w:sz w:val="24"/>
          <w:szCs w:val="24"/>
        </w:rPr>
        <w:t>553401143663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E14AB">
        <w:rPr>
          <w:rFonts w:ascii="Times New Roman" w:hAnsi="Times New Roman"/>
          <w:noProof/>
          <w:sz w:val="24"/>
          <w:szCs w:val="24"/>
        </w:rPr>
        <w:t>регистрация по месту жительства: 644036, Омская область, г Омск, ул 5-я Самарская, д 6А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1E14AB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E14A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Омской области от 20.05.2025 г. по делу № А46-3771/2025   Е.В. Скиллер-Котунова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14DDED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6B5F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94C2EA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E14AB">
        <w:rPr>
          <w:rFonts w:ascii="Times New Roman" w:hAnsi="Times New Roman"/>
          <w:noProof/>
          <w:sz w:val="24"/>
          <w:szCs w:val="24"/>
        </w:rPr>
        <w:t>Балтабековой Жайнагуль Агымбаевны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AA602BF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DC44A0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E57E28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99360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CBB336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4B0472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9A718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E14AB">
        <w:rPr>
          <w:rFonts w:ascii="Times New Roman" w:hAnsi="Times New Roman"/>
          <w:noProof/>
          <w:sz w:val="24"/>
          <w:szCs w:val="24"/>
        </w:rPr>
        <w:t>Балтабековой Жайнагуль Агымбаевны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A65FAE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557E2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797A1A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F218D3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534238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C436E4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E14AB">
        <w:rPr>
          <w:rFonts w:ascii="Times New Roman" w:hAnsi="Times New Roman"/>
          <w:noProof/>
          <w:color w:val="000000"/>
          <w:sz w:val="24"/>
          <w:szCs w:val="24"/>
        </w:rPr>
        <w:t>Арбитражным судом 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1EB304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6A8D9E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BB79C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846106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AEC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93F1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2E85D6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0037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E14AB">
              <w:rPr>
                <w:rFonts w:ascii="Times New Roman" w:hAnsi="Times New Roman"/>
                <w:noProof/>
                <w:sz w:val="24"/>
                <w:szCs w:val="24"/>
              </w:rPr>
              <w:t>Балтабековой Жайнагуль Агымбаевны</w:t>
            </w:r>
          </w:p>
          <w:p w14:paraId="0CC1504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31BD8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1E14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62401EE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E14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0EDAB4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E14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8D0A13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E14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51CA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DDAB7F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3F72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3CAE7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E14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FDE04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391BD7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91F390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AD0B8C6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4D84A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02559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E14AB"/>
    <w:rsid w:val="0023545D"/>
    <w:rsid w:val="003F039E"/>
    <w:rsid w:val="00412179"/>
    <w:rsid w:val="0046686D"/>
    <w:rsid w:val="0049059C"/>
    <w:rsid w:val="004D2547"/>
    <w:rsid w:val="0057643B"/>
    <w:rsid w:val="00582FEA"/>
    <w:rsid w:val="005A44DE"/>
    <w:rsid w:val="00614239"/>
    <w:rsid w:val="00633086"/>
    <w:rsid w:val="006C0BDC"/>
    <w:rsid w:val="006D706D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56072"/>
  <w15:chartTrackingRefBased/>
  <w15:docId w15:val="{BC0E680A-3349-4868-992B-98DCCB72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2025-11-18T17:00:00Z</dcterms:created>
  <dcterms:modified xsi:type="dcterms:W3CDTF">2025-11-18T17:00:00Z</dcterms:modified>
</cp:coreProperties>
</file>