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D0058A">
        <w:rPr>
          <w:rFonts w:ascii="Cambria" w:hAnsi="Cambria"/>
          <w:bCs/>
          <w:noProof/>
          <w:sz w:val="20"/>
          <w:szCs w:val="20"/>
        </w:rPr>
        <w:t>Бабкина Анатолия Александровича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:rsidTr="0084501F">
        <w:tc>
          <w:tcPr>
            <w:tcW w:w="4785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D0058A">
        <w:rPr>
          <w:rFonts w:ascii="Cambria" w:hAnsi="Cambria"/>
          <w:b/>
          <w:bCs/>
          <w:noProof/>
          <w:sz w:val="20"/>
          <w:szCs w:val="20"/>
        </w:rPr>
        <w:t>Бабкина Анатолия Александровича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D0058A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D0058A">
        <w:rPr>
          <w:rFonts w:ascii="Cambria" w:hAnsi="Cambria"/>
          <w:noProof/>
          <w:sz w:val="20"/>
          <w:szCs w:val="20"/>
        </w:rPr>
        <w:t>Арбитражного суда Курской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D0058A">
        <w:rPr>
          <w:rFonts w:ascii="Cambria" w:hAnsi="Cambria"/>
          <w:noProof/>
          <w:sz w:val="20"/>
          <w:szCs w:val="20"/>
        </w:rPr>
        <w:t>от 9 декабря 2024 г. по делу № А35-11248/2024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Марка, модель ТС: 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Категория ТС: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Тип транспортного средства по ПТС: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Регистрационный знак: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Идентификационный номер (VIN): 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Двигатель: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Шасси: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Кузов:</w:t>
            </w:r>
          </w:p>
          <w:p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Год выпуска: </w:t>
            </w:r>
          </w:p>
          <w:p w:rsidR="00A033D5" w:rsidRPr="004B28B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Цвет:</w:t>
            </w: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«Новые информационные сервисы» (https://nistp.ru) и составляет _______ рублей ___ копеек (НДС не облагается согласно пп.15 п.2 ст. 146 НК РФ).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D0058A">
        <w:rPr>
          <w:rFonts w:ascii="Cambria" w:eastAsia="Calibri" w:hAnsi="Cambria"/>
          <w:bCs/>
          <w:noProof/>
          <w:sz w:val="20"/>
          <w:szCs w:val="20"/>
          <w:lang w:eastAsia="en-US"/>
        </w:rPr>
        <w:t>Бабкин Анатолий Александрович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D0058A">
        <w:rPr>
          <w:rFonts w:ascii="Cambria" w:eastAsia="Calibri" w:hAnsi="Cambria"/>
          <w:bCs/>
          <w:noProof/>
          <w:sz w:val="20"/>
          <w:szCs w:val="20"/>
          <w:lang w:eastAsia="en-US"/>
        </w:rPr>
        <w:t>463311196914</w:t>
      </w:r>
    </w:p>
    <w:p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D0058A">
        <w:rPr>
          <w:rFonts w:ascii="Cambria" w:eastAsia="Calibri" w:hAnsi="Cambria"/>
          <w:bCs/>
          <w:noProof/>
          <w:sz w:val="20"/>
          <w:szCs w:val="20"/>
          <w:lang w:eastAsia="en-US"/>
        </w:rPr>
        <w:t>40817810050188964907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в ПАО "СОВКОМБАНК"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к/с 30101810150040000763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БИК 045004763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 АО «Новые информационные сервисы»,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«Новые информационные сервисы» (https://nistp.ru) и согласно абз.2 п.16 ст.110 и иными положениями ФЗ «О несостоятельности (банкротстве)».</w:t>
      </w:r>
    </w:p>
    <w:p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Право собственности на движимое имущество, входящее в предмет настоящего Договора, переходит с момента подписания Акта приема-передачи, при условии исполнения п.1.4. настоящего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:rsidR="00A912F4" w:rsidRDefault="00A912F4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161054267"/>
      <w:r>
        <w:rPr>
          <w:rFonts w:ascii="Cambria" w:eastAsia="Calibri" w:hAnsi="Cambria"/>
          <w:bCs/>
          <w:sz w:val="20"/>
          <w:szCs w:val="20"/>
          <w:lang w:eastAsia="en-US"/>
        </w:rPr>
        <w:t>5.10. 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>кт приема-передачи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имущества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направлен</w:t>
      </w:r>
      <w:r>
        <w:rPr>
          <w:rFonts w:ascii="Cambria" w:eastAsia="Calibri" w:hAnsi="Cambria"/>
          <w:bCs/>
          <w:sz w:val="20"/>
          <w:szCs w:val="20"/>
          <w:lang w:eastAsia="en-US"/>
        </w:rPr>
        <w:t>ный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покупателю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 почте России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считается подписанным</w:t>
      </w:r>
      <w:r>
        <w:rPr>
          <w:rFonts w:ascii="Cambria" w:eastAsia="Calibri" w:hAnsi="Cambria"/>
          <w:bCs/>
          <w:sz w:val="20"/>
          <w:szCs w:val="20"/>
          <w:lang w:eastAsia="en-US"/>
        </w:rPr>
        <w:t>, в случае если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 истечение 30 календарных дней не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был возвращен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в адрес </w:t>
      </w:r>
      <w:r>
        <w:rPr>
          <w:rFonts w:ascii="Cambria" w:eastAsia="Calibri" w:hAnsi="Cambria"/>
          <w:bCs/>
          <w:sz w:val="20"/>
          <w:szCs w:val="20"/>
          <w:lang w:eastAsia="en-US"/>
        </w:rPr>
        <w:t>финансового управляющего.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</w:p>
    <w:p w:rsidR="008962AE" w:rsidRPr="004B28BA" w:rsidRDefault="00896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1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.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Покупатель проинформирован о всех ограничениях и обременениях </w:t>
      </w:r>
      <w:r>
        <w:rPr>
          <w:rFonts w:ascii="Cambria" w:eastAsia="Calibri" w:hAnsi="Cambria"/>
          <w:bCs/>
          <w:sz w:val="20"/>
          <w:szCs w:val="20"/>
          <w:lang w:eastAsia="en-US"/>
        </w:rPr>
        <w:t>наложенных в отношении имущества, указанного в п.1.4 Договора, и 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бязуется собственными силами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провести мероприятия по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их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снят</w:t>
      </w:r>
      <w:r>
        <w:rPr>
          <w:rFonts w:ascii="Cambria" w:eastAsia="Calibri" w:hAnsi="Cambria"/>
          <w:bCs/>
          <w:sz w:val="20"/>
          <w:szCs w:val="20"/>
          <w:lang w:eastAsia="en-US"/>
        </w:rPr>
        <w:t>ию.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Договор составлен в 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(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двух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) экземплярах, имеющих одинаковую силу, по одному экземпляру для каждой из Сторон.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3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bookmarkEnd w:id="0"/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:rsidTr="004B28BA">
        <w:tc>
          <w:tcPr>
            <w:tcW w:w="5139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4B28BA" w:rsidRPr="004B28BA" w:rsidRDefault="00D0058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Бабкин Анатолий Александрович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0058A">
              <w:rPr>
                <w:rFonts w:ascii="Cambria" w:hAnsi="Cambria"/>
                <w:sz w:val="20"/>
                <w:szCs w:val="20"/>
              </w:rPr>
              <w:t>463311196914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0058A">
              <w:rPr>
                <w:rFonts w:ascii="Cambria" w:hAnsi="Cambria"/>
                <w:sz w:val="20"/>
                <w:szCs w:val="20"/>
              </w:rPr>
              <w:t>131-920-977 51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0058A">
              <w:rPr>
                <w:rFonts w:ascii="Cambria" w:hAnsi="Cambria"/>
                <w:noProof/>
                <w:sz w:val="20"/>
                <w:szCs w:val="20"/>
              </w:rPr>
              <w:t>25.07.1992</w:t>
            </w:r>
          </w:p>
          <w:p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0058A">
              <w:rPr>
                <w:rFonts w:ascii="Cambria" w:hAnsi="Cambria"/>
                <w:noProof/>
                <w:sz w:val="20"/>
                <w:szCs w:val="20"/>
              </w:rPr>
              <w:t>г. Железногорск, Курская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D0058A">
              <w:rPr>
                <w:rFonts w:ascii="Cambria" w:hAnsi="Cambria"/>
                <w:sz w:val="20"/>
                <w:szCs w:val="20"/>
              </w:rPr>
              <w:t>3813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0058A">
              <w:rPr>
                <w:rFonts w:ascii="Cambria" w:hAnsi="Cambria"/>
                <w:sz w:val="20"/>
                <w:szCs w:val="20"/>
              </w:rPr>
              <w:t>898960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D0058A">
              <w:rPr>
                <w:rFonts w:ascii="Cambria" w:hAnsi="Cambria"/>
                <w:sz w:val="20"/>
                <w:szCs w:val="20"/>
              </w:rPr>
              <w:t>ОТДЕЛОМ УФМС РОССИИ ПО КУРСКОЙ ОБЛ. В ЖЕЛЕЗНОГОРСКОМ РАЙОНЕ 04.06.2013 г., код подразделения 460-015</w:t>
            </w:r>
          </w:p>
          <w:p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0058A">
              <w:rPr>
                <w:rFonts w:ascii="Cambria" w:hAnsi="Cambria"/>
                <w:noProof/>
                <w:sz w:val="20"/>
                <w:szCs w:val="20"/>
              </w:rPr>
              <w:t>25.07.1992</w:t>
            </w:r>
          </w:p>
          <w:p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0058A">
              <w:rPr>
                <w:rFonts w:ascii="Cambria" w:hAnsi="Cambria"/>
                <w:noProof/>
                <w:sz w:val="20"/>
                <w:szCs w:val="20"/>
              </w:rPr>
              <w:t>г. Железногорск, Курская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4B28BA" w:rsidRPr="004B28BA" w:rsidRDefault="00D0058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0058A"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0058A"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D0058A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D0058A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D0058A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59752880">
    <w:abstractNumId w:val="1"/>
  </w:num>
  <w:num w:numId="2" w16cid:durableId="1469741298">
    <w:abstractNumId w:val="3"/>
  </w:num>
  <w:num w:numId="3" w16cid:durableId="9106942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2477671">
    <w:abstractNumId w:val="2"/>
  </w:num>
  <w:num w:numId="5" w16cid:durableId="196977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97D8B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775446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912F4"/>
    <w:rsid w:val="00AB79F5"/>
    <w:rsid w:val="00B77399"/>
    <w:rsid w:val="00B851EE"/>
    <w:rsid w:val="00BC32AE"/>
    <w:rsid w:val="00C62B68"/>
    <w:rsid w:val="00C85EFF"/>
    <w:rsid w:val="00C87C4B"/>
    <w:rsid w:val="00CA4C14"/>
    <w:rsid w:val="00CD5CDF"/>
    <w:rsid w:val="00CE1E93"/>
    <w:rsid w:val="00D0058A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0219F"/>
    <w:rsid w:val="00E1410C"/>
    <w:rsid w:val="00E26F5F"/>
    <w:rsid w:val="00E27994"/>
    <w:rsid w:val="00E51943"/>
    <w:rsid w:val="00EA147F"/>
    <w:rsid w:val="00EB6A90"/>
    <w:rsid w:val="00ED2483"/>
    <w:rsid w:val="00EE294A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F2DDB-1E1E-0E46-86B8-30C15D84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13EE1-2378-47BE-9286-CBA472AC4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2025-10-06T13:25:00Z</dcterms:created>
  <dcterms:modified xsi:type="dcterms:W3CDTF">2025-10-06T13:25:00Z</dcterms:modified>
</cp:coreProperties>
</file>