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0BB1C78B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F46EC3" w:rsidRPr="00C6059F">
        <w:t xml:space="preserve">Мустафина Ирина </w:t>
      </w:r>
      <w:proofErr w:type="spellStart"/>
      <w:r w:rsidR="00F46EC3" w:rsidRPr="00C6059F">
        <w:t>Идиятовна</w:t>
      </w:r>
      <w:proofErr w:type="spellEnd"/>
      <w:r w:rsidR="00F46EC3" w:rsidRPr="00C6059F">
        <w:t xml:space="preserve"> (09.08.1977 г.р., место рождения: г. Сарань Казахская ССР, ИНН 026107642406, СНИЛС: 133-228-896 55, адрес: 452746, Республика Башкортостан, деревня Алексеевка, </w:t>
      </w:r>
      <w:proofErr w:type="spellStart"/>
      <w:r w:rsidR="00F46EC3" w:rsidRPr="00C6059F">
        <w:t>ул</w:t>
      </w:r>
      <w:proofErr w:type="spellEnd"/>
      <w:r w:rsidR="00F46EC3" w:rsidRPr="00C6059F">
        <w:t xml:space="preserve"> Интернациональная, д 28, </w:t>
      </w:r>
      <w:proofErr w:type="spellStart"/>
      <w:r w:rsidR="00F46EC3" w:rsidRPr="00C6059F">
        <w:t>кв</w:t>
      </w:r>
      <w:proofErr w:type="spellEnd"/>
      <w:r w:rsidR="00F46EC3" w:rsidRPr="00C6059F">
        <w:t xml:space="preserve"> 1), в лице финансового управляющего </w:t>
      </w:r>
      <w:proofErr w:type="spellStart"/>
      <w:r w:rsidR="00F46EC3" w:rsidRPr="00C6059F">
        <w:t>Сазановой</w:t>
      </w:r>
      <w:proofErr w:type="spellEnd"/>
      <w:r w:rsidR="00F46EC3" w:rsidRPr="00C6059F">
        <w:t xml:space="preserve"> Екатерины Сергеевны, действующей на основании Решения Арбитражного суда Республики Башкортостан по делу № А07-37535/2024 от 02.04.2025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647981BF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F46EC3">
        <w:t>Мустафиной И.И.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5D6486F2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F46EC3">
        <w:t xml:space="preserve">Мустафиной Ирины </w:t>
      </w:r>
      <w:proofErr w:type="spellStart"/>
      <w:r w:rsidR="00F46EC3">
        <w:t>Идиятовны</w:t>
      </w:r>
      <w:proofErr w:type="spellEnd"/>
      <w:r w:rsidR="00B42CAE" w:rsidRPr="00B42CAE">
        <w:t>, ИНН</w:t>
      </w:r>
      <w:r w:rsidR="00210EB6">
        <w:t xml:space="preserve"> </w:t>
      </w:r>
      <w:r w:rsidR="00F46EC3" w:rsidRPr="00C6059F">
        <w:t>026107642406</w:t>
      </w:r>
      <w:r w:rsidR="00B42CAE" w:rsidRPr="00B42CAE">
        <w:t xml:space="preserve">; р/с </w:t>
      </w:r>
      <w:r w:rsidR="00F46EC3" w:rsidRPr="00C6059F">
        <w:t>40817810450205713822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78C81411" w:rsidR="00B42CAE" w:rsidRDefault="00F46EC3">
            <w:pPr>
              <w:pStyle w:val="TableParagraph"/>
              <w:spacing w:line="251" w:lineRule="exact"/>
              <w:ind w:left="50"/>
            </w:pPr>
            <w:r>
              <w:t xml:space="preserve">Мустафина Ирина </w:t>
            </w:r>
            <w:proofErr w:type="spellStart"/>
            <w:r>
              <w:t>Идиятовна</w:t>
            </w:r>
            <w:proofErr w:type="spellEnd"/>
            <w:r w:rsidR="00B42CAE" w:rsidRPr="00B42CAE">
              <w:t xml:space="preserve"> </w:t>
            </w:r>
          </w:p>
          <w:p w14:paraId="26F9148D" w14:textId="23E87648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F46EC3" w:rsidRPr="00C6059F">
              <w:t>026107642406</w:t>
            </w:r>
            <w:r w:rsidRPr="00B42CAE">
              <w:t xml:space="preserve">; </w:t>
            </w:r>
          </w:p>
          <w:p w14:paraId="738F0054" w14:textId="4E1E7AC6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F46EC3" w:rsidRPr="00C6059F">
              <w:t>40817810450205713822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proofErr w:type="spellStart"/>
            <w:r w:rsidR="00F46EC3" w:rsidRPr="00F46EC3">
              <w:rPr>
                <w:b/>
                <w:bCs/>
              </w:rPr>
              <w:t>Сазанова</w:t>
            </w:r>
            <w:proofErr w:type="spellEnd"/>
            <w:r w:rsidR="00F46EC3" w:rsidRPr="00F46EC3">
              <w:rPr>
                <w:b/>
                <w:bCs/>
              </w:rPr>
              <w:t xml:space="preserve">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6D4DBC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6</cp:revision>
  <dcterms:created xsi:type="dcterms:W3CDTF">2025-09-29T10:12:00Z</dcterms:created>
  <dcterms:modified xsi:type="dcterms:W3CDTF">2025-10-06T07:10:00Z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