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85" w:rsidRPr="00813CDD" w:rsidRDefault="001F4D85" w:rsidP="00B0128D">
      <w:pPr>
        <w:jc w:val="center"/>
        <w:outlineLvl w:val="0"/>
        <w:rPr>
          <w:b/>
          <w:szCs w:val="22"/>
        </w:rPr>
      </w:pPr>
      <w:bookmarkStart w:id="0" w:name="_GoBack"/>
      <w:bookmarkEnd w:id="0"/>
      <w:r w:rsidRPr="00813CDD">
        <w:rPr>
          <w:b/>
          <w:szCs w:val="22"/>
        </w:rPr>
        <w:t>(Проект)</w:t>
      </w:r>
    </w:p>
    <w:p w:rsidR="00B0128D" w:rsidRPr="00813CDD" w:rsidRDefault="00B0128D" w:rsidP="00B0128D">
      <w:pPr>
        <w:jc w:val="center"/>
        <w:outlineLvl w:val="0"/>
        <w:rPr>
          <w:b/>
          <w:szCs w:val="22"/>
        </w:rPr>
      </w:pPr>
      <w:r w:rsidRPr="00813CDD">
        <w:rPr>
          <w:b/>
          <w:szCs w:val="22"/>
        </w:rPr>
        <w:t>Договор о задатке</w:t>
      </w:r>
    </w:p>
    <w:p w:rsidR="00B0128D" w:rsidRPr="00813CDD" w:rsidRDefault="00B0128D" w:rsidP="00B0128D">
      <w:pPr>
        <w:ind w:firstLine="708"/>
        <w:jc w:val="both"/>
        <w:rPr>
          <w:b/>
          <w:szCs w:val="22"/>
        </w:rPr>
      </w:pPr>
    </w:p>
    <w:p w:rsidR="00B0128D" w:rsidRPr="002C0B75" w:rsidRDefault="00637AD0" w:rsidP="002C0B75">
      <w:pPr>
        <w:jc w:val="right"/>
        <w:rPr>
          <w:b/>
          <w:sz w:val="22"/>
          <w:szCs w:val="18"/>
        </w:rPr>
      </w:pPr>
      <w:r w:rsidRPr="002C0B75">
        <w:rPr>
          <w:b/>
          <w:sz w:val="22"/>
          <w:szCs w:val="18"/>
        </w:rPr>
        <w:t xml:space="preserve"> «</w:t>
      </w:r>
      <w:r w:rsidR="00B0128D" w:rsidRPr="002C0B75">
        <w:rPr>
          <w:b/>
          <w:sz w:val="22"/>
          <w:szCs w:val="18"/>
        </w:rPr>
        <w:t>____» ____________ 20</w:t>
      </w:r>
      <w:r w:rsidR="00055891" w:rsidRPr="002C0B75">
        <w:rPr>
          <w:b/>
          <w:sz w:val="22"/>
          <w:szCs w:val="18"/>
        </w:rPr>
        <w:t>2</w:t>
      </w:r>
      <w:r w:rsidR="00C62B33">
        <w:rPr>
          <w:b/>
          <w:sz w:val="22"/>
          <w:szCs w:val="18"/>
        </w:rPr>
        <w:t>5</w:t>
      </w:r>
      <w:r w:rsidR="00B0128D" w:rsidRPr="002C0B75">
        <w:rPr>
          <w:b/>
          <w:sz w:val="22"/>
          <w:szCs w:val="18"/>
        </w:rPr>
        <w:t xml:space="preserve"> г.</w:t>
      </w:r>
    </w:p>
    <w:p w:rsidR="00B0128D" w:rsidRPr="00AD44B0" w:rsidRDefault="00B0128D" w:rsidP="00B0128D">
      <w:pPr>
        <w:jc w:val="both"/>
        <w:rPr>
          <w:b/>
          <w:sz w:val="22"/>
          <w:szCs w:val="22"/>
        </w:rPr>
      </w:pPr>
    </w:p>
    <w:p w:rsidR="00B0128D" w:rsidRPr="00524AA6" w:rsidRDefault="003F0095" w:rsidP="00524AA6">
      <w:pPr>
        <w:ind w:firstLine="900"/>
        <w:jc w:val="both"/>
        <w:rPr>
          <w:b/>
        </w:rPr>
      </w:pPr>
      <w:r w:rsidRPr="003F0095">
        <w:rPr>
          <w:b/>
          <w:bCs/>
        </w:rPr>
        <w:t>ООО «</w:t>
      </w:r>
      <w:proofErr w:type="spellStart"/>
      <w:r w:rsidRPr="003F0095">
        <w:rPr>
          <w:b/>
          <w:bCs/>
        </w:rPr>
        <w:t>Комсомольскнефть</w:t>
      </w:r>
      <w:proofErr w:type="spellEnd"/>
      <w:r w:rsidRPr="003F0095">
        <w:rPr>
          <w:b/>
          <w:bCs/>
        </w:rPr>
        <w:t xml:space="preserve">» </w:t>
      </w:r>
      <w:r w:rsidRPr="003F0095">
        <w:rPr>
          <w:bCs/>
        </w:rPr>
        <w:t xml:space="preserve">(ОГРН 1110816002395, ИНН 0816016527,  место нахождения, адрес: 359240, Калмыкия </w:t>
      </w:r>
      <w:proofErr w:type="spellStart"/>
      <w:r w:rsidRPr="003F0095">
        <w:rPr>
          <w:bCs/>
        </w:rPr>
        <w:t>Респ</w:t>
      </w:r>
      <w:proofErr w:type="spellEnd"/>
      <w:r w:rsidRPr="003F0095">
        <w:rPr>
          <w:bCs/>
        </w:rPr>
        <w:t>., Черноземельский р-н, Комсомоль</w:t>
      </w:r>
      <w:r>
        <w:rPr>
          <w:bCs/>
        </w:rPr>
        <w:t>ский пос., Северная ул., д. 27)</w:t>
      </w:r>
      <w:r w:rsidR="00524AA6" w:rsidRPr="00536E25">
        <w:rPr>
          <w:bCs/>
        </w:rPr>
        <w:t xml:space="preserve">, в лице </w:t>
      </w:r>
      <w:r w:rsidRPr="003F0095">
        <w:rPr>
          <w:bCs/>
        </w:rPr>
        <w:t>конкурсного</w:t>
      </w:r>
      <w:r w:rsidR="00524AA6" w:rsidRPr="00536E25">
        <w:rPr>
          <w:bCs/>
        </w:rPr>
        <w:t xml:space="preserve"> управляющего </w:t>
      </w:r>
      <w:proofErr w:type="spellStart"/>
      <w:r w:rsidR="00524AA6">
        <w:rPr>
          <w:bCs/>
        </w:rPr>
        <w:t>Гутенева</w:t>
      </w:r>
      <w:proofErr w:type="spellEnd"/>
      <w:r w:rsidR="00524AA6">
        <w:rPr>
          <w:bCs/>
        </w:rPr>
        <w:t xml:space="preserve"> Николая Николаевича</w:t>
      </w:r>
      <w:r w:rsidR="00524AA6" w:rsidRPr="00536E25">
        <w:rPr>
          <w:bCs/>
        </w:rPr>
        <w:t xml:space="preserve">, действующего  на основании </w:t>
      </w:r>
      <w:r w:rsidR="00524AA6" w:rsidRPr="00DB0D16">
        <w:rPr>
          <w:bCs/>
        </w:rPr>
        <w:t xml:space="preserve">определения </w:t>
      </w:r>
      <w:r w:rsidRPr="003F0095">
        <w:rPr>
          <w:bCs/>
        </w:rPr>
        <w:t>Арбитражного суда Республики Калмыкия от 12.04.2024 по делу № А22-1185/2021</w:t>
      </w:r>
      <w:r w:rsidR="00B0128D" w:rsidRPr="002C0B75">
        <w:t xml:space="preserve">, </w:t>
      </w:r>
      <w:r w:rsidR="00524AA6">
        <w:t>именуемая</w:t>
      </w:r>
      <w:r w:rsidR="00B0128D" w:rsidRPr="002C0B75">
        <w:t xml:space="preserve"> в дальнейшем</w:t>
      </w:r>
      <w:r w:rsidR="00B0128D" w:rsidRPr="002C0B75">
        <w:rPr>
          <w:b/>
        </w:rPr>
        <w:t xml:space="preserve"> </w:t>
      </w:r>
      <w:r w:rsidR="00B0128D" w:rsidRPr="002C0B75">
        <w:t>«Организатор торгов», с одной стороны и</w:t>
      </w:r>
      <w:r w:rsidR="00B0128D" w:rsidRPr="002C0B75">
        <w:rPr>
          <w:b/>
        </w:rPr>
        <w:t xml:space="preserve"> _</w:t>
      </w:r>
      <w:r w:rsidR="007720B1" w:rsidRPr="002C0B75">
        <w:rPr>
          <w:b/>
        </w:rPr>
        <w:t>________</w:t>
      </w:r>
      <w:r w:rsidR="002A7FB4" w:rsidRPr="002C0B75">
        <w:rPr>
          <w:b/>
        </w:rPr>
        <w:t>___________</w:t>
      </w:r>
      <w:r w:rsidR="00B0128D" w:rsidRPr="002C0B75">
        <w:rPr>
          <w:b/>
        </w:rPr>
        <w:t xml:space="preserve">, </w:t>
      </w:r>
      <w:r w:rsidR="00B0128D" w:rsidRPr="002C0B75">
        <w:t>в лице</w:t>
      </w:r>
      <w:r w:rsidR="00B0128D" w:rsidRPr="002C0B75">
        <w:rPr>
          <w:b/>
        </w:rPr>
        <w:t xml:space="preserve"> </w:t>
      </w:r>
      <w:r w:rsidR="00B0128D" w:rsidRPr="002C0B75">
        <w:t>_________</w:t>
      </w:r>
      <w:r w:rsidR="00524AA6">
        <w:t>___</w:t>
      </w:r>
      <w:r w:rsidR="00B0128D" w:rsidRPr="002C0B75">
        <w:t>________________, действующего на основании __________________________, именуемое в дальнейшем «Претендент», с другой стороны, заключили настоящий договор о задатке (далее по тексту – Договор) о нижеследующем:</w:t>
      </w:r>
    </w:p>
    <w:p w:rsidR="00233C78" w:rsidRPr="002C0B75" w:rsidRDefault="00233C78" w:rsidP="00B0128D">
      <w:pPr>
        <w:ind w:firstLine="900"/>
        <w:jc w:val="both"/>
        <w:rPr>
          <w:b/>
        </w:rPr>
      </w:pPr>
    </w:p>
    <w:p w:rsidR="00B0128D" w:rsidRPr="002C0B75" w:rsidRDefault="00B0128D" w:rsidP="00B0128D">
      <w:pPr>
        <w:pStyle w:val="3"/>
        <w:numPr>
          <w:ilvl w:val="0"/>
          <w:numId w:val="1"/>
        </w:numPr>
        <w:tabs>
          <w:tab w:val="clear" w:pos="2160"/>
          <w:tab w:val="num" w:pos="180"/>
        </w:tabs>
        <w:ind w:left="0" w:firstLine="0"/>
        <w:jc w:val="center"/>
        <w:rPr>
          <w:b/>
          <w:color w:val="000000"/>
          <w:sz w:val="24"/>
          <w:szCs w:val="24"/>
        </w:rPr>
      </w:pPr>
      <w:r w:rsidRPr="002C0B75">
        <w:rPr>
          <w:b/>
          <w:sz w:val="24"/>
          <w:szCs w:val="24"/>
        </w:rPr>
        <w:t>Предмет договора</w:t>
      </w:r>
    </w:p>
    <w:p w:rsidR="00803EF7" w:rsidRPr="002C0B75" w:rsidRDefault="00B0128D" w:rsidP="007720B1">
      <w:pPr>
        <w:widowControl w:val="0"/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2C0B75">
        <w:t xml:space="preserve">В соответствии с условиями настоящего договора Претендент, перечисляет, а Организатор торгов принимает в качестве задатка (далее – Задаток) денежные средства в размере </w:t>
      </w:r>
      <w:r w:rsidR="00A41BF0" w:rsidRPr="002C0B75">
        <w:rPr>
          <w:color w:val="auto"/>
        </w:rPr>
        <w:t>_____________ рублей</w:t>
      </w:r>
      <w:r w:rsidR="00AB643A" w:rsidRPr="002C0B75">
        <w:rPr>
          <w:color w:val="auto"/>
        </w:rPr>
        <w:t>.</w:t>
      </w:r>
      <w:r w:rsidR="00803EF7" w:rsidRPr="002C0B75">
        <w:t xml:space="preserve"> </w:t>
      </w:r>
    </w:p>
    <w:p w:rsidR="00B0128D" w:rsidRPr="002C0B75" w:rsidRDefault="00B0128D" w:rsidP="007720B1">
      <w:pPr>
        <w:widowControl w:val="0"/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2C0B75">
        <w:t>Денежные средства, указанные в пункте 1.1 настоящего договора, используются в качестве Задатка, вносимого в целях обеспечения исполнения Претендентом обязательств, по оплате стоимости имущества</w:t>
      </w:r>
      <w:r w:rsidR="002A7FB4" w:rsidRPr="002C0B75">
        <w:t xml:space="preserve"> - Лот №</w:t>
      </w:r>
      <w:r w:rsidR="00A41BF0" w:rsidRPr="002C0B75">
        <w:t>____________________</w:t>
      </w:r>
      <w:r w:rsidR="00803EF7" w:rsidRPr="002C0B75">
        <w:rPr>
          <w:bCs/>
          <w:spacing w:val="-1"/>
        </w:rPr>
        <w:t xml:space="preserve">, </w:t>
      </w:r>
      <w:r w:rsidRPr="002C0B75">
        <w:t>приобретенного</w:t>
      </w:r>
      <w:r w:rsidR="00DC3D2B" w:rsidRPr="002C0B75">
        <w:t xml:space="preserve"> </w:t>
      </w:r>
      <w:r w:rsidR="00556C50" w:rsidRPr="002C0B75">
        <w:t>по итогам проведенных торгов, в случае признания Претендента победителем торгов.</w:t>
      </w:r>
    </w:p>
    <w:p w:rsidR="00233C78" w:rsidRPr="002C0B75" w:rsidRDefault="00233C78" w:rsidP="00233C78">
      <w:pPr>
        <w:widowControl w:val="0"/>
        <w:tabs>
          <w:tab w:val="num" w:pos="3060"/>
        </w:tabs>
        <w:autoSpaceDE w:val="0"/>
        <w:autoSpaceDN w:val="0"/>
        <w:adjustRightInd w:val="0"/>
        <w:ind w:left="540"/>
        <w:jc w:val="both"/>
      </w:pPr>
    </w:p>
    <w:p w:rsidR="00B0128D" w:rsidRPr="002C0B75" w:rsidRDefault="00B0128D" w:rsidP="00B0128D">
      <w:pPr>
        <w:widowControl w:val="0"/>
        <w:numPr>
          <w:ilvl w:val="2"/>
          <w:numId w:val="2"/>
        </w:numPr>
        <w:tabs>
          <w:tab w:val="clear" w:pos="2340"/>
          <w:tab w:val="num" w:pos="180"/>
        </w:tabs>
        <w:autoSpaceDE w:val="0"/>
        <w:autoSpaceDN w:val="0"/>
        <w:adjustRightInd w:val="0"/>
        <w:ind w:left="0" w:firstLine="0"/>
        <w:jc w:val="center"/>
        <w:rPr>
          <w:b/>
        </w:rPr>
      </w:pPr>
      <w:r w:rsidRPr="002C0B75">
        <w:rPr>
          <w:b/>
        </w:rPr>
        <w:t>Порядок внесения задатка</w:t>
      </w:r>
    </w:p>
    <w:p w:rsidR="00B0128D" w:rsidRPr="002C0B75" w:rsidRDefault="00B0128D" w:rsidP="00B0128D">
      <w:pPr>
        <w:widowControl w:val="0"/>
        <w:numPr>
          <w:ilvl w:val="3"/>
          <w:numId w:val="2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line="274" w:lineRule="exact"/>
        <w:ind w:left="540" w:right="5" w:hanging="540"/>
        <w:jc w:val="both"/>
      </w:pPr>
      <w:r w:rsidRPr="002C0B75">
        <w:t xml:space="preserve">Задаток должен быть внесен Претендентом на расчетный счет должника </w:t>
      </w:r>
      <w:r w:rsidR="00C74BD0" w:rsidRPr="002C0B75">
        <w:t>до окончания срока представления заявок на участие в торгах</w:t>
      </w:r>
      <w:r w:rsidR="00637AD0" w:rsidRPr="002C0B75">
        <w:t>.</w:t>
      </w:r>
    </w:p>
    <w:p w:rsidR="00B0128D" w:rsidRPr="002C0B75" w:rsidRDefault="00B0128D" w:rsidP="00B0128D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540"/>
          <w:tab w:val="num" w:pos="2918"/>
        </w:tabs>
        <w:autoSpaceDE w:val="0"/>
        <w:autoSpaceDN w:val="0"/>
        <w:adjustRightInd w:val="0"/>
        <w:spacing w:line="274" w:lineRule="exact"/>
        <w:ind w:left="540" w:right="5" w:hanging="540"/>
        <w:jc w:val="both"/>
      </w:pPr>
      <w:r w:rsidRPr="002C0B75">
        <w:t xml:space="preserve">Задаток считается внесенным (оплаченным) с даты поступления всей суммы Задатка, указанной в пункте 1.1 настоящего договора, на счет должника. </w:t>
      </w:r>
    </w:p>
    <w:p w:rsidR="00B0128D" w:rsidRPr="002C0B75" w:rsidRDefault="00B0128D" w:rsidP="00B0128D">
      <w:pPr>
        <w:widowControl w:val="0"/>
        <w:numPr>
          <w:ilvl w:val="3"/>
          <w:numId w:val="2"/>
        </w:numPr>
        <w:shd w:val="clear" w:color="auto" w:fill="FFFFFF"/>
        <w:tabs>
          <w:tab w:val="clear" w:pos="2880"/>
          <w:tab w:val="num" w:pos="540"/>
          <w:tab w:val="num" w:pos="2918"/>
        </w:tabs>
        <w:autoSpaceDE w:val="0"/>
        <w:autoSpaceDN w:val="0"/>
        <w:adjustRightInd w:val="0"/>
        <w:spacing w:line="274" w:lineRule="exact"/>
        <w:ind w:left="540" w:right="5" w:hanging="540"/>
        <w:jc w:val="both"/>
      </w:pPr>
      <w:r w:rsidRPr="002C0B75">
        <w:t>Документом, подтверждающим внесение Претендентом Задатка, является платежное поручение с отметкой банка об исполнении, подтверждающее внесение задатка в счет обеспечения оплаты приобретаемого на торгах имущества либо выписку со счета.</w:t>
      </w:r>
    </w:p>
    <w:p w:rsidR="00233C78" w:rsidRPr="002C0B75" w:rsidRDefault="00233C78" w:rsidP="00233C78">
      <w:pPr>
        <w:widowControl w:val="0"/>
        <w:shd w:val="clear" w:color="auto" w:fill="FFFFFF"/>
        <w:tabs>
          <w:tab w:val="num" w:pos="3060"/>
        </w:tabs>
        <w:autoSpaceDE w:val="0"/>
        <w:autoSpaceDN w:val="0"/>
        <w:adjustRightInd w:val="0"/>
        <w:spacing w:line="274" w:lineRule="exact"/>
        <w:ind w:left="540" w:right="5"/>
        <w:jc w:val="both"/>
      </w:pPr>
    </w:p>
    <w:p w:rsidR="00B0128D" w:rsidRPr="002C0B75" w:rsidRDefault="00B0128D" w:rsidP="00B0128D">
      <w:pPr>
        <w:widowControl w:val="0"/>
        <w:numPr>
          <w:ilvl w:val="4"/>
          <w:numId w:val="2"/>
        </w:numPr>
        <w:shd w:val="clear" w:color="auto" w:fill="FFFFFF"/>
        <w:tabs>
          <w:tab w:val="clear" w:pos="3600"/>
          <w:tab w:val="num" w:pos="180"/>
        </w:tabs>
        <w:autoSpaceDE w:val="0"/>
        <w:autoSpaceDN w:val="0"/>
        <w:adjustRightInd w:val="0"/>
        <w:spacing w:line="274" w:lineRule="exact"/>
        <w:ind w:left="0" w:right="5" w:firstLine="0"/>
        <w:jc w:val="center"/>
        <w:rPr>
          <w:b/>
        </w:rPr>
      </w:pPr>
      <w:r w:rsidRPr="002C0B75">
        <w:rPr>
          <w:b/>
        </w:rPr>
        <w:t>Порядок возврата и удержания задатка</w:t>
      </w:r>
    </w:p>
    <w:p w:rsidR="00B0128D" w:rsidRPr="002C0B75" w:rsidRDefault="00B0128D" w:rsidP="00B0128D">
      <w:pPr>
        <w:widowControl w:val="0"/>
        <w:numPr>
          <w:ilvl w:val="3"/>
          <w:numId w:val="3"/>
        </w:numPr>
        <w:shd w:val="clear" w:color="auto" w:fill="FFFFFF"/>
        <w:tabs>
          <w:tab w:val="clear" w:pos="180"/>
          <w:tab w:val="num" w:pos="540"/>
          <w:tab w:val="num" w:pos="567"/>
        </w:tabs>
        <w:autoSpaceDE w:val="0"/>
        <w:autoSpaceDN w:val="0"/>
        <w:adjustRightInd w:val="0"/>
        <w:spacing w:line="274" w:lineRule="exact"/>
        <w:ind w:left="540" w:right="5"/>
        <w:jc w:val="both"/>
      </w:pPr>
      <w:r w:rsidRPr="002C0B75">
        <w:t>Задаток возвращается Претенденту в течение 5 (пяти) рабочих дней со дня подписания протокола о результатах проведения торгов, путем перечисл</w:t>
      </w:r>
      <w:r w:rsidR="004115FE" w:rsidRPr="002C0B75">
        <w:t xml:space="preserve">ения Задатка на счет Претендента </w:t>
      </w:r>
      <w:r w:rsidRPr="002C0B75">
        <w:t>по банковским реквизитам, указанным в настоящем договоре, в следующих случаях:</w:t>
      </w:r>
    </w:p>
    <w:p w:rsidR="00B0128D" w:rsidRPr="002C0B75" w:rsidRDefault="009810B2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5" w:line="288" w:lineRule="exact"/>
        <w:ind w:left="567" w:hanging="567"/>
        <w:jc w:val="both"/>
      </w:pPr>
      <w:r w:rsidRPr="002C0B75">
        <w:t>Если Претендент не будет допущен к участию в торгах;</w:t>
      </w:r>
    </w:p>
    <w:p w:rsidR="00B0128D" w:rsidRPr="002C0B75" w:rsidRDefault="009810B2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288" w:lineRule="exact"/>
        <w:ind w:left="567" w:hanging="567"/>
        <w:jc w:val="both"/>
      </w:pPr>
      <w:r w:rsidRPr="002C0B75">
        <w:t>Если Претендент участвовал в торгах, но не выиграл их;</w:t>
      </w:r>
    </w:p>
    <w:p w:rsidR="00B0128D" w:rsidRPr="002C0B75" w:rsidRDefault="009810B2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5" w:line="288" w:lineRule="exact"/>
        <w:ind w:left="567" w:hanging="567"/>
        <w:jc w:val="both"/>
      </w:pPr>
      <w:r w:rsidRPr="002C0B75">
        <w:t>В случае отзыва Претендентом заявки на участие в торгах;</w:t>
      </w:r>
    </w:p>
    <w:p w:rsidR="00B0128D" w:rsidRPr="002C0B75" w:rsidRDefault="009810B2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5" w:line="288" w:lineRule="exact"/>
        <w:ind w:left="567" w:hanging="567"/>
        <w:jc w:val="both"/>
      </w:pPr>
      <w:r w:rsidRPr="002C0B75">
        <w:t xml:space="preserve">В случае </w:t>
      </w:r>
      <w:r w:rsidR="00B0128D" w:rsidRPr="002C0B75">
        <w:t>отмены торгов.</w:t>
      </w:r>
    </w:p>
    <w:p w:rsidR="00B0128D" w:rsidRPr="002C0B75" w:rsidRDefault="00B0128D" w:rsidP="00B0128D">
      <w:pPr>
        <w:widowControl w:val="0"/>
        <w:numPr>
          <w:ilvl w:val="1"/>
          <w:numId w:val="5"/>
        </w:numPr>
        <w:shd w:val="clear" w:color="auto" w:fill="FFFFFF"/>
        <w:tabs>
          <w:tab w:val="clear" w:pos="218"/>
          <w:tab w:val="num" w:pos="540"/>
          <w:tab w:val="num" w:pos="567"/>
        </w:tabs>
        <w:autoSpaceDE w:val="0"/>
        <w:autoSpaceDN w:val="0"/>
        <w:adjustRightInd w:val="0"/>
        <w:spacing w:before="5" w:line="288" w:lineRule="exact"/>
        <w:ind w:left="540" w:hanging="567"/>
        <w:jc w:val="both"/>
      </w:pPr>
      <w:r w:rsidRPr="002C0B75"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 торгов об изменении своих реквизитов.</w:t>
      </w:r>
    </w:p>
    <w:p w:rsidR="00B0128D" w:rsidRPr="002C0B75" w:rsidRDefault="00B0128D" w:rsidP="00B0128D">
      <w:pPr>
        <w:widowControl w:val="0"/>
        <w:numPr>
          <w:ilvl w:val="1"/>
          <w:numId w:val="5"/>
        </w:numPr>
        <w:shd w:val="clear" w:color="auto" w:fill="FFFFFF"/>
        <w:tabs>
          <w:tab w:val="clear" w:pos="218"/>
          <w:tab w:val="num" w:pos="540"/>
          <w:tab w:val="num" w:pos="567"/>
        </w:tabs>
        <w:autoSpaceDE w:val="0"/>
        <w:autoSpaceDN w:val="0"/>
        <w:adjustRightInd w:val="0"/>
        <w:spacing w:before="5" w:line="288" w:lineRule="exact"/>
        <w:ind w:left="540" w:hanging="567"/>
        <w:jc w:val="both"/>
      </w:pPr>
      <w:r w:rsidRPr="002C0B75">
        <w:t>Задаток не возвращается в случаях:</w:t>
      </w:r>
    </w:p>
    <w:p w:rsidR="00B0128D" w:rsidRPr="002C0B75" w:rsidRDefault="00B0128D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5" w:line="288" w:lineRule="exact"/>
        <w:ind w:left="567" w:right="24" w:hanging="567"/>
        <w:jc w:val="both"/>
      </w:pPr>
      <w:r w:rsidRPr="002C0B75">
        <w:t xml:space="preserve">отказа или уклонения победителя торгов от подписания договора купли-продажи имущества </w:t>
      </w:r>
      <w:r w:rsidR="00105A13" w:rsidRPr="002C0B75">
        <w:t>должника в</w:t>
      </w:r>
      <w:r w:rsidRPr="002C0B75">
        <w:t xml:space="preserve"> течение пяти дней с даты получения указанного предложения;</w:t>
      </w:r>
    </w:p>
    <w:p w:rsidR="00B0128D" w:rsidRPr="002C0B75" w:rsidRDefault="00B0128D" w:rsidP="00B0128D">
      <w:pPr>
        <w:widowControl w:val="0"/>
        <w:numPr>
          <w:ilvl w:val="0"/>
          <w:numId w:val="4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19" w:line="274" w:lineRule="exact"/>
        <w:ind w:left="567" w:right="24" w:hanging="567"/>
        <w:jc w:val="both"/>
      </w:pPr>
      <w:r w:rsidRPr="002C0B75">
        <w:t>неоплаты победителем торгов цены имущества в установленный договором купли-продажи имущества должника срок;</w:t>
      </w:r>
    </w:p>
    <w:p w:rsidR="00B0128D" w:rsidRPr="002C0B75" w:rsidRDefault="00B0128D" w:rsidP="00B0128D">
      <w:pPr>
        <w:shd w:val="clear" w:color="auto" w:fill="FFFFFF"/>
        <w:tabs>
          <w:tab w:val="num" w:pos="567"/>
        </w:tabs>
        <w:spacing w:line="274" w:lineRule="exact"/>
        <w:ind w:left="567" w:hanging="567"/>
        <w:jc w:val="both"/>
      </w:pPr>
      <w:r w:rsidRPr="002C0B75">
        <w:t>•</w:t>
      </w:r>
      <w:r w:rsidRPr="002C0B75">
        <w:tab/>
        <w:t>задаток, внесенный победителем, не возвращается и засчитывается в счет оплаты приобретаемого имущества должника (лота).</w:t>
      </w:r>
    </w:p>
    <w:p w:rsidR="00233C78" w:rsidRPr="002C0B75" w:rsidRDefault="00233C78" w:rsidP="00B0128D">
      <w:pPr>
        <w:shd w:val="clear" w:color="auto" w:fill="FFFFFF"/>
        <w:tabs>
          <w:tab w:val="num" w:pos="567"/>
        </w:tabs>
        <w:spacing w:line="274" w:lineRule="exact"/>
        <w:ind w:left="567" w:hanging="567"/>
        <w:jc w:val="both"/>
      </w:pPr>
    </w:p>
    <w:p w:rsidR="00B0128D" w:rsidRPr="002C0B75" w:rsidRDefault="00B0128D" w:rsidP="00B0128D">
      <w:pPr>
        <w:widowControl w:val="0"/>
        <w:numPr>
          <w:ilvl w:val="2"/>
          <w:numId w:val="3"/>
        </w:numPr>
        <w:shd w:val="clear" w:color="auto" w:fill="FFFFFF"/>
        <w:tabs>
          <w:tab w:val="clear" w:pos="2340"/>
          <w:tab w:val="num" w:pos="180"/>
        </w:tabs>
        <w:autoSpaceDE w:val="0"/>
        <w:autoSpaceDN w:val="0"/>
        <w:adjustRightInd w:val="0"/>
        <w:spacing w:line="274" w:lineRule="exact"/>
        <w:ind w:left="0" w:firstLine="0"/>
        <w:jc w:val="center"/>
        <w:rPr>
          <w:b/>
        </w:rPr>
      </w:pPr>
      <w:r w:rsidRPr="002C0B75">
        <w:rPr>
          <w:b/>
        </w:rPr>
        <w:t>Срок действия настоящего договора</w:t>
      </w:r>
    </w:p>
    <w:p w:rsidR="00B0128D" w:rsidRPr="002C0B75" w:rsidRDefault="00B0128D" w:rsidP="00B0128D">
      <w:pPr>
        <w:widowControl w:val="0"/>
        <w:numPr>
          <w:ilvl w:val="0"/>
          <w:numId w:val="6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line="274" w:lineRule="exact"/>
        <w:ind w:left="540" w:hanging="540"/>
        <w:jc w:val="both"/>
      </w:pPr>
      <w:r w:rsidRPr="002C0B75">
        <w:t>Настоящий договор вступает в силу с даты его подписания и действует до полного исполнения Сторонами своих обязательств по настоящему договору.</w:t>
      </w:r>
    </w:p>
    <w:p w:rsidR="00233C78" w:rsidRPr="002C0B75" w:rsidRDefault="00233C78" w:rsidP="00233C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40"/>
        <w:jc w:val="both"/>
      </w:pPr>
    </w:p>
    <w:p w:rsidR="00B0128D" w:rsidRPr="002C0B75" w:rsidRDefault="00B0128D" w:rsidP="00B0128D">
      <w:pPr>
        <w:keepNext/>
        <w:widowControl w:val="0"/>
        <w:numPr>
          <w:ilvl w:val="2"/>
          <w:numId w:val="3"/>
        </w:numPr>
        <w:tabs>
          <w:tab w:val="clear" w:pos="2340"/>
          <w:tab w:val="num" w:pos="180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C0B75">
        <w:rPr>
          <w:b/>
          <w:bCs/>
        </w:rPr>
        <w:t>Заключительные положения</w:t>
      </w:r>
    </w:p>
    <w:p w:rsidR="00B0128D" w:rsidRPr="002C0B75" w:rsidRDefault="00B0128D" w:rsidP="00B0128D">
      <w:pPr>
        <w:keepNext/>
        <w:widowControl w:val="0"/>
        <w:numPr>
          <w:ilvl w:val="0"/>
          <w:numId w:val="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bCs/>
        </w:rPr>
      </w:pPr>
      <w:r w:rsidRPr="002C0B75">
        <w:t>Взаимоотношения сторон, не урегулированные настоящим договором, регулируется законодательством Российской Федерации.</w:t>
      </w:r>
    </w:p>
    <w:p w:rsidR="00B0128D" w:rsidRPr="002C0B75" w:rsidRDefault="00B0128D" w:rsidP="00B0128D">
      <w:pPr>
        <w:keepNext/>
        <w:widowControl w:val="0"/>
        <w:numPr>
          <w:ilvl w:val="0"/>
          <w:numId w:val="7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bCs/>
        </w:rPr>
      </w:pPr>
      <w:r w:rsidRPr="002C0B75">
        <w:t>Настоящий договор составлен в 2</w:t>
      </w:r>
      <w:r w:rsidR="007720B1" w:rsidRPr="002C0B75">
        <w:t>-</w:t>
      </w:r>
      <w:r w:rsidRPr="002C0B75">
        <w:t>х экземплярах, имеющих одинаковую юридическую силу, по одному для каждой из Сторон.</w:t>
      </w:r>
    </w:p>
    <w:p w:rsidR="00233C78" w:rsidRPr="002C0B75" w:rsidRDefault="00233C78" w:rsidP="00233C78">
      <w:pPr>
        <w:keepNext/>
        <w:widowControl w:val="0"/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B0128D" w:rsidRPr="002C0B75" w:rsidRDefault="00B0128D" w:rsidP="00B0128D">
      <w:pPr>
        <w:jc w:val="center"/>
        <w:rPr>
          <w:b/>
        </w:rPr>
      </w:pPr>
      <w:r w:rsidRPr="002C0B75">
        <w:rPr>
          <w:b/>
        </w:rPr>
        <w:t>6. Адреса и реквизиты Сторон</w:t>
      </w:r>
    </w:p>
    <w:p w:rsidR="00B0128D" w:rsidRPr="002C0B75" w:rsidRDefault="00B0128D" w:rsidP="00B0128D">
      <w:pPr>
        <w:jc w:val="center"/>
        <w:rPr>
          <w:b/>
        </w:rPr>
      </w:pPr>
    </w:p>
    <w:tbl>
      <w:tblPr>
        <w:tblW w:w="10029" w:type="dxa"/>
        <w:tblInd w:w="108" w:type="dxa"/>
        <w:tblLook w:val="01E0" w:firstRow="1" w:lastRow="1" w:firstColumn="1" w:lastColumn="1" w:noHBand="0" w:noVBand="0"/>
      </w:tblPr>
      <w:tblGrid>
        <w:gridCol w:w="9808"/>
        <w:gridCol w:w="221"/>
      </w:tblGrid>
      <w:tr w:rsidR="002A7FB4" w:rsidRPr="002C0B75" w:rsidTr="002A7FB4">
        <w:tc>
          <w:tcPr>
            <w:tcW w:w="5014" w:type="dxa"/>
          </w:tcPr>
          <w:tbl>
            <w:tblPr>
              <w:tblW w:w="10313" w:type="dxa"/>
              <w:tblInd w:w="108" w:type="dxa"/>
              <w:tblLook w:val="01E0" w:firstRow="1" w:lastRow="1" w:firstColumn="1" w:lastColumn="1" w:noHBand="0" w:noVBand="0"/>
            </w:tblPr>
            <w:tblGrid>
              <w:gridCol w:w="4563"/>
              <w:gridCol w:w="5750"/>
            </w:tblGrid>
            <w:tr w:rsidR="002A7FB4" w:rsidRPr="002C0B75" w:rsidTr="00803EF7">
              <w:trPr>
                <w:trHeight w:val="3668"/>
              </w:trPr>
              <w:tc>
                <w:tcPr>
                  <w:tcW w:w="5024" w:type="dxa"/>
                </w:tcPr>
                <w:p w:rsidR="002A7FB4" w:rsidRPr="002C0B75" w:rsidRDefault="002A7FB4" w:rsidP="00803EF7">
                  <w:pPr>
                    <w:rPr>
                      <w:b/>
                    </w:rPr>
                  </w:pPr>
                  <w:r w:rsidRPr="002C0B75">
                    <w:rPr>
                      <w:b/>
                    </w:rPr>
                    <w:t xml:space="preserve">Организатор торгов </w:t>
                  </w:r>
                </w:p>
                <w:p w:rsidR="009B0E3F" w:rsidRPr="002C0B75" w:rsidRDefault="009B0E3F" w:rsidP="009B0E3F">
                  <w:r w:rsidRPr="002C0B75">
                    <w:t>Получатель: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>
                    <w:rPr>
                      <w:color w:val="auto"/>
                      <w:lang w:eastAsia="ar-SA"/>
                    </w:rPr>
                    <w:t>ООО «</w:t>
                  </w:r>
                  <w:proofErr w:type="spellStart"/>
                  <w:r>
                    <w:rPr>
                      <w:color w:val="auto"/>
                      <w:lang w:eastAsia="ar-SA"/>
                    </w:rPr>
                    <w:t>Комсомольскнефть</w:t>
                  </w:r>
                  <w:proofErr w:type="spellEnd"/>
                  <w:r>
                    <w:rPr>
                      <w:color w:val="auto"/>
                      <w:lang w:eastAsia="ar-SA"/>
                    </w:rPr>
                    <w:t xml:space="preserve">» 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 xml:space="preserve">ОГРН 1110816002395, ИНН 0816016527,  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 xml:space="preserve">адрес: 359240, Калмыкия </w:t>
                  </w:r>
                  <w:proofErr w:type="spellStart"/>
                  <w:r w:rsidRPr="003F0095">
                    <w:rPr>
                      <w:color w:val="auto"/>
                      <w:lang w:eastAsia="ar-SA"/>
                    </w:rPr>
                    <w:t>Респ</w:t>
                  </w:r>
                  <w:proofErr w:type="spellEnd"/>
                  <w:r w:rsidRPr="003F0095">
                    <w:rPr>
                      <w:color w:val="auto"/>
                      <w:lang w:eastAsia="ar-SA"/>
                    </w:rPr>
                    <w:t>., Черноземельский р-н, Комсомольский пос., Северная ул., д. 27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 xml:space="preserve">р/с 40702810716000197104 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>в АО «</w:t>
                  </w:r>
                  <w:proofErr w:type="spellStart"/>
                  <w:r w:rsidRPr="003F0095">
                    <w:rPr>
                      <w:color w:val="auto"/>
                      <w:lang w:eastAsia="ar-SA"/>
                    </w:rPr>
                    <w:t>Экспобанк</w:t>
                  </w:r>
                  <w:proofErr w:type="spellEnd"/>
                  <w:r w:rsidRPr="003F0095">
                    <w:rPr>
                      <w:color w:val="auto"/>
                      <w:lang w:eastAsia="ar-SA"/>
                    </w:rPr>
                    <w:t xml:space="preserve">», 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 xml:space="preserve">к/с 30101810345250000330, 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  <w:r w:rsidRPr="003F0095">
                    <w:rPr>
                      <w:color w:val="auto"/>
                      <w:lang w:eastAsia="ar-SA"/>
                    </w:rPr>
                    <w:t>БИК 043807330, КПП 081001001</w:t>
                  </w:r>
                </w:p>
                <w:p w:rsidR="003F0095" w:rsidRDefault="003F0095" w:rsidP="00524AA6">
                  <w:pPr>
                    <w:rPr>
                      <w:color w:val="auto"/>
                      <w:lang w:eastAsia="ar-SA"/>
                    </w:rPr>
                  </w:pPr>
                </w:p>
                <w:p w:rsidR="00524AA6" w:rsidRPr="00E652C8" w:rsidRDefault="003F0095" w:rsidP="00524AA6">
                  <w:pPr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t>Конкурсный</w:t>
                  </w:r>
                  <w:r w:rsidR="00524AA6">
                    <w:rPr>
                      <w:b/>
                      <w:noProof/>
                    </w:rPr>
                    <w:t xml:space="preserve"> </w:t>
                  </w:r>
                  <w:r w:rsidR="00524AA6" w:rsidRPr="00E652C8">
                    <w:rPr>
                      <w:b/>
                      <w:noProof/>
                    </w:rPr>
                    <w:t>управляющий</w:t>
                  </w:r>
                </w:p>
                <w:p w:rsidR="00524AA6" w:rsidRPr="00E652C8" w:rsidRDefault="00524AA6" w:rsidP="00524AA6">
                  <w:pPr>
                    <w:rPr>
                      <w:b/>
                      <w:noProof/>
                    </w:rPr>
                  </w:pPr>
                </w:p>
                <w:p w:rsidR="00524AA6" w:rsidRPr="00E652C8" w:rsidRDefault="00524AA6" w:rsidP="00524AA6">
                  <w:pPr>
                    <w:rPr>
                      <w:b/>
                      <w:noProof/>
                    </w:rPr>
                  </w:pPr>
                </w:p>
                <w:p w:rsidR="00524AA6" w:rsidRPr="00E652C8" w:rsidRDefault="00524AA6" w:rsidP="00524AA6">
                  <w:pPr>
                    <w:rPr>
                      <w:b/>
                      <w:noProof/>
                    </w:rPr>
                  </w:pPr>
                </w:p>
                <w:p w:rsidR="00524AA6" w:rsidRPr="00E652C8" w:rsidRDefault="00524AA6" w:rsidP="00524AA6">
                  <w:pPr>
                    <w:rPr>
                      <w:b/>
                    </w:rPr>
                  </w:pPr>
                  <w:r w:rsidRPr="00E652C8">
                    <w:rPr>
                      <w:b/>
                      <w:noProof/>
                    </w:rPr>
                    <w:t>________________</w:t>
                  </w:r>
                  <w:r>
                    <w:rPr>
                      <w:b/>
                    </w:rPr>
                    <w:t>_</w:t>
                  </w:r>
                  <w:r w:rsidRPr="00E652C8">
                    <w:rPr>
                      <w:b/>
                    </w:rPr>
                    <w:t xml:space="preserve">__ / </w:t>
                  </w:r>
                  <w:proofErr w:type="spellStart"/>
                  <w:r>
                    <w:rPr>
                      <w:b/>
                    </w:rPr>
                    <w:t>Гутенев</w:t>
                  </w:r>
                  <w:proofErr w:type="spellEnd"/>
                  <w:r>
                    <w:rPr>
                      <w:b/>
                    </w:rPr>
                    <w:t xml:space="preserve"> Н.Н. </w:t>
                  </w:r>
                </w:p>
                <w:p w:rsidR="002A7FB4" w:rsidRPr="002C0B75" w:rsidRDefault="00524AA6" w:rsidP="00524AA6">
                  <w:r>
                    <w:t xml:space="preserve">                 </w:t>
                  </w:r>
                  <w:r w:rsidRPr="00E652C8">
                    <w:t xml:space="preserve">  </w:t>
                  </w:r>
                  <w:proofErr w:type="spellStart"/>
                  <w:r w:rsidRPr="00E652C8">
                    <w:t>м.п</w:t>
                  </w:r>
                  <w:proofErr w:type="spellEnd"/>
                  <w:r w:rsidRPr="00E652C8">
                    <w:t>.</w:t>
                  </w:r>
                </w:p>
              </w:tc>
              <w:tc>
                <w:tcPr>
                  <w:tcW w:w="5289" w:type="dxa"/>
                </w:tcPr>
                <w:p w:rsidR="002A7FB4" w:rsidRPr="002C0B75" w:rsidRDefault="002A7FB4" w:rsidP="00803EF7">
                  <w:pPr>
                    <w:rPr>
                      <w:b/>
                    </w:rPr>
                  </w:pPr>
                  <w:r w:rsidRPr="002C0B75">
                    <w:rPr>
                      <w:b/>
                    </w:rPr>
                    <w:t>Претендент</w:t>
                  </w:r>
                </w:p>
                <w:p w:rsidR="002A7FB4" w:rsidRPr="002C0B75" w:rsidRDefault="002A7FB4" w:rsidP="00803EF7">
                  <w:r w:rsidRPr="002C0B75">
                    <w:t>_____________________________________________</w:t>
                  </w:r>
                </w:p>
                <w:p w:rsidR="002A7FB4" w:rsidRPr="002C0B75" w:rsidRDefault="002A7FB4" w:rsidP="00803EF7">
                  <w:r w:rsidRPr="002C0B75">
                    <w:t>юр. адрес_____________________________________</w:t>
                  </w:r>
                </w:p>
                <w:p w:rsidR="002A7FB4" w:rsidRPr="002C0B75" w:rsidRDefault="002A7FB4" w:rsidP="00803EF7">
                  <w:r w:rsidRPr="002C0B75">
                    <w:t>ИНН ________________________________________</w:t>
                  </w:r>
                </w:p>
                <w:p w:rsidR="002A7FB4" w:rsidRPr="002C0B75" w:rsidRDefault="002A7FB4" w:rsidP="00803EF7">
                  <w:r w:rsidRPr="002C0B75">
                    <w:t>р/с __________________________________________</w:t>
                  </w:r>
                </w:p>
                <w:p w:rsidR="002A7FB4" w:rsidRPr="002C0B75" w:rsidRDefault="002A7FB4" w:rsidP="00803EF7">
                  <w:r w:rsidRPr="002C0B75">
                    <w:t>_____________________________________________</w:t>
                  </w:r>
                </w:p>
                <w:p w:rsidR="002A7FB4" w:rsidRPr="002C0B75" w:rsidRDefault="002A7FB4" w:rsidP="00803EF7">
                  <w:r w:rsidRPr="002C0B75">
                    <w:t>БИК _________________________________________</w:t>
                  </w:r>
                </w:p>
                <w:p w:rsidR="002A7FB4" w:rsidRPr="002C0B75" w:rsidRDefault="002A7FB4" w:rsidP="00803EF7">
                  <w:r w:rsidRPr="002C0B75">
                    <w:t>к/с __________________________________________</w:t>
                  </w:r>
                </w:p>
                <w:p w:rsidR="002A7FB4" w:rsidRPr="002C0B75" w:rsidRDefault="002A7FB4" w:rsidP="00803EF7">
                  <w:r w:rsidRPr="002C0B75">
                    <w:t>ОКПО _______________________________________</w:t>
                  </w:r>
                </w:p>
                <w:p w:rsidR="002A7FB4" w:rsidRPr="002C0B75" w:rsidRDefault="002A7FB4" w:rsidP="00803EF7">
                  <w:pPr>
                    <w:jc w:val="both"/>
                  </w:pPr>
                </w:p>
                <w:p w:rsidR="002A7FB4" w:rsidRPr="002C0B75" w:rsidRDefault="002A7FB4" w:rsidP="00803EF7">
                  <w:pPr>
                    <w:jc w:val="both"/>
                    <w:rPr>
                      <w:b/>
                    </w:rPr>
                  </w:pPr>
                  <w:r w:rsidRPr="002C0B75">
                    <w:rPr>
                      <w:b/>
                    </w:rPr>
                    <w:t>__________________________</w:t>
                  </w:r>
                </w:p>
                <w:p w:rsidR="002A7FB4" w:rsidRPr="002C0B75" w:rsidRDefault="002A7FB4" w:rsidP="00803EF7">
                  <w:pPr>
                    <w:jc w:val="both"/>
                  </w:pPr>
                  <w:r w:rsidRPr="002C0B75">
                    <w:rPr>
                      <w:b/>
                    </w:rPr>
                    <w:t>__________________________/___________________/</w:t>
                  </w:r>
                </w:p>
              </w:tc>
            </w:tr>
          </w:tbl>
          <w:p w:rsidR="002A7FB4" w:rsidRPr="002C0B75" w:rsidRDefault="002A7FB4"/>
        </w:tc>
        <w:tc>
          <w:tcPr>
            <w:tcW w:w="5015" w:type="dxa"/>
          </w:tcPr>
          <w:p w:rsidR="002A7FB4" w:rsidRPr="002C0B75" w:rsidRDefault="002A7FB4"/>
        </w:tc>
      </w:tr>
    </w:tbl>
    <w:p w:rsidR="00B0128D" w:rsidRDefault="00B0128D"/>
    <w:sectPr w:rsidR="00B0128D" w:rsidSect="00556C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469B34"/>
    <w:lvl w:ilvl="0">
      <w:numFmt w:val="bullet"/>
      <w:lvlText w:val="*"/>
      <w:lvlJc w:val="left"/>
    </w:lvl>
  </w:abstractNum>
  <w:abstractNum w:abstractNumId="1" w15:restartNumberingAfterBreak="0">
    <w:nsid w:val="1EEA2A28"/>
    <w:multiLevelType w:val="hybridMultilevel"/>
    <w:tmpl w:val="D39487FE"/>
    <w:lvl w:ilvl="0" w:tplc="698489A6">
      <w:start w:val="3"/>
      <w:numFmt w:val="decimal"/>
      <w:lvlText w:val="%1."/>
      <w:lvlJc w:val="left"/>
      <w:pPr>
        <w:tabs>
          <w:tab w:val="num" w:pos="2918"/>
        </w:tabs>
        <w:ind w:left="2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1D2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B238A994">
      <w:start w:val="1"/>
      <w:numFmt w:val="decimal"/>
      <w:lvlText w:val="3.%4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6E2FA9"/>
    <w:multiLevelType w:val="multilevel"/>
    <w:tmpl w:val="2174B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3" w15:restartNumberingAfterBreak="0">
    <w:nsid w:val="613E5079"/>
    <w:multiLevelType w:val="hybridMultilevel"/>
    <w:tmpl w:val="FBCC7F5A"/>
    <w:lvl w:ilvl="0" w:tplc="90965810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2C5B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1E7865"/>
    <w:multiLevelType w:val="hybridMultilevel"/>
    <w:tmpl w:val="03900040"/>
    <w:lvl w:ilvl="0" w:tplc="44BC6BE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33529E"/>
    <w:multiLevelType w:val="hybridMultilevel"/>
    <w:tmpl w:val="205CABBE"/>
    <w:lvl w:ilvl="0" w:tplc="CE3A15C8">
      <w:start w:val="1"/>
      <w:numFmt w:val="decimal"/>
      <w:lvlText w:val="1.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CE3A15C8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1623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782D306">
      <w:start w:val="1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59BE647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711093"/>
    <w:multiLevelType w:val="hybridMultilevel"/>
    <w:tmpl w:val="1272E0E6"/>
    <w:lvl w:ilvl="0" w:tplc="9F946E3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D"/>
    <w:rsid w:val="00040FAE"/>
    <w:rsid w:val="00055891"/>
    <w:rsid w:val="00060A60"/>
    <w:rsid w:val="00071803"/>
    <w:rsid w:val="00105A13"/>
    <w:rsid w:val="0011553C"/>
    <w:rsid w:val="0012583F"/>
    <w:rsid w:val="00146FA6"/>
    <w:rsid w:val="00152A4D"/>
    <w:rsid w:val="001A1A05"/>
    <w:rsid w:val="001F4D85"/>
    <w:rsid w:val="00233C78"/>
    <w:rsid w:val="00245080"/>
    <w:rsid w:val="0026503B"/>
    <w:rsid w:val="00272664"/>
    <w:rsid w:val="002A7FB4"/>
    <w:rsid w:val="002C0B75"/>
    <w:rsid w:val="002F4926"/>
    <w:rsid w:val="003430CD"/>
    <w:rsid w:val="00385BDD"/>
    <w:rsid w:val="003F0095"/>
    <w:rsid w:val="004115FE"/>
    <w:rsid w:val="004652B2"/>
    <w:rsid w:val="004E5B43"/>
    <w:rsid w:val="00524AA6"/>
    <w:rsid w:val="00553DA0"/>
    <w:rsid w:val="00556C50"/>
    <w:rsid w:val="005E0170"/>
    <w:rsid w:val="00637AD0"/>
    <w:rsid w:val="00760E7C"/>
    <w:rsid w:val="007720B1"/>
    <w:rsid w:val="007C0279"/>
    <w:rsid w:val="00803EF7"/>
    <w:rsid w:val="00813CDD"/>
    <w:rsid w:val="0083642E"/>
    <w:rsid w:val="00896AB1"/>
    <w:rsid w:val="008B0466"/>
    <w:rsid w:val="008D0486"/>
    <w:rsid w:val="00903DC0"/>
    <w:rsid w:val="009810B2"/>
    <w:rsid w:val="00991042"/>
    <w:rsid w:val="009B0E3F"/>
    <w:rsid w:val="009D1C9E"/>
    <w:rsid w:val="009F1E8F"/>
    <w:rsid w:val="00A41BF0"/>
    <w:rsid w:val="00AB643A"/>
    <w:rsid w:val="00AD7C08"/>
    <w:rsid w:val="00B0128D"/>
    <w:rsid w:val="00B66587"/>
    <w:rsid w:val="00BB4842"/>
    <w:rsid w:val="00C02ED4"/>
    <w:rsid w:val="00C45B7B"/>
    <w:rsid w:val="00C503C5"/>
    <w:rsid w:val="00C622E2"/>
    <w:rsid w:val="00C62B33"/>
    <w:rsid w:val="00C74BD0"/>
    <w:rsid w:val="00CC5CF6"/>
    <w:rsid w:val="00D01A45"/>
    <w:rsid w:val="00DC3D2B"/>
    <w:rsid w:val="00E805F5"/>
    <w:rsid w:val="00F9305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2E2B-6AED-4714-8A1B-13C92875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8D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B0128D"/>
    <w:pPr>
      <w:ind w:firstLine="720"/>
    </w:pPr>
    <w:rPr>
      <w:color w:val="auto"/>
      <w:sz w:val="20"/>
      <w:szCs w:val="20"/>
    </w:rPr>
  </w:style>
  <w:style w:type="table" w:styleId="a3">
    <w:name w:val="Table Grid"/>
    <w:basedOn w:val="a1"/>
    <w:rsid w:val="00B0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B0128D"/>
  </w:style>
  <w:style w:type="paragraph" w:styleId="a4">
    <w:name w:val="Balloon Text"/>
    <w:basedOn w:val="a"/>
    <w:link w:val="a5"/>
    <w:rsid w:val="001A1A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A1A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ОАО ННГК "Саханефтегаз"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Auditor_7</dc:creator>
  <cp:keywords/>
  <cp:lastModifiedBy>admin</cp:lastModifiedBy>
  <cp:revision>2</cp:revision>
  <cp:lastPrinted>2015-02-10T07:23:00Z</cp:lastPrinted>
  <dcterms:created xsi:type="dcterms:W3CDTF">2025-12-14T08:55:00Z</dcterms:created>
  <dcterms:modified xsi:type="dcterms:W3CDTF">2025-12-14T08:55:00Z</dcterms:modified>
</cp:coreProperties>
</file>