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>Д</w:t>
      </w:r>
      <w:r w:rsidR="00595A9B" w:rsidRPr="00075B6B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AE36D4" w:rsidRPr="00075B6B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75B6B">
        <w:rPr>
          <w:rFonts w:ascii="Times New Roman" w:hAnsi="Times New Roman"/>
          <w:b/>
          <w:color w:val="000000" w:themeColor="text1"/>
        </w:rPr>
        <w:t xml:space="preserve">              </w:t>
      </w:r>
      <w:r w:rsidR="0026594C" w:rsidRPr="00075B6B">
        <w:rPr>
          <w:rFonts w:ascii="Times New Roman" w:hAnsi="Times New Roman"/>
          <w:b/>
          <w:color w:val="000000" w:themeColor="text1"/>
        </w:rPr>
        <w:t>«____»  ________________  202</w:t>
      </w:r>
      <w:r w:rsidR="00CA0F6B">
        <w:rPr>
          <w:rFonts w:ascii="Times New Roman" w:hAnsi="Times New Roman"/>
          <w:b/>
          <w:color w:val="000000" w:themeColor="text1"/>
        </w:rPr>
        <w:t>5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Pr="00075B6B">
        <w:rPr>
          <w:rFonts w:ascii="Times New Roman" w:hAnsi="Times New Roman"/>
          <w:b/>
          <w:color w:val="000000" w:themeColor="text1"/>
        </w:rPr>
        <w:t>г.</w:t>
      </w:r>
    </w:p>
    <w:p w:rsidR="00AE36D4" w:rsidRPr="00075B6B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:rsidR="000A5520" w:rsidRPr="00315344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10491">
        <w:rPr>
          <w:rFonts w:ascii="Times New Roman" w:hAnsi="Times New Roman"/>
        </w:rPr>
        <w:t>Организатор торгов – финансовый управляющий</w:t>
      </w:r>
      <w:r w:rsidRPr="00E10491">
        <w:rPr>
          <w:rFonts w:ascii="Times New Roman" w:hAnsi="Times New Roman"/>
          <w:b/>
        </w:rPr>
        <w:t xml:space="preserve"> </w:t>
      </w:r>
      <w:bookmarkEnd w:id="0"/>
      <w:proofErr w:type="spellStart"/>
      <w:r w:rsidR="00CA0F6B">
        <w:rPr>
          <w:rFonts w:ascii="Times New Roman" w:hAnsi="Times New Roman"/>
        </w:rPr>
        <w:t>Маткевича</w:t>
      </w:r>
      <w:proofErr w:type="spellEnd"/>
      <w:r w:rsidR="00CA0F6B">
        <w:rPr>
          <w:rFonts w:ascii="Times New Roman" w:hAnsi="Times New Roman"/>
        </w:rPr>
        <w:t xml:space="preserve"> Анатолия Борисовича</w:t>
      </w:r>
      <w:r w:rsidR="000A6388" w:rsidRPr="00E10491">
        <w:rPr>
          <w:rFonts w:ascii="Times New Roman" w:hAnsi="Times New Roman"/>
        </w:rPr>
        <w:t xml:space="preserve"> </w:t>
      </w:r>
      <w:r w:rsidR="00095D1F" w:rsidRPr="00E10491">
        <w:rPr>
          <w:rFonts w:ascii="Times New Roman" w:hAnsi="Times New Roman"/>
        </w:rPr>
        <w:t>Колесников Максим Александрович (адрес для корреспонденции: 454030, г. Челябинск, а/я 4139, ИНН 741206343216, СНИЛС 121-804-412 11</w:t>
      </w:r>
      <w:r w:rsidR="00F86073" w:rsidRPr="00E10491">
        <w:rPr>
          <w:rFonts w:ascii="Times New Roman" w:hAnsi="Times New Roman"/>
        </w:rPr>
        <w:t>)</w:t>
      </w:r>
      <w:r w:rsidR="00F86073" w:rsidRPr="00E10491">
        <w:rPr>
          <w:rFonts w:ascii="Times New Roman" w:hAnsi="Times New Roman"/>
          <w:bCs/>
        </w:rPr>
        <w:t>,</w:t>
      </w:r>
      <w:r w:rsidR="00F86073" w:rsidRPr="00E10491">
        <w:rPr>
          <w:rFonts w:ascii="Times New Roman" w:hAnsi="Times New Roman"/>
          <w:b/>
          <w:bCs/>
        </w:rPr>
        <w:t xml:space="preserve"> </w:t>
      </w:r>
      <w:r w:rsidR="00F86073" w:rsidRPr="00E10491">
        <w:rPr>
          <w:rFonts w:ascii="Times New Roman" w:hAnsi="Times New Roman"/>
          <w:bCs/>
        </w:rPr>
        <w:t>действующ</w:t>
      </w:r>
      <w:r w:rsidR="00095D1F" w:rsidRPr="00E10491">
        <w:rPr>
          <w:rFonts w:ascii="Times New Roman" w:hAnsi="Times New Roman"/>
          <w:bCs/>
        </w:rPr>
        <w:t>ий</w:t>
      </w:r>
      <w:r w:rsidR="00F86073" w:rsidRPr="00E10491">
        <w:rPr>
          <w:rFonts w:ascii="Times New Roman" w:hAnsi="Times New Roman"/>
          <w:bCs/>
        </w:rPr>
        <w:t xml:space="preserve"> на основании </w:t>
      </w:r>
      <w:r w:rsidR="00F86073" w:rsidRPr="00E10491">
        <w:rPr>
          <w:rFonts w:ascii="Times New Roman" w:eastAsia="Calibri" w:hAnsi="Times New Roman"/>
        </w:rPr>
        <w:t xml:space="preserve">решения </w:t>
      </w:r>
      <w:r w:rsidR="009D10FB" w:rsidRPr="00E10491">
        <w:rPr>
          <w:rFonts w:ascii="Times New Roman" w:hAnsi="Times New Roman"/>
        </w:rPr>
        <w:t xml:space="preserve">Арбитражного суда </w:t>
      </w:r>
      <w:r w:rsidR="00E10491" w:rsidRPr="00E10491">
        <w:rPr>
          <w:rFonts w:ascii="Times New Roman" w:hAnsi="Times New Roman"/>
        </w:rPr>
        <w:t xml:space="preserve">Челябинской области </w:t>
      </w:r>
      <w:r w:rsidR="00E10491" w:rsidRPr="00CA0F6B">
        <w:rPr>
          <w:rFonts w:ascii="Times New Roman" w:hAnsi="Times New Roman"/>
        </w:rPr>
        <w:t xml:space="preserve">от </w:t>
      </w:r>
      <w:r w:rsidR="00CA0F6B" w:rsidRPr="00CA0F6B">
        <w:rPr>
          <w:rFonts w:ascii="Times New Roman" w:hAnsi="Times New Roman"/>
        </w:rPr>
        <w:t>28.02.2025 г. по делу № А76-1162/2025</w:t>
      </w:r>
      <w:r w:rsidR="0026594C" w:rsidRPr="00CA0F6B">
        <w:rPr>
          <w:rFonts w:ascii="Times New Roman" w:hAnsi="Times New Roman"/>
          <w:color w:val="000000" w:themeColor="text1"/>
        </w:rPr>
        <w:t xml:space="preserve">, </w:t>
      </w:r>
      <w:r w:rsidR="00AE36D4" w:rsidRPr="00CA0F6B">
        <w:rPr>
          <w:rFonts w:ascii="Times New Roman" w:hAnsi="Times New Roman"/>
          <w:color w:val="000000" w:themeColor="text1"/>
        </w:rPr>
        <w:t>с одной стороны,</w:t>
      </w:r>
      <w:r w:rsidR="00AE36D4" w:rsidRPr="00315344">
        <w:rPr>
          <w:rFonts w:ascii="Times New Roman" w:hAnsi="Times New Roman"/>
          <w:color w:val="000000" w:themeColor="text1"/>
        </w:rPr>
        <w:t xml:space="preserve"> </w:t>
      </w:r>
    </w:p>
    <w:p w:rsidR="00AE36D4" w:rsidRPr="00315344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315344">
        <w:rPr>
          <w:rFonts w:ascii="Times New Roman" w:hAnsi="Times New Roman"/>
          <w:color w:val="000000" w:themeColor="text1"/>
        </w:rPr>
        <w:t>и</w:t>
      </w:r>
      <w:r w:rsidR="0026594C" w:rsidRPr="00315344">
        <w:rPr>
          <w:rFonts w:ascii="Times New Roman" w:hAnsi="Times New Roman"/>
          <w:color w:val="000000" w:themeColor="text1"/>
        </w:rPr>
        <w:t xml:space="preserve"> </w:t>
      </w:r>
      <w:r w:rsidR="009E0520" w:rsidRPr="00315344">
        <w:rPr>
          <w:rFonts w:ascii="Times New Roman" w:hAnsi="Times New Roman"/>
          <w:color w:val="000000" w:themeColor="text1"/>
        </w:rPr>
        <w:t xml:space="preserve"> </w:t>
      </w:r>
      <w:r w:rsidR="00AE36D4" w:rsidRPr="00315344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315344">
        <w:rPr>
          <w:rFonts w:ascii="Times New Roman" w:hAnsi="Times New Roman"/>
          <w:color w:val="000000" w:themeColor="text1"/>
        </w:rPr>
        <w:t>_______</w:t>
      </w:r>
      <w:r w:rsidRPr="00315344">
        <w:rPr>
          <w:rFonts w:ascii="Times New Roman" w:hAnsi="Times New Roman"/>
          <w:color w:val="000000" w:themeColor="text1"/>
        </w:rPr>
        <w:t>____________</w:t>
      </w:r>
      <w:r w:rsidR="00AE36D4" w:rsidRPr="00315344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315344">
        <w:rPr>
          <w:rFonts w:ascii="Times New Roman" w:hAnsi="Times New Roman"/>
          <w:color w:val="000000" w:themeColor="text1"/>
        </w:rPr>
        <w:t xml:space="preserve">____________________, </w:t>
      </w:r>
      <w:r w:rsidRPr="00315344">
        <w:rPr>
          <w:rFonts w:ascii="Times New Roman" w:hAnsi="Times New Roman"/>
          <w:color w:val="000000" w:themeColor="text1"/>
        </w:rPr>
        <w:t>именуемое</w:t>
      </w:r>
      <w:r w:rsidR="00AE36D4" w:rsidRPr="00315344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315344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315344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:rsidR="00AE36D4" w:rsidRPr="00075B6B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>Предмет Договора</w:t>
      </w:r>
    </w:p>
    <w:p w:rsidR="00DC5B68" w:rsidRPr="00315344" w:rsidRDefault="00AE36D4" w:rsidP="00095D1F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3153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3153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3153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имущества </w:t>
      </w:r>
      <w:proofErr w:type="spellStart"/>
      <w:r w:rsidR="00CA0F6B">
        <w:rPr>
          <w:rFonts w:ascii="Times New Roman" w:hAnsi="Times New Roman"/>
          <w:color w:val="000000" w:themeColor="text1"/>
        </w:rPr>
        <w:t>Маткевича</w:t>
      </w:r>
      <w:proofErr w:type="spellEnd"/>
      <w:r w:rsidR="00CA0F6B">
        <w:rPr>
          <w:rFonts w:ascii="Times New Roman" w:hAnsi="Times New Roman"/>
          <w:color w:val="000000" w:themeColor="text1"/>
        </w:rPr>
        <w:t xml:space="preserve"> Анатолия Борисовича</w:t>
      </w:r>
      <w:r w:rsidR="000A5520" w:rsidRPr="00315344">
        <w:rPr>
          <w:rFonts w:ascii="Times New Roman" w:hAnsi="Times New Roman"/>
          <w:color w:val="000000" w:themeColor="text1"/>
        </w:rPr>
        <w:t xml:space="preserve">, </w:t>
      </w:r>
      <w:r w:rsidRPr="00315344">
        <w:rPr>
          <w:rFonts w:ascii="Times New Roman" w:hAnsi="Times New Roman"/>
          <w:color w:val="000000" w:themeColor="text1"/>
        </w:rPr>
        <w:t>проводимых в электронной форме на</w:t>
      </w:r>
      <w:r w:rsidR="00BE4BC7" w:rsidRPr="003153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315344">
        <w:rPr>
          <w:rFonts w:ascii="Times New Roman" w:hAnsi="Times New Roman"/>
          <w:color w:val="000000" w:themeColor="text1"/>
        </w:rPr>
        <w:t xml:space="preserve"> </w:t>
      </w:r>
      <w:r w:rsidR="00CA0F6B">
        <w:rPr>
          <w:rFonts w:ascii="Times New Roman" w:hAnsi="Times New Roman"/>
          <w:color w:val="000000" w:themeColor="text1"/>
        </w:rPr>
        <w:t>«Новые информационные сервисы».</w:t>
      </w:r>
    </w:p>
    <w:p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075B6B">
        <w:rPr>
          <w:rFonts w:ascii="Times New Roman" w:hAnsi="Times New Roman"/>
          <w:color w:val="000000" w:themeColor="text1"/>
        </w:rPr>
        <w:t xml:space="preserve">в размере </w:t>
      </w:r>
      <w:r w:rsidR="00CA0F6B">
        <w:rPr>
          <w:rFonts w:ascii="Times New Roman" w:hAnsi="Times New Roman"/>
          <w:color w:val="000000" w:themeColor="text1"/>
        </w:rPr>
        <w:t>1</w:t>
      </w:r>
      <w:r w:rsidR="00E370DF" w:rsidRPr="00075B6B">
        <w:rPr>
          <w:rFonts w:ascii="Times New Roman" w:hAnsi="Times New Roman"/>
          <w:color w:val="000000" w:themeColor="text1"/>
        </w:rPr>
        <w:t>0</w:t>
      </w:r>
      <w:r w:rsidR="009B4EFC" w:rsidRPr="00075B6B">
        <w:rPr>
          <w:rFonts w:ascii="Times New Roman" w:hAnsi="Times New Roman"/>
          <w:color w:val="000000" w:themeColor="text1"/>
        </w:rPr>
        <w:t xml:space="preserve"> (</w:t>
      </w:r>
      <w:r w:rsidR="00CA0F6B">
        <w:rPr>
          <w:rFonts w:ascii="Times New Roman" w:hAnsi="Times New Roman"/>
          <w:color w:val="000000" w:themeColor="text1"/>
        </w:rPr>
        <w:t>Десяти</w:t>
      </w:r>
      <w:r w:rsidR="00C71123" w:rsidRPr="00075B6B">
        <w:rPr>
          <w:rFonts w:ascii="Times New Roman" w:hAnsi="Times New Roman"/>
          <w:color w:val="000000" w:themeColor="text1"/>
        </w:rPr>
        <w:t xml:space="preserve">) процентов </w:t>
      </w:r>
      <w:r w:rsidR="00CA0F6B" w:rsidRPr="00CA0F6B">
        <w:rPr>
          <w:rFonts w:ascii="Times New Roman" w:hAnsi="Times New Roman"/>
        </w:rPr>
        <w:t>от цены на конкретном этапе</w:t>
      </w:r>
      <w:r w:rsidR="00CA0F6B">
        <w:rPr>
          <w:rFonts w:ascii="Times New Roman" w:hAnsi="Times New Roman"/>
        </w:rPr>
        <w:t>.</w:t>
      </w:r>
    </w:p>
    <w:p w:rsidR="00AE36D4" w:rsidRPr="00075B6B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:rsidR="00AE36D4" w:rsidRPr="00075B6B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075B6B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075B6B">
        <w:rPr>
          <w:rFonts w:ascii="Times New Roman" w:hAnsi="Times New Roman"/>
          <w:color w:val="000000" w:themeColor="text1"/>
        </w:rPr>
        <w:t xml:space="preserve">счет </w:t>
      </w:r>
      <w:r w:rsidR="0062453E" w:rsidRPr="00075B6B">
        <w:rPr>
          <w:rFonts w:ascii="Times New Roman" w:hAnsi="Times New Roman"/>
          <w:color w:val="000000" w:themeColor="text1"/>
        </w:rPr>
        <w:t xml:space="preserve">должника – </w:t>
      </w:r>
      <w:proofErr w:type="spellStart"/>
      <w:r w:rsidR="00CA0F6B">
        <w:rPr>
          <w:rFonts w:ascii="Times New Roman" w:hAnsi="Times New Roman"/>
          <w:color w:val="000000" w:themeColor="text1"/>
        </w:rPr>
        <w:t>Маткевича</w:t>
      </w:r>
      <w:proofErr w:type="spellEnd"/>
      <w:r w:rsidR="00CA0F6B">
        <w:rPr>
          <w:rFonts w:ascii="Times New Roman" w:hAnsi="Times New Roman"/>
          <w:color w:val="000000" w:themeColor="text1"/>
        </w:rPr>
        <w:t xml:space="preserve"> Анатолия Борисовича</w:t>
      </w:r>
      <w:r w:rsidR="0062453E" w:rsidRPr="00075B6B">
        <w:rPr>
          <w:rFonts w:ascii="Times New Roman" w:hAnsi="Times New Roman"/>
          <w:color w:val="000000" w:themeColor="text1"/>
        </w:rPr>
        <w:t xml:space="preserve"> </w:t>
      </w:r>
      <w:r w:rsidRPr="00075B6B">
        <w:rPr>
          <w:rFonts w:ascii="Times New Roman" w:hAnsi="Times New Roman"/>
          <w:color w:val="000000" w:themeColor="text1"/>
        </w:rPr>
        <w:t>в следующем порядке:</w:t>
      </w:r>
    </w:p>
    <w:p w:rsidR="00AE36D4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AE36D4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075B6B">
        <w:rPr>
          <w:rFonts w:ascii="Times New Roman" w:hAnsi="Times New Roman"/>
          <w:color w:val="000000" w:themeColor="text1"/>
        </w:rPr>
        <w:t xml:space="preserve"> счет </w:t>
      </w:r>
      <w:proofErr w:type="spellStart"/>
      <w:r w:rsidR="00CA0F6B">
        <w:rPr>
          <w:rFonts w:ascii="Times New Roman" w:hAnsi="Times New Roman"/>
          <w:color w:val="000000" w:themeColor="text1"/>
        </w:rPr>
        <w:t>Маткевича</w:t>
      </w:r>
      <w:proofErr w:type="spellEnd"/>
      <w:r w:rsidR="00CA0F6B">
        <w:rPr>
          <w:rFonts w:ascii="Times New Roman" w:hAnsi="Times New Roman"/>
          <w:color w:val="000000" w:themeColor="text1"/>
        </w:rPr>
        <w:t xml:space="preserve"> Анатолия Борисовича</w:t>
      </w:r>
      <w:r w:rsidR="008E5336" w:rsidRPr="00075B6B">
        <w:rPr>
          <w:rFonts w:ascii="Times New Roman" w:hAnsi="Times New Roman"/>
          <w:color w:val="000000" w:themeColor="text1"/>
        </w:rPr>
        <w:t xml:space="preserve"> по следующим реквизитам:</w:t>
      </w:r>
    </w:p>
    <w:p w:rsidR="004A1C29" w:rsidRPr="00CA0F6B" w:rsidRDefault="00F86073" w:rsidP="00CA0F6B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CA0F6B">
        <w:rPr>
          <w:rFonts w:ascii="Times New Roman" w:hAnsi="Times New Roman"/>
          <w:color w:val="000000" w:themeColor="text1"/>
        </w:rPr>
        <w:t xml:space="preserve">Получатель: </w:t>
      </w:r>
      <w:proofErr w:type="spellStart"/>
      <w:r w:rsidR="00CA0F6B" w:rsidRPr="00CA0F6B">
        <w:rPr>
          <w:rFonts w:ascii="Times New Roman" w:hAnsi="Times New Roman"/>
          <w:color w:val="000000" w:themeColor="text1"/>
        </w:rPr>
        <w:t>Маткевич</w:t>
      </w:r>
      <w:proofErr w:type="spellEnd"/>
      <w:r w:rsidR="00CA0F6B" w:rsidRPr="00CA0F6B">
        <w:rPr>
          <w:rFonts w:ascii="Times New Roman" w:hAnsi="Times New Roman"/>
          <w:color w:val="000000" w:themeColor="text1"/>
        </w:rPr>
        <w:t xml:space="preserve"> Анатолий Борисович</w:t>
      </w:r>
    </w:p>
    <w:p w:rsidR="00CA0F6B" w:rsidRPr="00CA0F6B" w:rsidRDefault="004A1C29" w:rsidP="00CA0F6B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CA0F6B">
        <w:rPr>
          <w:rFonts w:ascii="Times New Roman" w:hAnsi="Times New Roman"/>
          <w:color w:val="000000"/>
        </w:rPr>
        <w:t xml:space="preserve">Счет Получателя: </w:t>
      </w:r>
      <w:r w:rsidR="00CA0F6B" w:rsidRPr="00CA0F6B">
        <w:rPr>
          <w:rFonts w:ascii="Times New Roman" w:hAnsi="Times New Roman"/>
          <w:shd w:val="clear" w:color="auto" w:fill="FFFFFF"/>
        </w:rPr>
        <w:t>40817810850202216061</w:t>
      </w:r>
    </w:p>
    <w:p w:rsidR="00F86073" w:rsidRPr="00CA0F6B" w:rsidRDefault="00F86073" w:rsidP="00CA0F6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F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Банк Получателя: </w:t>
      </w:r>
      <w:r w:rsidR="00CA0F6B" w:rsidRPr="00CA0F6B">
        <w:rPr>
          <w:rFonts w:ascii="Times New Roman" w:hAnsi="Times New Roman" w:cs="Times New Roman"/>
          <w:sz w:val="22"/>
          <w:szCs w:val="22"/>
        </w:rPr>
        <w:t>ФИЛИАЛ "ЦЕНТРАЛЬНЫЙ" ПАО "СОВКОМБАНК"</w:t>
      </w:r>
    </w:p>
    <w:p w:rsidR="00F86073" w:rsidRPr="00E10491" w:rsidRDefault="00F86073" w:rsidP="000A6388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10491">
        <w:rPr>
          <w:rFonts w:ascii="Times New Roman" w:hAnsi="Times New Roman"/>
          <w:color w:val="000000" w:themeColor="text1"/>
        </w:rPr>
        <w:t xml:space="preserve">БИК: </w:t>
      </w:r>
      <w:r w:rsidR="00814812">
        <w:rPr>
          <w:rFonts w:ascii="Times New Roman" w:hAnsi="Times New Roman"/>
        </w:rPr>
        <w:t>045004763</w:t>
      </w:r>
    </w:p>
    <w:p w:rsidR="006427DC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075B6B">
        <w:rPr>
          <w:rFonts w:ascii="Times New Roman" w:hAnsi="Times New Roman"/>
          <w:color w:val="000000" w:themeColor="text1"/>
        </w:rPr>
        <w:t>П</w:t>
      </w:r>
      <w:r w:rsidRPr="00075B6B">
        <w:rPr>
          <w:rFonts w:ascii="Times New Roman" w:hAnsi="Times New Roman"/>
          <w:color w:val="000000" w:themeColor="text1"/>
        </w:rPr>
        <w:t>ретендента.</w:t>
      </w:r>
    </w:p>
    <w:p w:rsidR="006427DC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:rsidR="006427DC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075B6B">
        <w:rPr>
          <w:rFonts w:ascii="Times New Roman" w:hAnsi="Times New Roman"/>
          <w:color w:val="000000" w:themeColor="text1"/>
        </w:rPr>
        <w:t>организатором торгов</w:t>
      </w:r>
      <w:r w:rsidRPr="00075B6B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075B6B">
        <w:rPr>
          <w:rFonts w:ascii="Times New Roman" w:hAnsi="Times New Roman"/>
          <w:color w:val="000000" w:themeColor="text1"/>
        </w:rPr>
        <w:t xml:space="preserve">(Пяти) </w:t>
      </w:r>
      <w:r w:rsidRPr="00075B6B">
        <w:rPr>
          <w:rFonts w:ascii="Times New Roman" w:hAnsi="Times New Roman"/>
          <w:color w:val="000000" w:themeColor="text1"/>
        </w:rPr>
        <w:t xml:space="preserve">рабочих дней со дня подписания протокола о результатах торгов </w:t>
      </w:r>
      <w:r w:rsidR="00E10491">
        <w:rPr>
          <w:rFonts w:ascii="Times New Roman" w:hAnsi="Times New Roman"/>
          <w:color w:val="000000" w:themeColor="text1"/>
        </w:rPr>
        <w:t>при налич</w:t>
      </w:r>
      <w:proofErr w:type="gramStart"/>
      <w:r w:rsidR="00E10491">
        <w:rPr>
          <w:rFonts w:ascii="Times New Roman" w:hAnsi="Times New Roman"/>
          <w:color w:val="000000" w:themeColor="text1"/>
        </w:rPr>
        <w:t>ии у о</w:t>
      </w:r>
      <w:proofErr w:type="gramEnd"/>
      <w:r w:rsidR="00E10491">
        <w:rPr>
          <w:rFonts w:ascii="Times New Roman" w:hAnsi="Times New Roman"/>
          <w:color w:val="000000" w:themeColor="text1"/>
        </w:rPr>
        <w:t>рганизатора торгов банковских реквизитов для возврата задатка</w:t>
      </w:r>
      <w:r w:rsidR="006E1BBB">
        <w:rPr>
          <w:rFonts w:ascii="Times New Roman" w:hAnsi="Times New Roman"/>
          <w:color w:val="000000" w:themeColor="text1"/>
        </w:rPr>
        <w:t xml:space="preserve"> </w:t>
      </w:r>
      <w:r w:rsidRPr="00075B6B">
        <w:rPr>
          <w:rFonts w:ascii="Times New Roman" w:hAnsi="Times New Roman"/>
          <w:color w:val="000000" w:themeColor="text1"/>
        </w:rPr>
        <w:t>в случаях:</w:t>
      </w:r>
    </w:p>
    <w:p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Принятия решения о невозможности допуска Претендента к участию в торгах;</w:t>
      </w:r>
    </w:p>
    <w:p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:rsidR="00AE36D4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075B6B">
        <w:rPr>
          <w:rFonts w:ascii="Times New Roman" w:hAnsi="Times New Roman"/>
          <w:color w:val="000000" w:themeColor="text1"/>
        </w:rPr>
        <w:t xml:space="preserve">гах и дальнейшего </w:t>
      </w:r>
      <w:proofErr w:type="spellStart"/>
      <w:r w:rsidR="00595A9B" w:rsidRPr="00075B6B">
        <w:rPr>
          <w:rFonts w:ascii="Times New Roman" w:hAnsi="Times New Roman"/>
          <w:color w:val="000000" w:themeColor="text1"/>
        </w:rPr>
        <w:t>не</w:t>
      </w:r>
      <w:r w:rsidRPr="00075B6B">
        <w:rPr>
          <w:rFonts w:ascii="Times New Roman" w:hAnsi="Times New Roman"/>
          <w:color w:val="000000" w:themeColor="text1"/>
        </w:rPr>
        <w:t>заключения</w:t>
      </w:r>
      <w:proofErr w:type="spellEnd"/>
      <w:r w:rsidRPr="00075B6B">
        <w:rPr>
          <w:rFonts w:ascii="Times New Roman" w:hAnsi="Times New Roman"/>
          <w:color w:val="000000" w:themeColor="text1"/>
        </w:rPr>
        <w:t xml:space="preserve"> им договора купли-продажи с </w:t>
      </w:r>
      <w:r w:rsidR="00595A9B" w:rsidRPr="00075B6B">
        <w:rPr>
          <w:rFonts w:ascii="Times New Roman" w:hAnsi="Times New Roman"/>
          <w:color w:val="000000" w:themeColor="text1"/>
        </w:rPr>
        <w:t>финансовым</w:t>
      </w:r>
      <w:r w:rsidRPr="00075B6B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075B6B">
        <w:rPr>
          <w:rFonts w:ascii="Times New Roman" w:hAnsi="Times New Roman"/>
          <w:color w:val="000000" w:themeColor="text1"/>
        </w:rPr>
        <w:t xml:space="preserve"> (Пяти)</w:t>
      </w:r>
      <w:r w:rsidRPr="00075B6B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075B6B">
        <w:rPr>
          <w:rFonts w:ascii="Times New Roman" w:hAnsi="Times New Roman"/>
          <w:color w:val="000000" w:themeColor="text1"/>
        </w:rPr>
        <w:t>финансовым</w:t>
      </w:r>
      <w:r w:rsidRPr="00075B6B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:rsidR="00AE36D4" w:rsidRPr="00075B6B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В случае </w:t>
      </w:r>
      <w:proofErr w:type="spellStart"/>
      <w:r w:rsidRPr="00075B6B">
        <w:rPr>
          <w:rFonts w:ascii="Times New Roman" w:hAnsi="Times New Roman"/>
          <w:color w:val="000000" w:themeColor="text1"/>
        </w:rPr>
        <w:t>не</w:t>
      </w:r>
      <w:r w:rsidR="00AE36D4" w:rsidRPr="00075B6B">
        <w:rPr>
          <w:rFonts w:ascii="Times New Roman" w:hAnsi="Times New Roman"/>
          <w:color w:val="000000" w:themeColor="text1"/>
        </w:rPr>
        <w:t>перечисления</w:t>
      </w:r>
      <w:proofErr w:type="spellEnd"/>
      <w:r w:rsidR="00AE36D4" w:rsidRPr="00075B6B">
        <w:rPr>
          <w:rFonts w:ascii="Times New Roman" w:hAnsi="Times New Roman"/>
          <w:color w:val="000000" w:themeColor="text1"/>
        </w:rPr>
        <w:t xml:space="preserve"> денежных средств в оплату лота в установленные договором купли-продажи сроки.</w:t>
      </w:r>
    </w:p>
    <w:p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7B280D" w:rsidRPr="00075B6B">
        <w:rPr>
          <w:rFonts w:ascii="Times New Roman" w:hAnsi="Times New Roman"/>
          <w:color w:val="000000" w:themeColor="text1"/>
        </w:rPr>
        <w:t>Челябинской области</w:t>
      </w:r>
      <w:r w:rsidRPr="00075B6B">
        <w:rPr>
          <w:rFonts w:ascii="Times New Roman" w:hAnsi="Times New Roman"/>
          <w:color w:val="000000" w:themeColor="text1"/>
        </w:rPr>
        <w:t>. Настоящий Договор составлен в электронной форме</w:t>
      </w:r>
      <w:r w:rsidR="00595A9B" w:rsidRPr="00075B6B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075B6B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075B6B">
        <w:rPr>
          <w:rFonts w:ascii="Times New Roman" w:hAnsi="Times New Roman"/>
          <w:color w:val="000000" w:themeColor="text1"/>
        </w:rPr>
        <w:t>.</w:t>
      </w:r>
    </w:p>
    <w:p w:rsidR="00F86073" w:rsidRPr="00075B6B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:rsidR="00814812" w:rsidRDefault="00814812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p w:rsidR="00814812" w:rsidRDefault="00814812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p w:rsidR="00814812" w:rsidRDefault="00814812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p w:rsidR="00814812" w:rsidRDefault="00814812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p w:rsidR="00814812" w:rsidRDefault="00814812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p w:rsidR="000E7881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bookmarkStart w:id="1" w:name="_GoBack"/>
      <w:bookmarkEnd w:id="1"/>
      <w:r w:rsidRPr="00075B6B">
        <w:rPr>
          <w:rFonts w:ascii="Times New Roman" w:hAnsi="Times New Roman"/>
          <w:b/>
          <w:color w:val="000000" w:themeColor="text1"/>
        </w:rPr>
        <w:lastRenderedPageBreak/>
        <w:t xml:space="preserve">Адреса, </w:t>
      </w:r>
      <w:r w:rsidR="001B519F" w:rsidRPr="00075B6B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075B6B">
        <w:rPr>
          <w:rFonts w:ascii="Times New Roman" w:hAnsi="Times New Roman"/>
          <w:b/>
          <w:color w:val="000000" w:themeColor="text1"/>
        </w:rPr>
        <w:t>и подписи сторон:</w:t>
      </w:r>
    </w:p>
    <w:p w:rsidR="00075B6B" w:rsidRPr="00075B6B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075B6B" w:rsidTr="0026559E">
        <w:trPr>
          <w:trHeight w:val="10560"/>
        </w:trPr>
        <w:tc>
          <w:tcPr>
            <w:tcW w:w="4785" w:type="dxa"/>
          </w:tcPr>
          <w:p w:rsidR="00F86073" w:rsidRPr="00075B6B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075B6B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:rsidR="00F86073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E10491" w:rsidRDefault="00E10491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0A6388" w:rsidRPr="00075B6B" w:rsidRDefault="000A6388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:rsidR="00F86073" w:rsidRPr="00075B6B" w:rsidRDefault="00F86073" w:rsidP="006E1BBB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5B6B">
              <w:rPr>
                <w:rFonts w:ascii="Times New Roman" w:hAnsi="Times New Roman"/>
                <w:color w:val="000000" w:themeColor="text1"/>
              </w:rPr>
              <w:t xml:space="preserve">______________________ / </w:t>
            </w:r>
            <w:r w:rsidR="006E1BBB">
              <w:rPr>
                <w:rFonts w:ascii="Times New Roman" w:hAnsi="Times New Roman"/>
                <w:color w:val="000000" w:themeColor="text1"/>
              </w:rPr>
              <w:t>М.А. Колесников</w:t>
            </w:r>
            <w:r w:rsidRPr="00075B6B">
              <w:rPr>
                <w:rFonts w:ascii="Times New Roman" w:hAnsi="Times New Roman"/>
                <w:color w:val="000000" w:themeColor="text1"/>
              </w:rPr>
              <w:t xml:space="preserve"> /</w:t>
            </w:r>
          </w:p>
        </w:tc>
        <w:tc>
          <w:tcPr>
            <w:tcW w:w="4786" w:type="dxa"/>
          </w:tcPr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75B6B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E1BBB" w:rsidRPr="00075B6B" w:rsidRDefault="006E1BBB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_______________________/                                  /</w:t>
            </w: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86073" w:rsidRPr="00075B6B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F86073" w:rsidRPr="00075B6B" w:rsidRDefault="00F86073" w:rsidP="00290162"/>
    <w:p w:rsidR="00F86073" w:rsidRPr="00075B6B" w:rsidRDefault="00F86073" w:rsidP="00290162"/>
    <w:sectPr w:rsidR="00F86073" w:rsidRPr="00075B6B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24" w:rsidRDefault="000E7624" w:rsidP="001855E9">
      <w:pPr>
        <w:spacing w:after="0" w:line="240" w:lineRule="auto"/>
      </w:pPr>
      <w:r>
        <w:separator/>
      </w:r>
    </w:p>
  </w:endnote>
  <w:endnote w:type="continuationSeparator" w:id="0">
    <w:p w:rsidR="000E7624" w:rsidRDefault="000E7624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24" w:rsidRDefault="000E7624" w:rsidP="001855E9">
      <w:pPr>
        <w:spacing w:after="0" w:line="240" w:lineRule="auto"/>
      </w:pPr>
      <w:r>
        <w:separator/>
      </w:r>
    </w:p>
  </w:footnote>
  <w:footnote w:type="continuationSeparator" w:id="0">
    <w:p w:rsidR="000E7624" w:rsidRDefault="000E7624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2E9"/>
    <w:rsid w:val="000072E9"/>
    <w:rsid w:val="00040755"/>
    <w:rsid w:val="00075B6B"/>
    <w:rsid w:val="000870DC"/>
    <w:rsid w:val="00095D1F"/>
    <w:rsid w:val="000A5520"/>
    <w:rsid w:val="000A6388"/>
    <w:rsid w:val="000E7624"/>
    <w:rsid w:val="000E7881"/>
    <w:rsid w:val="001855E9"/>
    <w:rsid w:val="001B1924"/>
    <w:rsid w:val="001B519F"/>
    <w:rsid w:val="001D3B36"/>
    <w:rsid w:val="001D7E4E"/>
    <w:rsid w:val="001E22C0"/>
    <w:rsid w:val="002363E9"/>
    <w:rsid w:val="0026594C"/>
    <w:rsid w:val="002738B0"/>
    <w:rsid w:val="00290162"/>
    <w:rsid w:val="002A4692"/>
    <w:rsid w:val="002C6DFE"/>
    <w:rsid w:val="00315344"/>
    <w:rsid w:val="00366460"/>
    <w:rsid w:val="003A77E7"/>
    <w:rsid w:val="00435FA2"/>
    <w:rsid w:val="00445E8D"/>
    <w:rsid w:val="004A1C29"/>
    <w:rsid w:val="004B5CFE"/>
    <w:rsid w:val="00554F43"/>
    <w:rsid w:val="00595A9B"/>
    <w:rsid w:val="005B0C1F"/>
    <w:rsid w:val="005C4FED"/>
    <w:rsid w:val="005D2503"/>
    <w:rsid w:val="005E5F86"/>
    <w:rsid w:val="00603F12"/>
    <w:rsid w:val="0062453E"/>
    <w:rsid w:val="006427DC"/>
    <w:rsid w:val="00675FF9"/>
    <w:rsid w:val="00692DA9"/>
    <w:rsid w:val="006A11D2"/>
    <w:rsid w:val="006E1BBB"/>
    <w:rsid w:val="00707118"/>
    <w:rsid w:val="00766B47"/>
    <w:rsid w:val="0078162C"/>
    <w:rsid w:val="007B280D"/>
    <w:rsid w:val="007E2A79"/>
    <w:rsid w:val="008111D2"/>
    <w:rsid w:val="00814812"/>
    <w:rsid w:val="008560FC"/>
    <w:rsid w:val="008E5336"/>
    <w:rsid w:val="00937580"/>
    <w:rsid w:val="00991EFA"/>
    <w:rsid w:val="009B4EFC"/>
    <w:rsid w:val="009D10FB"/>
    <w:rsid w:val="009E0520"/>
    <w:rsid w:val="009E2C72"/>
    <w:rsid w:val="00A052E3"/>
    <w:rsid w:val="00A311E7"/>
    <w:rsid w:val="00A40C25"/>
    <w:rsid w:val="00A64495"/>
    <w:rsid w:val="00AA3335"/>
    <w:rsid w:val="00AD59C2"/>
    <w:rsid w:val="00AE36D4"/>
    <w:rsid w:val="00B13EAD"/>
    <w:rsid w:val="00B2081B"/>
    <w:rsid w:val="00B26424"/>
    <w:rsid w:val="00B61973"/>
    <w:rsid w:val="00B80B79"/>
    <w:rsid w:val="00B90A6B"/>
    <w:rsid w:val="00BC275C"/>
    <w:rsid w:val="00BC5665"/>
    <w:rsid w:val="00BE4BC7"/>
    <w:rsid w:val="00C45083"/>
    <w:rsid w:val="00C60544"/>
    <w:rsid w:val="00C71123"/>
    <w:rsid w:val="00C93C23"/>
    <w:rsid w:val="00CA0F6B"/>
    <w:rsid w:val="00CD454F"/>
    <w:rsid w:val="00D508CB"/>
    <w:rsid w:val="00D8170B"/>
    <w:rsid w:val="00D91C45"/>
    <w:rsid w:val="00DC5B68"/>
    <w:rsid w:val="00DF4308"/>
    <w:rsid w:val="00E10491"/>
    <w:rsid w:val="00E25179"/>
    <w:rsid w:val="00E370DF"/>
    <w:rsid w:val="00E51D0A"/>
    <w:rsid w:val="00E62A25"/>
    <w:rsid w:val="00EB26A6"/>
    <w:rsid w:val="00F03291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4A1C2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36"/>
      <w:szCs w:val="36"/>
    </w:rPr>
  </w:style>
  <w:style w:type="character" w:customStyle="1" w:styleId="20">
    <w:name w:val="Основной текст 2 Знак"/>
    <w:basedOn w:val="a0"/>
    <w:link w:val="2"/>
    <w:rsid w:val="004A1C29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onsNormal">
    <w:name w:val="ConsNormal"/>
    <w:rsid w:val="00CA0F6B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Admin</cp:lastModifiedBy>
  <cp:revision>43</cp:revision>
  <cp:lastPrinted>2018-07-04T14:58:00Z</cp:lastPrinted>
  <dcterms:created xsi:type="dcterms:W3CDTF">2019-03-28T14:58:00Z</dcterms:created>
  <dcterms:modified xsi:type="dcterms:W3CDTF">2025-12-07T14:31:00Z</dcterms:modified>
</cp:coreProperties>
</file>