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AB834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7C99CA6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C8B6C96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BD19FFE" w14:textId="77777777" w:rsidR="00F27775" w:rsidRDefault="00EA7B6F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п/ст Кука</w:t>
      </w:r>
    </w:p>
    <w:p w14:paraId="53F3A385" w14:textId="77777777" w:rsidR="00F27775" w:rsidRDefault="00EA7B6F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29 сентября 2025 г.</w:t>
      </w:r>
    </w:p>
    <w:p w14:paraId="44D513C3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63EFA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2B37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A7B6F">
        <w:rPr>
          <w:rFonts w:ascii="Times New Roman" w:hAnsi="Times New Roman"/>
          <w:noProof/>
          <w:sz w:val="24"/>
          <w:szCs w:val="24"/>
        </w:rPr>
        <w:t>Ковалева Евгения Викторовича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A7B6F">
        <w:rPr>
          <w:rFonts w:ascii="Times New Roman" w:hAnsi="Times New Roman"/>
          <w:noProof/>
          <w:sz w:val="24"/>
          <w:szCs w:val="24"/>
        </w:rPr>
        <w:t>28.07.1995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A7B6F">
        <w:rPr>
          <w:rFonts w:ascii="Times New Roman" w:hAnsi="Times New Roman"/>
          <w:noProof/>
          <w:sz w:val="24"/>
          <w:szCs w:val="24"/>
        </w:rPr>
        <w:t>г. Чита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A7B6F">
        <w:rPr>
          <w:rFonts w:ascii="Times New Roman" w:hAnsi="Times New Roman"/>
          <w:noProof/>
          <w:sz w:val="24"/>
          <w:szCs w:val="24"/>
        </w:rPr>
        <w:t>167-347-876 14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A7B6F">
        <w:rPr>
          <w:rFonts w:ascii="Times New Roman" w:hAnsi="Times New Roman"/>
          <w:noProof/>
          <w:sz w:val="24"/>
          <w:szCs w:val="24"/>
        </w:rPr>
        <w:t>752407626621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A7B6F">
        <w:rPr>
          <w:rFonts w:ascii="Times New Roman" w:hAnsi="Times New Roman"/>
          <w:noProof/>
          <w:sz w:val="24"/>
          <w:szCs w:val="24"/>
        </w:rPr>
        <w:t>регистрация по месту жительства: 672527, Забайкальский край, п/ст Кука, ул Дорожная, д 22, кв 1</w:t>
      </w:r>
      <w:r>
        <w:rPr>
          <w:rFonts w:ascii="Times New Roman" w:hAnsi="Times New Roman"/>
          <w:sz w:val="24"/>
          <w:szCs w:val="24"/>
        </w:rPr>
        <w:t xml:space="preserve">)  </w:t>
      </w:r>
      <w:r w:rsidR="00EA7B6F">
        <w:rPr>
          <w:rFonts w:ascii="Times New Roman" w:hAnsi="Times New Roman"/>
          <w:noProof/>
          <w:sz w:val="24"/>
          <w:szCs w:val="24"/>
        </w:rPr>
        <w:t>Газизова Наталья Андреевна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A7B6F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Забайкальского края от 05.08.2025 г. по делу № А78-3979/2025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4E9F9F2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A910D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CF76C4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A7B6F">
        <w:rPr>
          <w:rFonts w:ascii="Times New Roman" w:hAnsi="Times New Roman"/>
          <w:noProof/>
          <w:sz w:val="24"/>
          <w:szCs w:val="24"/>
        </w:rPr>
        <w:t>Ковалева Евгения Викторовича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1B02DDA1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7FD358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FBD6F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37351F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A1B86E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D14466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DDCE30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EA7B6F">
        <w:rPr>
          <w:rFonts w:ascii="Times New Roman" w:hAnsi="Times New Roman"/>
          <w:noProof/>
          <w:sz w:val="24"/>
          <w:szCs w:val="24"/>
        </w:rPr>
        <w:t>Ковалева Евгения Викторовича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7DFF9EE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27FBF5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9DC21B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D06D47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A1157F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668287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A7B6F">
        <w:rPr>
          <w:rFonts w:ascii="Times New Roman" w:hAnsi="Times New Roman"/>
          <w:noProof/>
          <w:color w:val="000000"/>
          <w:sz w:val="24"/>
          <w:szCs w:val="24"/>
        </w:rPr>
        <w:t>Арбитражным судом Забайкальского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4E574F6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C4D46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14BDB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7A661A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BE267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D5804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444532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FC4EC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A7B6F">
              <w:rPr>
                <w:rFonts w:ascii="Times New Roman" w:hAnsi="Times New Roman"/>
                <w:noProof/>
                <w:sz w:val="24"/>
                <w:szCs w:val="24"/>
              </w:rPr>
              <w:t>Ковалева Евгения Викторовича</w:t>
            </w:r>
          </w:p>
          <w:p w14:paraId="0E671AB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47879AE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EA7B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14:paraId="3CE0DF94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EA7B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9EE02AA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EA7B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AE8FBB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EA7B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0C772A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A79078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36272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487E67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A7B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Н.А. Газизова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A250F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A08910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5B0CB6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023050A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A85042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721640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66368"/>
    <w:rsid w:val="0023545D"/>
    <w:rsid w:val="00411B9F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A7B6F"/>
    <w:rsid w:val="00EB49A8"/>
    <w:rsid w:val="00F27775"/>
    <w:rsid w:val="00FA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B2ED1"/>
  <w15:chartTrackingRefBased/>
  <w15:docId w15:val="{213EF5E6-43F5-4E72-A22A-BBD1E50C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2</cp:revision>
  <dcterms:created xsi:type="dcterms:W3CDTF">2025-12-01T09:25:00Z</dcterms:created>
  <dcterms:modified xsi:type="dcterms:W3CDTF">2025-12-01T09:25:00Z</dcterms:modified>
</cp:coreProperties>
</file>