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06C9B" w14:textId="1D83C33B" w:rsidR="00BF2E39" w:rsidRPr="00A061A9" w:rsidRDefault="00BF2E39" w:rsidP="00AB5984">
      <w:pPr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A061A9">
        <w:rPr>
          <w:rFonts w:ascii="Times New Roman" w:hAnsi="Times New Roman"/>
          <w:b/>
          <w:bCs/>
          <w:color w:val="000000" w:themeColor="text1"/>
          <w:sz w:val="24"/>
          <w:szCs w:val="24"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  <w:gridCol w:w="4678"/>
      </w:tblGrid>
      <w:tr w:rsidR="00A061A9" w:rsidRPr="00A061A9" w14:paraId="37E55464" w14:textId="77777777" w:rsidTr="00B344A8">
        <w:tc>
          <w:tcPr>
            <w:tcW w:w="4676" w:type="dxa"/>
          </w:tcPr>
          <w:p w14:paraId="69C35FFE" w14:textId="77777777" w:rsidR="00AC22CC" w:rsidRPr="00A061A9" w:rsidRDefault="00AC22CC" w:rsidP="007061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61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 Москва</w:t>
            </w:r>
          </w:p>
        </w:tc>
        <w:tc>
          <w:tcPr>
            <w:tcW w:w="4678" w:type="dxa"/>
          </w:tcPr>
          <w:p w14:paraId="0746883E" w14:textId="53B7EB7A" w:rsidR="00AC22CC" w:rsidRPr="00A061A9" w:rsidRDefault="00AC22CC" w:rsidP="00E62358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61A9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u w:val="single"/>
              </w:rPr>
              <w:t xml:space="preserve">«__» </w:t>
            </w:r>
            <w:r w:rsidR="002E7505" w:rsidRPr="00A061A9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u w:val="single"/>
                <w:lang w:val="en-US"/>
              </w:rPr>
              <w:t>_________</w:t>
            </w:r>
            <w:r w:rsidRPr="00A061A9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20</w:t>
            </w:r>
            <w:r w:rsidR="00E62358" w:rsidRPr="00A061A9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</w:t>
            </w:r>
            <w:r w:rsidR="00E82A56" w:rsidRPr="00A061A9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5</w:t>
            </w:r>
            <w:r w:rsidR="002F36B5" w:rsidRPr="00A061A9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A061A9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г.</w:t>
            </w:r>
          </w:p>
        </w:tc>
      </w:tr>
    </w:tbl>
    <w:p w14:paraId="5D0C0477" w14:textId="140DDA0E" w:rsidR="00A30CBE" w:rsidRPr="00A061A9" w:rsidRDefault="00AC22CC" w:rsidP="00A30CBE">
      <w:pPr>
        <w:spacing w:after="0" w:line="240" w:lineRule="auto"/>
        <w:jc w:val="both"/>
        <w:rPr>
          <w:rFonts w:ascii="Times New Roman" w:hAnsi="Times New Roman"/>
          <w:noProof/>
          <w:color w:val="EE0000"/>
          <w:sz w:val="24"/>
          <w:szCs w:val="24"/>
        </w:rPr>
      </w:pPr>
      <w:r w:rsidRPr="00A061A9">
        <w:rPr>
          <w:rFonts w:ascii="Times New Roman" w:hAnsi="Times New Roman"/>
          <w:noProof/>
          <w:color w:val="EE0000"/>
          <w:sz w:val="24"/>
          <w:szCs w:val="24"/>
        </w:rPr>
        <w:t xml:space="preserve"> </w:t>
      </w:r>
    </w:p>
    <w:p w14:paraId="139FA9CA" w14:textId="4520026A" w:rsidR="00A061A9" w:rsidRPr="00A061A9" w:rsidRDefault="00A061A9" w:rsidP="00A061A9">
      <w:pPr>
        <w:spacing w:after="0" w:line="240" w:lineRule="auto"/>
        <w:ind w:firstLine="708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061A9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Гр. Седнева Ирина Аркадьевна (дата рождения: 12.07.1960, место рождения: гор. Орша Витебская обл., СНИЛС 051-650-517 31, ИНН 504902771066, регистрация по месту жительства: 125438, г. Москва, 3-й Лихачёвский пер, д 3 к 1, кв 50) (далее по тексту - должник), </w:t>
      </w:r>
      <w:r w:rsidRPr="00A061A9">
        <w:rPr>
          <w:rFonts w:ascii="Times New Roman" w:hAnsi="Times New Roman"/>
          <w:color w:val="000000" w:themeColor="text1"/>
          <w:sz w:val="24"/>
          <w:szCs w:val="24"/>
        </w:rPr>
        <w:t>именуемый в дальнейшем «Продавец», в лице</w:t>
      </w:r>
      <w:r w:rsidRPr="00A061A9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</w:p>
    <w:p w14:paraId="1A240A23" w14:textId="4BB5A5A9" w:rsidR="00A061A9" w:rsidRDefault="00DA5852" w:rsidP="00A061A9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1A9">
        <w:rPr>
          <w:rFonts w:ascii="Times New Roman" w:hAnsi="Times New Roman"/>
          <w:color w:val="000000" w:themeColor="text1"/>
          <w:sz w:val="24"/>
          <w:szCs w:val="24"/>
        </w:rPr>
        <w:t xml:space="preserve">Организатора торгов - Финансового управляющего </w:t>
      </w:r>
      <w:r w:rsidR="0080179B" w:rsidRPr="00A061A9">
        <w:rPr>
          <w:rFonts w:ascii="Times New Roman" w:hAnsi="Times New Roman"/>
          <w:color w:val="000000" w:themeColor="text1"/>
          <w:sz w:val="24"/>
          <w:szCs w:val="24"/>
        </w:rPr>
        <w:t xml:space="preserve">должника </w:t>
      </w:r>
      <w:r w:rsidR="00A061A9" w:rsidRPr="00A061A9">
        <w:rPr>
          <w:rFonts w:ascii="Times New Roman" w:hAnsi="Times New Roman"/>
          <w:color w:val="000000" w:themeColor="text1"/>
          <w:sz w:val="24"/>
          <w:szCs w:val="24"/>
        </w:rPr>
        <w:t>Седневой И. А.</w:t>
      </w:r>
      <w:r w:rsidRPr="00A061A9">
        <w:rPr>
          <w:rFonts w:ascii="Times New Roman" w:hAnsi="Times New Roman"/>
          <w:color w:val="000000" w:themeColor="text1"/>
          <w:sz w:val="24"/>
          <w:szCs w:val="24"/>
        </w:rPr>
        <w:t xml:space="preserve"> - Левина Михаила Геннадьевича (ИНН</w:t>
      </w:r>
      <w:r w:rsidR="00D400EC" w:rsidRPr="00A061A9">
        <w:rPr>
          <w:rFonts w:ascii="Times New Roman" w:hAnsi="Times New Roman"/>
          <w:color w:val="000000" w:themeColor="text1"/>
          <w:sz w:val="24"/>
          <w:szCs w:val="24"/>
        </w:rPr>
        <w:t>:</w:t>
      </w:r>
      <w:r w:rsidRPr="00A061A9">
        <w:rPr>
          <w:rFonts w:ascii="Times New Roman" w:hAnsi="Times New Roman"/>
          <w:color w:val="000000" w:themeColor="text1"/>
          <w:sz w:val="24"/>
          <w:szCs w:val="24"/>
        </w:rPr>
        <w:t xml:space="preserve"> 770402181456, СНИЛС</w:t>
      </w:r>
      <w:r w:rsidR="00D400EC" w:rsidRPr="00A061A9">
        <w:rPr>
          <w:rFonts w:ascii="Times New Roman" w:hAnsi="Times New Roman"/>
          <w:color w:val="000000" w:themeColor="text1"/>
          <w:sz w:val="24"/>
          <w:szCs w:val="24"/>
        </w:rPr>
        <w:t>:</w:t>
      </w:r>
      <w:r w:rsidRPr="00A061A9">
        <w:rPr>
          <w:rFonts w:ascii="Times New Roman" w:hAnsi="Times New Roman"/>
          <w:color w:val="000000" w:themeColor="text1"/>
          <w:sz w:val="24"/>
          <w:szCs w:val="24"/>
        </w:rPr>
        <w:t xml:space="preserve"> 106-886-208 76) - член СОЮЗ АУ «ВОЗРОЖДЕНИЕ» (ОГРН</w:t>
      </w:r>
      <w:r w:rsidR="00D400EC" w:rsidRPr="00A061A9">
        <w:rPr>
          <w:rFonts w:ascii="Times New Roman" w:hAnsi="Times New Roman"/>
          <w:color w:val="000000" w:themeColor="text1"/>
          <w:sz w:val="24"/>
          <w:szCs w:val="24"/>
        </w:rPr>
        <w:t>:</w:t>
      </w:r>
      <w:r w:rsidRPr="00A061A9">
        <w:rPr>
          <w:rFonts w:ascii="Times New Roman" w:hAnsi="Times New Roman"/>
          <w:color w:val="000000" w:themeColor="text1"/>
          <w:sz w:val="24"/>
          <w:szCs w:val="24"/>
        </w:rPr>
        <w:t xml:space="preserve"> 1127799026486, ИНН</w:t>
      </w:r>
      <w:r w:rsidR="00D400EC" w:rsidRPr="00A061A9">
        <w:rPr>
          <w:rFonts w:ascii="Times New Roman" w:hAnsi="Times New Roman"/>
          <w:color w:val="000000" w:themeColor="text1"/>
          <w:sz w:val="24"/>
          <w:szCs w:val="24"/>
        </w:rPr>
        <w:t>:</w:t>
      </w:r>
      <w:r w:rsidRPr="00A061A9">
        <w:rPr>
          <w:rFonts w:ascii="Times New Roman" w:hAnsi="Times New Roman"/>
          <w:color w:val="000000" w:themeColor="text1"/>
          <w:sz w:val="24"/>
          <w:szCs w:val="24"/>
        </w:rPr>
        <w:t xml:space="preserve"> 7718748282, адрес: 101000, г Москва, вн. тер. г. муниципальный округ Басманный, б-р Покровский, д. 4/17, стр.1, пом. </w:t>
      </w:r>
      <w:r w:rsidRPr="00A061A9">
        <w:rPr>
          <w:rFonts w:ascii="Times New Roman" w:hAnsi="Times New Roman"/>
          <w:color w:val="000000" w:themeColor="text1"/>
          <w:sz w:val="24"/>
          <w:szCs w:val="24"/>
          <w:lang w:val="en-US"/>
        </w:rPr>
        <w:t>II</w:t>
      </w:r>
      <w:r w:rsidRPr="00A061A9">
        <w:rPr>
          <w:rFonts w:ascii="Times New Roman" w:hAnsi="Times New Roman"/>
          <w:color w:val="000000" w:themeColor="text1"/>
          <w:sz w:val="24"/>
          <w:szCs w:val="24"/>
        </w:rPr>
        <w:t xml:space="preserve">), </w:t>
      </w:r>
      <w:r w:rsidR="00A061A9" w:rsidRPr="00A061A9">
        <w:rPr>
          <w:rFonts w:ascii="Times New Roman" w:hAnsi="Times New Roman"/>
          <w:color w:val="000000" w:themeColor="text1"/>
          <w:sz w:val="24"/>
          <w:szCs w:val="24"/>
        </w:rPr>
        <w:t>действующего на основании Решения АРБИТРАЖНОГО СУДА ГОРОДА МОСКВЫ от 09.06.2025 г. по делу № А40-101841/25</w:t>
      </w:r>
    </w:p>
    <w:p w14:paraId="4E53ABA4" w14:textId="4D0755D9" w:rsidR="00AC22CC" w:rsidRPr="00A061A9" w:rsidRDefault="005276A4" w:rsidP="00A061A9">
      <w:pPr>
        <w:spacing w:after="0" w:line="240" w:lineRule="auto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Hlk111116356"/>
      <w:r w:rsidRPr="00A061A9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AC22CC" w:rsidRPr="00A061A9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</w:t>
      </w:r>
      <w:r w:rsidRPr="00A061A9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="002F36B5" w:rsidRPr="00A061A9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Pr="00A061A9">
        <w:rPr>
          <w:rFonts w:ascii="Times New Roman" w:hAnsi="Times New Roman"/>
          <w:color w:val="000000" w:themeColor="text1"/>
          <w:sz w:val="24"/>
          <w:szCs w:val="24"/>
        </w:rPr>
        <w:t>, именуемый (ая)</w:t>
      </w:r>
      <w:r w:rsidR="00BF2E39" w:rsidRPr="00A061A9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 </w:t>
      </w:r>
      <w:r w:rsidR="00CB1ADB" w:rsidRPr="00A061A9">
        <w:rPr>
          <w:rFonts w:ascii="Times New Roman" w:hAnsi="Times New Roman"/>
          <w:color w:val="000000" w:themeColor="text1"/>
          <w:sz w:val="24"/>
          <w:szCs w:val="24"/>
        </w:rPr>
        <w:t>«Покупатель»,</w:t>
      </w:r>
      <w:r w:rsidR="00BF2E39" w:rsidRPr="00A061A9">
        <w:rPr>
          <w:rFonts w:ascii="Times New Roman" w:hAnsi="Times New Roman"/>
          <w:color w:val="000000" w:themeColor="text1"/>
          <w:sz w:val="24"/>
          <w:szCs w:val="24"/>
        </w:rPr>
        <w:t xml:space="preserve"> действ</w:t>
      </w:r>
      <w:r w:rsidR="00CB1ADB" w:rsidRPr="00A061A9">
        <w:rPr>
          <w:rFonts w:ascii="Times New Roman" w:hAnsi="Times New Roman"/>
          <w:color w:val="000000" w:themeColor="text1"/>
          <w:sz w:val="24"/>
          <w:szCs w:val="24"/>
        </w:rPr>
        <w:t>ующ</w:t>
      </w:r>
      <w:r w:rsidRPr="00A061A9">
        <w:rPr>
          <w:rFonts w:ascii="Times New Roman" w:hAnsi="Times New Roman"/>
          <w:color w:val="000000" w:themeColor="text1"/>
          <w:sz w:val="24"/>
          <w:szCs w:val="24"/>
        </w:rPr>
        <w:t>ий</w:t>
      </w:r>
      <w:r w:rsidR="00BF2E39" w:rsidRPr="00A061A9">
        <w:rPr>
          <w:rFonts w:ascii="Times New Roman" w:hAnsi="Times New Roman"/>
          <w:color w:val="000000" w:themeColor="text1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  <w:bookmarkEnd w:id="0"/>
    </w:p>
    <w:p w14:paraId="46ACB2C9" w14:textId="77777777" w:rsidR="00DA5852" w:rsidRPr="00A061A9" w:rsidRDefault="00DA5852" w:rsidP="00DA5852">
      <w:pPr>
        <w:spacing w:after="0" w:line="240" w:lineRule="auto"/>
        <w:jc w:val="both"/>
        <w:rPr>
          <w:rFonts w:ascii="Times New Roman" w:hAnsi="Times New Roman"/>
          <w:color w:val="EE0000"/>
          <w:sz w:val="24"/>
          <w:szCs w:val="24"/>
        </w:rPr>
      </w:pPr>
    </w:p>
    <w:p w14:paraId="7AECA43E" w14:textId="77777777" w:rsidR="00BF2E39" w:rsidRPr="00A061A9" w:rsidRDefault="00BF2E39" w:rsidP="00EF519E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061A9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365CD6A" w14:textId="77777777" w:rsidR="009308A2" w:rsidRPr="00A061A9" w:rsidRDefault="009308A2" w:rsidP="00F5545F">
      <w:pPr>
        <w:spacing w:after="0" w:line="240" w:lineRule="auto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86E8F69" w14:textId="2E70387C" w:rsidR="009D60EF" w:rsidRPr="00A061A9" w:rsidRDefault="00710D01" w:rsidP="00E41EA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061A9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2233AA91" w14:textId="21A192BB" w:rsidR="00E41EA9" w:rsidRPr="00A061A9" w:rsidRDefault="00E41EA9" w:rsidP="00282E2D">
      <w:pPr>
        <w:spacing w:after="0" w:line="240" w:lineRule="auto"/>
        <w:jc w:val="both"/>
        <w:rPr>
          <w:rFonts w:ascii="Times New Roman" w:hAnsi="Times New Roman"/>
          <w:b/>
          <w:bCs/>
          <w:noProof/>
          <w:color w:val="EE0000"/>
          <w:sz w:val="24"/>
          <w:szCs w:val="24"/>
        </w:rPr>
      </w:pPr>
    </w:p>
    <w:p w14:paraId="43E91ADD" w14:textId="77777777" w:rsidR="00E82A56" w:rsidRPr="000C578F" w:rsidRDefault="00E82A56" w:rsidP="00E82A5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0C578F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 xml:space="preserve">Лот №1: </w:t>
      </w:r>
    </w:p>
    <w:p w14:paraId="759DA3C2" w14:textId="5A8BE010" w:rsidR="000C578F" w:rsidRPr="000C578F" w:rsidRDefault="000C578F" w:rsidP="00E82A5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-</w:t>
      </w:r>
      <w:r w:rsidRPr="000C578F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транспортное средство: Suzuki Grand Vitara, Идентификационный номер (VIN номер): JSAJTD54V00671817, Год выпуска: 2012 гос.номер Х917СХ777</w:t>
      </w:r>
    </w:p>
    <w:p w14:paraId="1B69ADC1" w14:textId="77777777" w:rsidR="009644D7" w:rsidRPr="00A061A9" w:rsidRDefault="009644D7" w:rsidP="00331E31">
      <w:pPr>
        <w:spacing w:after="0" w:line="240" w:lineRule="auto"/>
        <w:jc w:val="both"/>
        <w:rPr>
          <w:rFonts w:ascii="Times New Roman" w:hAnsi="Times New Roman"/>
          <w:b/>
          <w:bCs/>
          <w:color w:val="EE0000"/>
          <w:sz w:val="24"/>
          <w:szCs w:val="24"/>
        </w:rPr>
      </w:pPr>
    </w:p>
    <w:p w14:paraId="73AF6271" w14:textId="54526307" w:rsidR="00710D01" w:rsidRPr="007342BD" w:rsidRDefault="00AA17ED" w:rsidP="00AA17ED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1.2. </w:t>
      </w:r>
      <w:r w:rsidR="00710D01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</w:t>
      </w:r>
      <w:r w:rsidR="000332A3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№</w:t>
      </w:r>
      <w:r w:rsidR="00710D01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127-ФЗ «О несостоятельности (банкротстве)», по результатам проведения открытых торгов в форме</w:t>
      </w:r>
      <w:r w:rsidR="003E036D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аукциона</w:t>
      </w:r>
      <w:r w:rsidR="00710D01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, по продаже имущества Продавца, состоявшихся на электронной торговой площадке АО Торговая площадка «Новые информационные сервисы», размещенной на сайте в сети Интернет </w:t>
      </w:r>
      <w:hyperlink r:id="rId8" w:history="1">
        <w:r w:rsidR="00710D01" w:rsidRPr="007342BD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</w:rPr>
          <w:t>http://www.</w:t>
        </w:r>
        <w:r w:rsidR="00710D01" w:rsidRPr="007342BD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  <w:lang w:val="en-US"/>
          </w:rPr>
          <w:t>nistp</w:t>
        </w:r>
        <w:r w:rsidR="00710D01" w:rsidRPr="007342BD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</w:rPr>
          <w:t>.ru</w:t>
        </w:r>
      </w:hyperlink>
      <w:r w:rsidR="00710D01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6D0A4CE6" w14:textId="77777777" w:rsidR="0080179B" w:rsidRPr="007342BD" w:rsidRDefault="0080179B" w:rsidP="00A72B6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5CE4AF5F" w14:textId="77777777" w:rsidR="00BF2E39" w:rsidRPr="007342B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b/>
          <w:color w:val="000000" w:themeColor="text1"/>
          <w:sz w:val="24"/>
          <w:szCs w:val="24"/>
        </w:rPr>
        <w:t>Обязанности Сторон</w:t>
      </w:r>
    </w:p>
    <w:p w14:paraId="4C28B5DD" w14:textId="77777777" w:rsidR="009308A2" w:rsidRPr="007342BD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0D5BDC5" w14:textId="77777777" w:rsidR="00BF2E39" w:rsidRPr="007342B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2.1. Продавец обязан:</w:t>
      </w:r>
    </w:p>
    <w:p w14:paraId="32DE0A48" w14:textId="77777777" w:rsidR="00BF2E39" w:rsidRPr="007342B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2.1.1. Подготовить Имущество к передаче, включая составление передаточного акта, указанного в п. 4.</w:t>
      </w:r>
      <w:r w:rsidR="0042020F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1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0B3D2C39" w14:textId="77777777" w:rsidR="00BF2E39" w:rsidRPr="007342B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2.1.2. Передать Покупателю Имущество по акту в срок, установленный п. 4.</w:t>
      </w:r>
      <w:r w:rsidR="0042020F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44D645CC" w14:textId="77777777" w:rsidR="00BF2E39" w:rsidRPr="007342B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2.2. Покупатель обязан:</w:t>
      </w:r>
    </w:p>
    <w:p w14:paraId="6B407AB3" w14:textId="77777777" w:rsidR="00BF2E39" w:rsidRPr="007342B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7113B6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предусмотренном настоящим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договором.</w:t>
      </w:r>
    </w:p>
    <w:p w14:paraId="0FD7A3B2" w14:textId="33233506" w:rsidR="009D60EF" w:rsidRPr="007342BD" w:rsidRDefault="00BF2E39" w:rsidP="00E41EA9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D8753EB" w14:textId="541B658A" w:rsidR="00487587" w:rsidRPr="007342BD" w:rsidRDefault="00487587" w:rsidP="00E82A56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2C752758" w14:textId="77777777" w:rsidR="00DE33E7" w:rsidRPr="007342B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b/>
          <w:color w:val="000000" w:themeColor="text1"/>
          <w:sz w:val="24"/>
          <w:szCs w:val="24"/>
        </w:rPr>
        <w:t>Стоимость Имущества и порядок его оплаты</w:t>
      </w:r>
    </w:p>
    <w:p w14:paraId="257326A6" w14:textId="77777777" w:rsidR="009308A2" w:rsidRPr="007342BD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D9E7350" w14:textId="77777777" w:rsidR="006A7AFE" w:rsidRPr="007342B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3.1. Общая стоимость Имущества составляет </w:t>
      </w:r>
      <w:r w:rsidR="00664311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руб.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) руб. 00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</w:t>
      </w:r>
      <w:r w:rsidR="00685813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ab/>
      </w:r>
    </w:p>
    <w:p w14:paraId="52BAA911" w14:textId="77777777" w:rsidR="00BF2E39" w:rsidRPr="007342BD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lastRenderedPageBreak/>
        <w:t>3.2. Задаток в сумме _________</w:t>
      </w:r>
      <w:r w:rsidR="005F3AFC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________</w:t>
      </w:r>
      <w:r w:rsidR="00BF2E39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) руб</w:t>
      </w:r>
      <w:r w:rsidR="00685813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. 00</w:t>
      </w:r>
      <w:r w:rsidR="00BF2E39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DF4C552" w14:textId="77777777" w:rsidR="00BF2E39" w:rsidRPr="007342B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3.3. За вычетом суммы задатка Покупатель должен уплатить </w:t>
      </w:r>
      <w:r w:rsidR="00664311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___________</w:t>
      </w:r>
      <w:r w:rsidR="005F3AFC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__________________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) </w:t>
      </w:r>
      <w:r w:rsidR="00685813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руб. 00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42B3F5" w14:textId="12A94DEE" w:rsidR="00BF2E39" w:rsidRPr="007342BD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3.4. Обязанность Покупателя по оплате Имущества считается исполненной с момента поступления денежных с</w:t>
      </w:r>
      <w:r w:rsidR="0042020F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редств в сумме, указанной в п. 3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.1. договора, на расчетный счет Продавца.</w:t>
      </w:r>
    </w:p>
    <w:p w14:paraId="041F5884" w14:textId="6EA43355" w:rsidR="00552AB6" w:rsidRPr="007342BD" w:rsidRDefault="00552A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3.5. </w:t>
      </w:r>
      <w:r w:rsidR="001E7EFC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Стоимость Имущества учитывает его состояние на момент передачи Покупателю.</w:t>
      </w:r>
      <w:r w:rsidR="001E7EFC" w:rsidRPr="007342BD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1E7EFC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Имущество было в эксплуатации и продается в состоянии «как есть», со всеми явными и скрытыми достоинствами и недостатками.</w:t>
      </w:r>
    </w:p>
    <w:p w14:paraId="23FE7753" w14:textId="77777777" w:rsidR="009308A2" w:rsidRPr="007342BD" w:rsidRDefault="009308A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4348344" w14:textId="77777777" w:rsidR="00BF2E39" w:rsidRPr="007342B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b/>
          <w:color w:val="000000" w:themeColor="text1"/>
          <w:sz w:val="24"/>
          <w:szCs w:val="24"/>
        </w:rPr>
        <w:t>Передача Имущества</w:t>
      </w:r>
    </w:p>
    <w:p w14:paraId="1D9CB8EC" w14:textId="77777777" w:rsidR="009308A2" w:rsidRPr="007342BD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06EFAE5" w14:textId="77777777" w:rsidR="00BF2E39" w:rsidRPr="007342BD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4.1</w:t>
      </w:r>
      <w:r w:rsidR="00BF2E39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5C9BEFC4" w14:textId="77777777" w:rsidR="00BF2E39" w:rsidRPr="007342B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4.</w:t>
      </w:r>
      <w:r w:rsidR="007113B6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. Передача Имущества должна </w:t>
      </w:r>
      <w:r w:rsidR="00266620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быть осуществлена в течение 10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рабочих дней со дня его полной оплаты, согласно раздела 3 настоящего договора.</w:t>
      </w:r>
    </w:p>
    <w:p w14:paraId="03CF5A66" w14:textId="764FB0D6" w:rsidR="004218E7" w:rsidRPr="007342BD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4.3.</w:t>
      </w:r>
      <w:r w:rsidR="006C480B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 </w:t>
      </w:r>
      <w:bookmarkStart w:id="1" w:name="_Hlk65063172"/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В случае уклонения Покупателя от приемки Имущества или от подписания передаточного акта риск случайной  гибели или повреждения Имущества переходит от Продавца к Покупателю по истечении срока, указанного в п.4.2. Договора</w:t>
      </w:r>
    </w:p>
    <w:bookmarkEnd w:id="1"/>
    <w:p w14:paraId="44CB9DE5" w14:textId="01E8D2B9" w:rsidR="004218E7" w:rsidRPr="007342BD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4.4. </w:t>
      </w:r>
      <w:bookmarkStart w:id="2" w:name="_Hlk72500717"/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Право собственности на Имущество переходит от Продавца к Покупателю после государственной регистрации перехода прав</w:t>
      </w:r>
      <w:r w:rsidR="001D0083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1D06C28C" w14:textId="209CB866" w:rsidR="00AB4413" w:rsidRPr="007342BD" w:rsidRDefault="004218E7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Покупатель обязан за свой счет и своими действиями произвести все необходимое для государственной регистрации перехода права собственности на объект </w:t>
      </w:r>
      <w:r w:rsidR="002A3C1A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движимого имущества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, приобретаемый  Покупателем по настоящему договору.</w:t>
      </w:r>
      <w:bookmarkEnd w:id="2"/>
    </w:p>
    <w:p w14:paraId="7B05C4AC" w14:textId="77777777" w:rsidR="00AB4413" w:rsidRPr="007342BD" w:rsidRDefault="00AB4413" w:rsidP="00885E9A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1C52D2F9" w14:textId="7C429F5C" w:rsidR="00BF2E39" w:rsidRPr="007342B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b/>
          <w:color w:val="000000" w:themeColor="text1"/>
          <w:sz w:val="24"/>
          <w:szCs w:val="24"/>
        </w:rPr>
        <w:t>Ответственность Сторон</w:t>
      </w:r>
    </w:p>
    <w:p w14:paraId="307462B0" w14:textId="77777777" w:rsidR="00DE33E7" w:rsidRPr="007342BD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BFAD7AB" w14:textId="77777777" w:rsidR="00DE33E7" w:rsidRPr="007342B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5.1. 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30C43D" w14:textId="77777777" w:rsidR="00DE33E7" w:rsidRPr="007342B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5.2. 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6FC0964" w14:textId="2756E4F6" w:rsidR="00E41EA9" w:rsidRPr="007342BD" w:rsidRDefault="00664311" w:rsidP="00AB4413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5.3. </w:t>
      </w:r>
      <w:r w:rsidR="00BF2E39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60CDEC7" w14:textId="77777777" w:rsidR="002D7A85" w:rsidRPr="007342BD" w:rsidRDefault="002D7A85" w:rsidP="00E82A56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CE8D821" w14:textId="77777777" w:rsidR="00BF2E39" w:rsidRPr="007342BD" w:rsidRDefault="00DE33E7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b/>
          <w:color w:val="000000" w:themeColor="text1"/>
          <w:sz w:val="24"/>
          <w:szCs w:val="24"/>
        </w:rPr>
        <w:t>Заключительные положении</w:t>
      </w:r>
    </w:p>
    <w:p w14:paraId="0BB85FC7" w14:textId="77777777" w:rsidR="00DE33E7" w:rsidRPr="007342BD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7D4BA12" w14:textId="77777777" w:rsidR="001E7EFC" w:rsidRPr="007342B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6.1. Настоящий Договор вступает в силу с момента его подписания обеими Сторонами и прекращает свое действие при:</w:t>
      </w:r>
    </w:p>
    <w:p w14:paraId="46F3245F" w14:textId="77777777" w:rsidR="001E7EFC" w:rsidRPr="007342B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- ненадлежащем исполнении Сторонами своих обязательств;</w:t>
      </w:r>
    </w:p>
    <w:p w14:paraId="78C73690" w14:textId="77777777" w:rsidR="001E7EFC" w:rsidRPr="007342B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0D851B4A" w14:textId="75A345D2" w:rsidR="001E7EFC" w:rsidRPr="007342BD" w:rsidRDefault="00476E11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lastRenderedPageBreak/>
        <w:t xml:space="preserve">6.2. </w:t>
      </w:r>
      <w:r w:rsidR="001E7EFC"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Покупатель обязан в соотсветствии с п.</w:t>
      </w:r>
      <w:r w:rsidR="00A00C8A"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 ст.213.</w:t>
      </w:r>
      <w:r w:rsidR="00A00C8A"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26 и п.</w:t>
      </w:r>
      <w:r w:rsidR="00A00C8A"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16. ст.</w:t>
      </w:r>
      <w:r w:rsidR="00A00C8A"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110 закона №127-фз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674ABCA" w14:textId="5D46E32E" w:rsidR="001E7EFC" w:rsidRPr="007342B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</w:t>
      </w:r>
      <w:r w:rsidR="004419C7"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Покупателя </w:t>
      </w:r>
      <w:r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от подписания Договора задаток ему не возвращается и Организатор торгов (финансовый управляющий)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04EF5049" w14:textId="6A634F11" w:rsidR="001E7EFC" w:rsidRPr="007342B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В качестве доказательства подписания Договора Покупатель обязан направить Продавцу (в лице Финансового управляющего) на электронную почту:  отсканированную копию Договора,  подписанную Покупателем,  а также, этим же сообщением прислать подтверждение почтового направления в адрес Продавца (в лице Финансового управляющего) оригинала Договора, подписанного со стороны Покупателя, с указанием номера РПО почтового отправления.</w:t>
      </w:r>
    </w:p>
    <w:p w14:paraId="07F12F4B" w14:textId="1C4A07EA" w:rsidR="00DB382D" w:rsidRPr="007342B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bookmarkStart w:id="3" w:name="_Hlk65063041"/>
      <w:r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Адрес для уведомлений Продавца: 129164, г. Москва, ул. Ярославская, д. 8, корп. 5, офис 614, эл. почта: </w:t>
      </w:r>
      <w:bookmarkStart w:id="4" w:name="_Hlk109658292"/>
      <w:bookmarkEnd w:id="3"/>
      <w:r w:rsidR="00A97A77" w:rsidRPr="007342BD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info</w:t>
      </w:r>
      <w:r w:rsidR="00A97A77"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@</w:t>
      </w:r>
      <w:r w:rsidR="00A97A77" w:rsidRPr="007342BD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citilex</w:t>
      </w:r>
      <w:r w:rsidR="00A97A77"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.</w:t>
      </w:r>
      <w:r w:rsidR="00A97A77" w:rsidRPr="007342BD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ru</w:t>
      </w:r>
      <w:r w:rsidR="00DB382D" w:rsidRPr="007342B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</w:p>
    <w:bookmarkEnd w:id="4"/>
    <w:p w14:paraId="306D2C47" w14:textId="475305B3" w:rsidR="001E7EFC" w:rsidRPr="007342B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3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.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рассматриваются в соответствии с действующим законодательством.</w:t>
      </w:r>
    </w:p>
    <w:p w14:paraId="67487BBA" w14:textId="1A157AE7" w:rsidR="001E7EFC" w:rsidRPr="007342B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6BAAF1D" w14:textId="5D2FD932" w:rsidR="00282E2D" w:rsidRPr="007342BD" w:rsidRDefault="001E7EFC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Сторон, и один экземпляр для </w:t>
      </w:r>
      <w:r w:rsid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ГАИ </w:t>
      </w:r>
      <w:r w:rsidR="00F310D6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РФ</w:t>
      </w:r>
      <w:r w:rsidR="002E3339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71699EB2" w14:textId="77777777" w:rsidR="00E82A56" w:rsidRPr="007342BD" w:rsidRDefault="00E82A56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  <w:r w:rsidRPr="007342BD">
        <w:rPr>
          <w:rFonts w:ascii="Times New Roman" w:hAnsi="Times New Roman"/>
          <w:b/>
          <w:color w:val="000000" w:themeColor="text1"/>
        </w:rPr>
        <w:br w:type="page"/>
      </w:r>
    </w:p>
    <w:p w14:paraId="4269CD43" w14:textId="77437197" w:rsidR="00BF2E39" w:rsidRPr="007342B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7342BD">
        <w:rPr>
          <w:rFonts w:ascii="Times New Roman" w:hAnsi="Times New Roman"/>
          <w:b/>
          <w:color w:val="000000" w:themeColor="text1"/>
        </w:rPr>
        <w:lastRenderedPageBreak/>
        <w:t>Реквизиты сторон</w:t>
      </w:r>
    </w:p>
    <w:p w14:paraId="4B9C2614" w14:textId="77777777" w:rsidR="004021B4" w:rsidRPr="007342BD" w:rsidRDefault="004021B4" w:rsidP="004021B4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tbl>
      <w:tblPr>
        <w:tblW w:w="991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950"/>
      </w:tblGrid>
      <w:tr w:rsidR="007342BD" w:rsidRPr="007342BD" w14:paraId="6D3C62BD" w14:textId="77777777" w:rsidTr="00771727">
        <w:trPr>
          <w:trHeight w:val="331"/>
        </w:trPr>
        <w:tc>
          <w:tcPr>
            <w:tcW w:w="4962" w:type="dxa"/>
            <w:shd w:val="clear" w:color="auto" w:fill="FFFFFF"/>
          </w:tcPr>
          <w:p w14:paraId="6FF46232" w14:textId="77777777" w:rsidR="00BF2E39" w:rsidRPr="007342BD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342BD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0D6816B9" w14:textId="77777777" w:rsidR="00BF2E39" w:rsidRPr="007342BD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342BD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A061A9" w:rsidRPr="00A061A9" w14:paraId="57BDF2E8" w14:textId="77777777" w:rsidTr="00771727">
        <w:trPr>
          <w:trHeight w:val="2932"/>
        </w:trPr>
        <w:tc>
          <w:tcPr>
            <w:tcW w:w="4962" w:type="dxa"/>
            <w:shd w:val="clear" w:color="auto" w:fill="FFFFFF"/>
          </w:tcPr>
          <w:p w14:paraId="4062E04C" w14:textId="77777777" w:rsidR="00AD7CCF" w:rsidRPr="007342BD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Финансовый управляющий гражданина</w:t>
            </w:r>
          </w:p>
          <w:p w14:paraId="2C439A14" w14:textId="25D45809" w:rsidR="00AD7CCF" w:rsidRPr="007342BD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гр. </w:t>
            </w:r>
            <w:r w:rsidR="007342BD"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Седневой И. А.</w:t>
            </w:r>
            <w:r w:rsidR="00C261D0"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- Левин М.Г. (ИНН 770402181456, СНИЛС 106-886-208-76) - член СРО СОЮЗ АУ </w:t>
            </w:r>
            <w:r w:rsidR="002E3339"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«</w:t>
            </w:r>
            <w:r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ВОЗРОЖДЕНИ</w:t>
            </w:r>
            <w:r w:rsidR="002E3339"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Е»</w:t>
            </w:r>
            <w:r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(ОГРН СРО 1127799026486, ИНН СРО 7718748282))</w:t>
            </w:r>
          </w:p>
          <w:p w14:paraId="387ABC45" w14:textId="4026F137" w:rsidR="00AD7CCF" w:rsidRPr="007342BD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Адрес: 129164, г. Москва, ул. Ярославская, д. 8, корп. 5, офис 614 тел: +7-495-792-9158 эл. почта: </w:t>
            </w:r>
            <w:r w:rsidR="00F757F5"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info</w:t>
            </w:r>
            <w:r w:rsidR="00F757F5"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@</w:t>
            </w:r>
            <w:r w:rsidR="00F757F5"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citilex</w:t>
            </w:r>
            <w:r w:rsidR="00F757F5"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.</w:t>
            </w:r>
            <w:r w:rsidR="00F757F5"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ru</w:t>
            </w:r>
          </w:p>
          <w:p w14:paraId="57957616" w14:textId="574627C8" w:rsidR="00AD7CCF" w:rsidRPr="007342BD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7342BD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>Банковские реквизиты</w:t>
            </w:r>
            <w:r w:rsidR="001E7785" w:rsidRPr="007342BD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для оплаты по лоту № 1</w:t>
            </w:r>
            <w:r w:rsidRPr="007342BD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>:</w:t>
            </w:r>
          </w:p>
          <w:p w14:paraId="745AA374" w14:textId="4EA8655B" w:rsidR="001E7785" w:rsidRPr="00A061A9" w:rsidRDefault="002E0ABC" w:rsidP="00156A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EE0000"/>
                <w:sz w:val="24"/>
                <w:szCs w:val="24"/>
              </w:rPr>
            </w:pPr>
            <w:r w:rsidRPr="007342B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р/с</w:t>
            </w:r>
            <w:r w:rsidR="00156AD0" w:rsidRPr="007342B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7342B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E82A56" w:rsidRPr="007342B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40817810</w:t>
            </w:r>
            <w:r w:rsidR="007342BD" w:rsidRPr="007342B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438700870405</w:t>
            </w:r>
            <w:r w:rsidR="002E3339" w:rsidRPr="007342B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156AD0"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в ПАО Сбербанк (Московский банк Сбербанка России, структурное подразделение №9038/0420), к/с 30101810400000000225, БИК 044525225. </w:t>
            </w:r>
            <w:r w:rsidR="00AD7CCF"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Получатель платежа – </w:t>
            </w:r>
            <w:r w:rsidR="007342BD"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Седнева Ирина Аркадьевна</w:t>
            </w:r>
          </w:p>
        </w:tc>
        <w:tc>
          <w:tcPr>
            <w:tcW w:w="4950" w:type="dxa"/>
            <w:shd w:val="clear" w:color="auto" w:fill="FFFFFF"/>
          </w:tcPr>
          <w:p w14:paraId="543D8902" w14:textId="77777777" w:rsidR="00CB1ADB" w:rsidRPr="00A061A9" w:rsidRDefault="00CB1ADB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EE0000"/>
                <w:sz w:val="24"/>
                <w:szCs w:val="24"/>
                <w:lang w:eastAsia="ru-RU"/>
              </w:rPr>
            </w:pPr>
          </w:p>
        </w:tc>
      </w:tr>
      <w:tr w:rsidR="00A061A9" w:rsidRPr="00A061A9" w14:paraId="23373ACE" w14:textId="77777777" w:rsidTr="00771727">
        <w:trPr>
          <w:trHeight w:val="1305"/>
        </w:trPr>
        <w:tc>
          <w:tcPr>
            <w:tcW w:w="4962" w:type="dxa"/>
            <w:shd w:val="clear" w:color="auto" w:fill="FFFFFF"/>
          </w:tcPr>
          <w:p w14:paraId="2D1C9EAD" w14:textId="77777777" w:rsidR="001E5379" w:rsidRPr="007342BD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7342BD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 xml:space="preserve">От </w:t>
            </w:r>
            <w:r w:rsidR="005B1030" w:rsidRPr="007342BD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Продав</w:t>
            </w:r>
            <w:r w:rsidRPr="007342BD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ца</w:t>
            </w:r>
          </w:p>
          <w:p w14:paraId="3E001802" w14:textId="77777777" w:rsidR="001E5379" w:rsidRPr="007342BD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342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Организатор торгов</w:t>
            </w:r>
          </w:p>
          <w:p w14:paraId="24A5D14E" w14:textId="77777777" w:rsidR="009308A2" w:rsidRPr="007342BD" w:rsidRDefault="009308A2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85B693E" w14:textId="54DF1BB0" w:rsidR="001E5379" w:rsidRPr="007342BD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342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</w:t>
            </w:r>
            <w:r w:rsidR="009308A2" w:rsidRPr="007342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</w:t>
            </w:r>
            <w:r w:rsidRPr="007342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</w:t>
            </w:r>
            <w:r w:rsidR="005C6793" w:rsidRPr="007342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 М. Г.</w:t>
            </w:r>
            <w:r w:rsidR="00335A20" w:rsidRPr="007342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Левин</w:t>
            </w:r>
          </w:p>
        </w:tc>
        <w:tc>
          <w:tcPr>
            <w:tcW w:w="4950" w:type="dxa"/>
            <w:shd w:val="clear" w:color="auto" w:fill="FFFFFF"/>
          </w:tcPr>
          <w:p w14:paraId="35E12313" w14:textId="77777777" w:rsidR="001E5379" w:rsidRPr="007342BD" w:rsidRDefault="005B1030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342BD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190B688C" w14:textId="64B7C677" w:rsidR="001E5379" w:rsidRPr="007342BD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7945A0D0" w14:textId="77777777" w:rsidR="004021B4" w:rsidRPr="007342BD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65B671C3" w14:textId="5FD774FF" w:rsidR="001E5379" w:rsidRPr="007342BD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342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14:paraId="26E39EEA" w14:textId="77777777" w:rsidR="00BF2E39" w:rsidRPr="007342BD" w:rsidRDefault="00CA1194" w:rsidP="005C67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A061A9">
        <w:rPr>
          <w:rFonts w:ascii="Times New Roman" w:eastAsia="Times New Roman" w:hAnsi="Times New Roman"/>
          <w:b/>
          <w:color w:val="EE0000"/>
          <w:sz w:val="24"/>
          <w:szCs w:val="24"/>
          <w:lang w:eastAsia="ru-RU"/>
        </w:rPr>
        <w:br w:type="page"/>
      </w:r>
      <w:r w:rsidR="00BF2E39" w:rsidRPr="007342B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lastRenderedPageBreak/>
        <w:t>АКТ ПРИЁМА-ПЕРЕДАЧИ</w:t>
      </w:r>
    </w:p>
    <w:p w14:paraId="05543367" w14:textId="77777777" w:rsidR="00BF2E39" w:rsidRPr="007342BD" w:rsidRDefault="00BF2E39" w:rsidP="00F5545F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0A44B955" w14:textId="1418E578" w:rsidR="00BF2E39" w:rsidRPr="007342BD" w:rsidRDefault="007113B6" w:rsidP="00F5545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BF2E39" w:rsidRPr="007342BD">
        <w:rPr>
          <w:rFonts w:ascii="Times New Roman" w:hAnsi="Times New Roman"/>
          <w:color w:val="000000" w:themeColor="text1"/>
          <w:sz w:val="24"/>
          <w:szCs w:val="24"/>
        </w:rPr>
        <w:t xml:space="preserve">_________                                                                                            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«__</w:t>
      </w:r>
      <w:r w:rsidR="00DD2ACE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»</w:t>
      </w:r>
      <w:r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__________ </w:t>
      </w:r>
      <w:r w:rsidR="00685813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20</w:t>
      </w:r>
      <w:r w:rsidR="00E62358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E82A56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 </w:t>
      </w:r>
      <w:r w:rsidR="00DD2ACE" w:rsidRPr="007342BD">
        <w:rPr>
          <w:rFonts w:ascii="Times New Roman" w:hAnsi="Times New Roman"/>
          <w:noProof/>
          <w:color w:val="000000" w:themeColor="text1"/>
          <w:sz w:val="24"/>
          <w:szCs w:val="24"/>
        </w:rPr>
        <w:t>г.</w:t>
      </w:r>
    </w:p>
    <w:p w14:paraId="0986AD3A" w14:textId="77777777" w:rsidR="001E5379" w:rsidRDefault="001E5379" w:rsidP="00F5545F">
      <w:pPr>
        <w:spacing w:after="0" w:line="240" w:lineRule="auto"/>
        <w:jc w:val="both"/>
        <w:rPr>
          <w:rFonts w:ascii="Times New Roman" w:hAnsi="Times New Roman"/>
          <w:color w:val="EE0000"/>
          <w:sz w:val="24"/>
          <w:szCs w:val="24"/>
        </w:rPr>
      </w:pPr>
    </w:p>
    <w:p w14:paraId="0202073C" w14:textId="77777777" w:rsidR="007342BD" w:rsidRPr="00A061A9" w:rsidRDefault="007342BD" w:rsidP="007342BD">
      <w:pPr>
        <w:spacing w:after="0" w:line="240" w:lineRule="auto"/>
        <w:ind w:firstLine="708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061A9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Гр. Седнева Ирина Аркадьевна (дата рождения: 12.07.1960, место рождения: гор. Орша Витебская обл., СНИЛС 051-650-517 31, ИНН 504902771066, регистрация по месту жительства: 125438, г. Москва, 3-й Лихачёвский пер, д 3 к 1, кв 50) (далее по тексту - должник), </w:t>
      </w:r>
      <w:r w:rsidRPr="00A061A9">
        <w:rPr>
          <w:rFonts w:ascii="Times New Roman" w:hAnsi="Times New Roman"/>
          <w:color w:val="000000" w:themeColor="text1"/>
          <w:sz w:val="24"/>
          <w:szCs w:val="24"/>
        </w:rPr>
        <w:t>именуемый в дальнейшем «Продавец», в лице</w:t>
      </w:r>
      <w:r w:rsidRPr="00A061A9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</w:p>
    <w:p w14:paraId="22DC4797" w14:textId="77777777" w:rsidR="007342BD" w:rsidRDefault="007342BD" w:rsidP="007342BD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1A9">
        <w:rPr>
          <w:rFonts w:ascii="Times New Roman" w:hAnsi="Times New Roman"/>
          <w:color w:val="000000" w:themeColor="text1"/>
          <w:sz w:val="24"/>
          <w:szCs w:val="24"/>
        </w:rPr>
        <w:t xml:space="preserve">Организатора торгов - Финансового управляющего должника Седневой И. А. - Левина Михаила Геннадьевича (ИНН: 770402181456, СНИЛС: 106-886-208 76) - член СОЮЗ АУ «ВОЗРОЖДЕНИЕ» (ОГРН: 1127799026486, ИНН: 7718748282, адрес: 101000, г Москва, вн. тер. г. муниципальный округ Басманный, б-р Покровский, д. 4/17, стр.1, пом. </w:t>
      </w:r>
      <w:r w:rsidRPr="00A061A9">
        <w:rPr>
          <w:rFonts w:ascii="Times New Roman" w:hAnsi="Times New Roman"/>
          <w:color w:val="000000" w:themeColor="text1"/>
          <w:sz w:val="24"/>
          <w:szCs w:val="24"/>
          <w:lang w:val="en-US"/>
        </w:rPr>
        <w:t>II</w:t>
      </w:r>
      <w:r w:rsidRPr="00A061A9">
        <w:rPr>
          <w:rFonts w:ascii="Times New Roman" w:hAnsi="Times New Roman"/>
          <w:color w:val="000000" w:themeColor="text1"/>
          <w:sz w:val="24"/>
          <w:szCs w:val="24"/>
        </w:rPr>
        <w:t>), действующего на основании Решения АРБИТРАЖНОГО СУДА ГОРОДА МОСКВЫ от 09.06.2025 г. по делу № А40-101841/25</w:t>
      </w:r>
    </w:p>
    <w:p w14:paraId="77B32793" w14:textId="343338F9" w:rsidR="007342BD" w:rsidRPr="00A061A9" w:rsidRDefault="007342BD" w:rsidP="007342BD">
      <w:pPr>
        <w:spacing w:after="0" w:line="240" w:lineRule="auto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1A9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_____________________________________________________________________________, именуемый (ая) в дальнейшем «Покупатель», действующий, с другой стороны, вместе именуемые «Стороны», заключили настоящий </w:t>
      </w:r>
      <w:r>
        <w:rPr>
          <w:rFonts w:ascii="Times New Roman" w:hAnsi="Times New Roman"/>
          <w:color w:val="000000" w:themeColor="text1"/>
          <w:sz w:val="24"/>
          <w:szCs w:val="24"/>
        </w:rPr>
        <w:t>акт</w:t>
      </w:r>
      <w:r w:rsidRPr="00A061A9">
        <w:rPr>
          <w:rFonts w:ascii="Times New Roman" w:hAnsi="Times New Roman"/>
          <w:color w:val="000000" w:themeColor="text1"/>
          <w:sz w:val="24"/>
          <w:szCs w:val="24"/>
        </w:rPr>
        <w:t xml:space="preserve"> о нижеследующем:</w:t>
      </w:r>
    </w:p>
    <w:p w14:paraId="3850776B" w14:textId="77777777" w:rsidR="007342BD" w:rsidRPr="007342BD" w:rsidRDefault="007342BD" w:rsidP="00F5545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9D23CB4" w14:textId="562BF5CE" w:rsidR="00A6420F" w:rsidRPr="007342BD" w:rsidRDefault="00BF2E39" w:rsidP="00F310D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  <w:r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Во исполнение п. 2.1</w:t>
      </w:r>
      <w:r w:rsidR="004C4B07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.2. Договора купли продажи от </w:t>
      </w:r>
      <w:r w:rsidR="00A6420F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«___» __________</w:t>
      </w:r>
      <w:r w:rsidR="00DB1D79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20</w:t>
      </w:r>
      <w:r w:rsidR="002D7A85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</w:t>
      </w:r>
      <w:r w:rsidR="00E82A56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5</w:t>
      </w:r>
      <w:r w:rsidR="00A97A77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0CB4DC7" w14:textId="77777777" w:rsidR="00F310D6" w:rsidRPr="007342BD" w:rsidRDefault="00F310D6" w:rsidP="00F310D6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5688F889" w14:textId="77777777" w:rsidR="00156AD0" w:rsidRPr="007342BD" w:rsidRDefault="00156AD0" w:rsidP="00156AD0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7342BD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 xml:space="preserve">Лот №1: </w:t>
      </w:r>
    </w:p>
    <w:p w14:paraId="0BBBBCEF" w14:textId="77777777" w:rsidR="007342BD" w:rsidRPr="000C578F" w:rsidRDefault="007342BD" w:rsidP="007342BD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-</w:t>
      </w:r>
      <w:r w:rsidRPr="000C578F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транспортное средство: Suzuki Grand Vitara, Идентификационный номер (VIN номер): JSAJTD54V00671817, Год выпуска: 2012 гос.номер Х917СХ777</w:t>
      </w:r>
    </w:p>
    <w:p w14:paraId="423D5AD7" w14:textId="72731B68" w:rsidR="00156AD0" w:rsidRPr="007342BD" w:rsidRDefault="00BF2E39" w:rsidP="002E3339">
      <w:pPr>
        <w:autoSpaceDE w:val="0"/>
        <w:autoSpaceDN w:val="0"/>
        <w:adjustRightInd w:val="0"/>
        <w:spacing w:before="120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Претензий к состоянию </w:t>
      </w:r>
      <w:r w:rsidR="00C72984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 комплектности </w:t>
      </w:r>
      <w:r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передаваемого Имущества Покупатель не имеет.</w:t>
      </w:r>
      <w:r w:rsidR="00E82A56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06FACB6E" w14:textId="6E592FD3" w:rsidR="00BF2E39" w:rsidRPr="007342BD" w:rsidRDefault="001442DB" w:rsidP="00F554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</w:t>
      </w:r>
      <w:r w:rsidR="00BF2E39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иск</w:t>
      </w:r>
      <w:r w:rsidR="00C7124C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</w:t>
      </w:r>
      <w:r w:rsidR="00BF2E39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случайной гибели или случайного повреждения Имущества переходят на Покупателя</w:t>
      </w:r>
      <w:r w:rsidR="000543AC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 момента подписания сторонами</w:t>
      </w:r>
      <w:r w:rsidR="00BF2E39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настоящего акта.</w:t>
      </w:r>
    </w:p>
    <w:p w14:paraId="6E8C9814" w14:textId="77777777" w:rsidR="00FD6D66" w:rsidRPr="007342BD" w:rsidRDefault="00FD6D66" w:rsidP="00FD6D66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3122BD42" w14:textId="0B471D96" w:rsidR="008218F0" w:rsidRPr="007342BD" w:rsidRDefault="00BF2E39" w:rsidP="008218F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Настоящий акт составлен в </w:t>
      </w:r>
      <w:r w:rsidR="000543AC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трех </w:t>
      </w:r>
      <w:r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="00C72984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r w:rsidR="00C72984" w:rsidRPr="007342BD">
        <w:rPr>
          <w:color w:val="000000" w:themeColor="text1"/>
          <w:sz w:val="24"/>
          <w:szCs w:val="24"/>
        </w:rPr>
        <w:t xml:space="preserve"> </w:t>
      </w:r>
      <w:r w:rsidR="00C72984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 один экземпляр для </w:t>
      </w:r>
      <w:r w:rsidR="007342BD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ГАИ</w:t>
      </w:r>
      <w:r w:rsidR="00F310D6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РФ</w:t>
      </w:r>
      <w:r w:rsidR="002E3339" w:rsidRPr="007342B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</w:p>
    <w:p w14:paraId="0DB9C3B5" w14:textId="77777777" w:rsidR="008218F0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4B693880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62F2FA80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523EF684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67719AFC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7F6DFB14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5329D215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2C0C96B9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441C2622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3725A40B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05EA6D14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4D89D870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29FC6F33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1D36D092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33CE04C2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74501240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28BD5542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008F78FE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68796C8C" w14:textId="77777777" w:rsidR="007342BD" w:rsidRPr="00A061A9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72D31032" w14:textId="77777777" w:rsidR="003F46FC" w:rsidRPr="00A061A9" w:rsidRDefault="003F46FC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tbl>
      <w:tblPr>
        <w:tblW w:w="1005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4"/>
        <w:gridCol w:w="4950"/>
      </w:tblGrid>
      <w:tr w:rsidR="007342BD" w:rsidRPr="007342BD" w14:paraId="56D66679" w14:textId="77777777" w:rsidTr="009F0FB5">
        <w:trPr>
          <w:trHeight w:val="331"/>
        </w:trPr>
        <w:tc>
          <w:tcPr>
            <w:tcW w:w="5104" w:type="dxa"/>
            <w:shd w:val="clear" w:color="auto" w:fill="FFFFFF"/>
          </w:tcPr>
          <w:p w14:paraId="0409B18C" w14:textId="77777777" w:rsidR="007342BD" w:rsidRPr="007342BD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342BD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02ECF096" w14:textId="77777777" w:rsidR="007342BD" w:rsidRPr="007342BD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342BD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7342BD" w:rsidRPr="00A061A9" w14:paraId="110887B8" w14:textId="77777777" w:rsidTr="009F0FB5">
        <w:trPr>
          <w:trHeight w:val="2932"/>
        </w:trPr>
        <w:tc>
          <w:tcPr>
            <w:tcW w:w="5104" w:type="dxa"/>
            <w:shd w:val="clear" w:color="auto" w:fill="FFFFFF"/>
          </w:tcPr>
          <w:p w14:paraId="7A260616" w14:textId="77777777" w:rsidR="007342BD" w:rsidRPr="007342BD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Финансовый управляющий гражданина</w:t>
            </w:r>
          </w:p>
          <w:p w14:paraId="1FC47627" w14:textId="77777777" w:rsidR="007342BD" w:rsidRPr="007342BD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гр. Седневой И. А.  - Левин М.Г. (ИНН 770402181456, СНИЛС 106-886-208-76) - член СРО СОЮЗ АУ «ВОЗРОЖДЕНИЕ» (ОГРН СРО 1127799026486, ИНН СРО 7718748282))</w:t>
            </w:r>
          </w:p>
          <w:p w14:paraId="4EF568E5" w14:textId="77777777" w:rsidR="007342BD" w:rsidRPr="007342BD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Адрес: 129164, г. Москва, ул. Ярославская, д. 8, корп. 5, офис 614 тел: +7-495-792-9158 эл. почта: </w:t>
            </w:r>
            <w:r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info</w:t>
            </w:r>
            <w:r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@</w:t>
            </w:r>
            <w:r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citilex</w:t>
            </w:r>
            <w:r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.</w:t>
            </w:r>
            <w:r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ru</w:t>
            </w:r>
          </w:p>
          <w:p w14:paraId="37C5F1E8" w14:textId="77777777" w:rsidR="007342BD" w:rsidRPr="007342BD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7342BD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>Банковские реквизиты для оплаты по лоту № 1:</w:t>
            </w:r>
          </w:p>
          <w:p w14:paraId="3FDE2D85" w14:textId="77777777" w:rsidR="007342BD" w:rsidRPr="00A061A9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EE0000"/>
                <w:sz w:val="24"/>
                <w:szCs w:val="24"/>
              </w:rPr>
            </w:pPr>
            <w:r w:rsidRPr="007342B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р/с: 40817810438700870405 </w:t>
            </w:r>
            <w:r w:rsidRPr="007342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в ПАО Сбербанк (Московский банк Сбербанка России, структурное подразделение №9038/0420), к/с 30101810400000000225, БИК 044525225. Получатель платежа – Седнева Ирина Аркадьевна</w:t>
            </w:r>
          </w:p>
        </w:tc>
        <w:tc>
          <w:tcPr>
            <w:tcW w:w="4950" w:type="dxa"/>
            <w:shd w:val="clear" w:color="auto" w:fill="FFFFFF"/>
          </w:tcPr>
          <w:p w14:paraId="498511CB" w14:textId="77777777" w:rsidR="007342BD" w:rsidRPr="00A061A9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EE0000"/>
                <w:sz w:val="24"/>
                <w:szCs w:val="24"/>
                <w:lang w:eastAsia="ru-RU"/>
              </w:rPr>
            </w:pPr>
          </w:p>
        </w:tc>
      </w:tr>
      <w:tr w:rsidR="007342BD" w:rsidRPr="00A061A9" w14:paraId="465895FC" w14:textId="77777777" w:rsidTr="009F0FB5">
        <w:trPr>
          <w:trHeight w:val="1305"/>
        </w:trPr>
        <w:tc>
          <w:tcPr>
            <w:tcW w:w="5104" w:type="dxa"/>
            <w:shd w:val="clear" w:color="auto" w:fill="FFFFFF"/>
          </w:tcPr>
          <w:p w14:paraId="0F4B51B3" w14:textId="77777777" w:rsidR="007342BD" w:rsidRPr="007342BD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7342BD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От Продавца</w:t>
            </w:r>
          </w:p>
          <w:p w14:paraId="5789E7D0" w14:textId="77777777" w:rsidR="007342BD" w:rsidRPr="007342BD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342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Организатор торгов</w:t>
            </w:r>
          </w:p>
          <w:p w14:paraId="608F01B5" w14:textId="77777777" w:rsidR="007342BD" w:rsidRPr="007342BD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9417337" w14:textId="77777777" w:rsidR="007342BD" w:rsidRPr="007342BD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342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 М. Г. Левин</w:t>
            </w:r>
          </w:p>
        </w:tc>
        <w:tc>
          <w:tcPr>
            <w:tcW w:w="4950" w:type="dxa"/>
            <w:shd w:val="clear" w:color="auto" w:fill="FFFFFF"/>
          </w:tcPr>
          <w:p w14:paraId="0EEDE57E" w14:textId="77777777" w:rsidR="007342BD" w:rsidRPr="007342BD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342BD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5789C473" w14:textId="77777777" w:rsidR="007342BD" w:rsidRPr="007342BD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5B425A06" w14:textId="77777777" w:rsidR="007342BD" w:rsidRPr="007342BD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1B8487C0" w14:textId="77777777" w:rsidR="007342BD" w:rsidRPr="007342BD" w:rsidRDefault="007342BD" w:rsidP="009F0F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342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14:paraId="4D63A28C" w14:textId="77777777" w:rsidR="00CA1194" w:rsidRPr="00A061A9" w:rsidRDefault="00CA1194">
      <w:pPr>
        <w:rPr>
          <w:rFonts w:ascii="Times New Roman" w:hAnsi="Times New Roman"/>
          <w:color w:val="EE0000"/>
          <w:sz w:val="24"/>
          <w:szCs w:val="24"/>
        </w:rPr>
      </w:pPr>
    </w:p>
    <w:p w14:paraId="6FE9E20E" w14:textId="77777777" w:rsidR="002E3339" w:rsidRPr="00A061A9" w:rsidRDefault="002E3339">
      <w:pPr>
        <w:rPr>
          <w:rFonts w:ascii="Times New Roman" w:hAnsi="Times New Roman"/>
          <w:color w:val="EE0000"/>
          <w:sz w:val="24"/>
          <w:szCs w:val="24"/>
        </w:rPr>
      </w:pPr>
    </w:p>
    <w:p w14:paraId="5478FEA1" w14:textId="77777777" w:rsidR="002E3339" w:rsidRPr="00A061A9" w:rsidRDefault="002E3339">
      <w:pPr>
        <w:rPr>
          <w:rFonts w:ascii="Times New Roman" w:hAnsi="Times New Roman"/>
          <w:color w:val="EE0000"/>
          <w:sz w:val="24"/>
          <w:szCs w:val="24"/>
        </w:rPr>
      </w:pPr>
    </w:p>
    <w:p w14:paraId="20CCFE4A" w14:textId="77777777" w:rsidR="002E3339" w:rsidRPr="00A061A9" w:rsidRDefault="002E3339">
      <w:pPr>
        <w:rPr>
          <w:rFonts w:ascii="Times New Roman" w:hAnsi="Times New Roman"/>
          <w:color w:val="EE0000"/>
          <w:sz w:val="24"/>
          <w:szCs w:val="24"/>
        </w:rPr>
      </w:pPr>
    </w:p>
    <w:p w14:paraId="16429EF1" w14:textId="77777777" w:rsidR="002E3339" w:rsidRPr="00A061A9" w:rsidRDefault="002E3339">
      <w:pPr>
        <w:rPr>
          <w:rFonts w:ascii="Times New Roman" w:hAnsi="Times New Roman"/>
          <w:color w:val="EE0000"/>
          <w:sz w:val="24"/>
          <w:szCs w:val="24"/>
        </w:rPr>
      </w:pPr>
    </w:p>
    <w:p w14:paraId="4522E075" w14:textId="77777777" w:rsidR="002E3339" w:rsidRPr="00A061A9" w:rsidRDefault="002E3339">
      <w:pPr>
        <w:rPr>
          <w:rFonts w:ascii="Times New Roman" w:hAnsi="Times New Roman"/>
          <w:color w:val="EE0000"/>
          <w:sz w:val="24"/>
          <w:szCs w:val="24"/>
        </w:rPr>
      </w:pPr>
    </w:p>
    <w:p w14:paraId="1F773B62" w14:textId="77777777" w:rsidR="002E3339" w:rsidRPr="00A061A9" w:rsidRDefault="002E3339">
      <w:pPr>
        <w:rPr>
          <w:rFonts w:ascii="Times New Roman" w:hAnsi="Times New Roman"/>
          <w:color w:val="EE0000"/>
          <w:sz w:val="24"/>
          <w:szCs w:val="24"/>
        </w:rPr>
      </w:pPr>
    </w:p>
    <w:p w14:paraId="7FBA0648" w14:textId="77777777" w:rsidR="002E3339" w:rsidRPr="00A061A9" w:rsidRDefault="002E3339">
      <w:pPr>
        <w:rPr>
          <w:rFonts w:ascii="Times New Roman" w:hAnsi="Times New Roman"/>
          <w:color w:val="EE0000"/>
          <w:sz w:val="24"/>
          <w:szCs w:val="24"/>
        </w:rPr>
      </w:pPr>
    </w:p>
    <w:p w14:paraId="15D5A08C" w14:textId="77777777" w:rsidR="002E3339" w:rsidRPr="00A061A9" w:rsidRDefault="002E3339">
      <w:pPr>
        <w:rPr>
          <w:rFonts w:ascii="Times New Roman" w:hAnsi="Times New Roman"/>
          <w:color w:val="EE0000"/>
          <w:sz w:val="24"/>
          <w:szCs w:val="24"/>
        </w:rPr>
      </w:pPr>
    </w:p>
    <w:sectPr w:rsidR="002E3339" w:rsidRPr="00A061A9" w:rsidSect="00BC00AC">
      <w:footerReference w:type="default" r:id="rId9"/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A42F7" w14:textId="77777777" w:rsidR="00FD42F4" w:rsidRDefault="00FD42F4" w:rsidP="009D60EF">
      <w:pPr>
        <w:spacing w:after="0" w:line="240" w:lineRule="auto"/>
      </w:pPr>
      <w:r>
        <w:separator/>
      </w:r>
    </w:p>
  </w:endnote>
  <w:endnote w:type="continuationSeparator" w:id="0">
    <w:p w14:paraId="7CA85CB6" w14:textId="77777777" w:rsidR="00FD42F4" w:rsidRDefault="00FD42F4" w:rsidP="009D6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4640189"/>
      <w:docPartObj>
        <w:docPartGallery w:val="Page Numbers (Bottom of Page)"/>
        <w:docPartUnique/>
      </w:docPartObj>
    </w:sdtPr>
    <w:sdtEndPr>
      <w:rPr>
        <w:rFonts w:ascii="Times New Roman" w:hAnsi="Times New Roman"/>
        <w:b/>
        <w:bCs/>
        <w:sz w:val="20"/>
        <w:szCs w:val="20"/>
      </w:rPr>
    </w:sdtEndPr>
    <w:sdtContent>
      <w:p w14:paraId="75D631B9" w14:textId="373FC97C" w:rsidR="009D60EF" w:rsidRPr="00EB1018" w:rsidRDefault="009D60EF">
        <w:pPr>
          <w:pStyle w:val="aa"/>
          <w:jc w:val="center"/>
          <w:rPr>
            <w:rFonts w:ascii="Times New Roman" w:hAnsi="Times New Roman"/>
            <w:b/>
            <w:bCs/>
            <w:sz w:val="20"/>
            <w:szCs w:val="20"/>
          </w:rPr>
        </w:pP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begin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instrText>PAGE   \* MERGEFORMAT</w:instrTex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separate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t>2</w: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end"/>
        </w:r>
      </w:p>
    </w:sdtContent>
  </w:sdt>
  <w:p w14:paraId="199A4C5E" w14:textId="77777777" w:rsidR="009D60EF" w:rsidRDefault="009D60E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8A9FF" w14:textId="77777777" w:rsidR="00FD42F4" w:rsidRDefault="00FD42F4" w:rsidP="009D60EF">
      <w:pPr>
        <w:spacing w:after="0" w:line="240" w:lineRule="auto"/>
      </w:pPr>
      <w:r>
        <w:separator/>
      </w:r>
    </w:p>
  </w:footnote>
  <w:footnote w:type="continuationSeparator" w:id="0">
    <w:p w14:paraId="55E0D1E2" w14:textId="77777777" w:rsidR="00FD42F4" w:rsidRDefault="00FD42F4" w:rsidP="009D6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6C424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3B9C46F8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ascii="Tahoma" w:hAnsi="Tahoma" w:cs="Tahoma"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ahoma" w:hAnsi="Tahoma" w:cs="Tahoma" w:hint="default"/>
        <w:color w:val="000000"/>
        <w:sz w:val="22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14950155">
    <w:abstractNumId w:val="0"/>
  </w:num>
  <w:num w:numId="2" w16cid:durableId="590091282">
    <w:abstractNumId w:val="1"/>
  </w:num>
  <w:num w:numId="3" w16cid:durableId="2832669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0440F"/>
    <w:rsid w:val="0001521E"/>
    <w:rsid w:val="00020040"/>
    <w:rsid w:val="000332A3"/>
    <w:rsid w:val="0003691B"/>
    <w:rsid w:val="0005202B"/>
    <w:rsid w:val="000543AC"/>
    <w:rsid w:val="000610B7"/>
    <w:rsid w:val="00072C6F"/>
    <w:rsid w:val="000A0366"/>
    <w:rsid w:val="000A49B9"/>
    <w:rsid w:val="000A7DE2"/>
    <w:rsid w:val="000C578F"/>
    <w:rsid w:val="000E3094"/>
    <w:rsid w:val="000F43CD"/>
    <w:rsid w:val="000F73E5"/>
    <w:rsid w:val="0010329E"/>
    <w:rsid w:val="001040E8"/>
    <w:rsid w:val="00122737"/>
    <w:rsid w:val="00142A0C"/>
    <w:rsid w:val="001442DB"/>
    <w:rsid w:val="00156AD0"/>
    <w:rsid w:val="00164924"/>
    <w:rsid w:val="001727EA"/>
    <w:rsid w:val="00177559"/>
    <w:rsid w:val="001834DC"/>
    <w:rsid w:val="00195920"/>
    <w:rsid w:val="001B4164"/>
    <w:rsid w:val="001C0341"/>
    <w:rsid w:val="001C4C88"/>
    <w:rsid w:val="001D0083"/>
    <w:rsid w:val="001E5379"/>
    <w:rsid w:val="001E7785"/>
    <w:rsid w:val="001E7EFC"/>
    <w:rsid w:val="001F1C03"/>
    <w:rsid w:val="0020718F"/>
    <w:rsid w:val="00212833"/>
    <w:rsid w:val="00213C6E"/>
    <w:rsid w:val="00225849"/>
    <w:rsid w:val="00227749"/>
    <w:rsid w:val="00236ED0"/>
    <w:rsid w:val="00237054"/>
    <w:rsid w:val="002619AF"/>
    <w:rsid w:val="00266620"/>
    <w:rsid w:val="00281524"/>
    <w:rsid w:val="00282E2D"/>
    <w:rsid w:val="00296C4A"/>
    <w:rsid w:val="002A3C1A"/>
    <w:rsid w:val="002A4712"/>
    <w:rsid w:val="002B245F"/>
    <w:rsid w:val="002D7A85"/>
    <w:rsid w:val="002E0ABC"/>
    <w:rsid w:val="002E3339"/>
    <w:rsid w:val="002E7505"/>
    <w:rsid w:val="002F36B5"/>
    <w:rsid w:val="002F6C5D"/>
    <w:rsid w:val="002F78DF"/>
    <w:rsid w:val="003065F7"/>
    <w:rsid w:val="003232B1"/>
    <w:rsid w:val="00331E31"/>
    <w:rsid w:val="00335A20"/>
    <w:rsid w:val="00340E53"/>
    <w:rsid w:val="00362DD7"/>
    <w:rsid w:val="00363A87"/>
    <w:rsid w:val="00375F5B"/>
    <w:rsid w:val="0039718F"/>
    <w:rsid w:val="003A1655"/>
    <w:rsid w:val="003A6E4E"/>
    <w:rsid w:val="003B6545"/>
    <w:rsid w:val="003B6BEE"/>
    <w:rsid w:val="003E036D"/>
    <w:rsid w:val="003F3248"/>
    <w:rsid w:val="003F46FC"/>
    <w:rsid w:val="004021B4"/>
    <w:rsid w:val="00417AEB"/>
    <w:rsid w:val="0042020F"/>
    <w:rsid w:val="004218E7"/>
    <w:rsid w:val="00421E7C"/>
    <w:rsid w:val="00422E4F"/>
    <w:rsid w:val="00425A11"/>
    <w:rsid w:val="004301FC"/>
    <w:rsid w:val="0043393C"/>
    <w:rsid w:val="00434833"/>
    <w:rsid w:val="00436DBE"/>
    <w:rsid w:val="004419C7"/>
    <w:rsid w:val="00441A1B"/>
    <w:rsid w:val="00447544"/>
    <w:rsid w:val="00460651"/>
    <w:rsid w:val="00460EA1"/>
    <w:rsid w:val="00476E11"/>
    <w:rsid w:val="00487587"/>
    <w:rsid w:val="00493A92"/>
    <w:rsid w:val="004B6F51"/>
    <w:rsid w:val="004C41F5"/>
    <w:rsid w:val="004C4B07"/>
    <w:rsid w:val="004C5C66"/>
    <w:rsid w:val="004D0E67"/>
    <w:rsid w:val="004F0F9E"/>
    <w:rsid w:val="004F4AEE"/>
    <w:rsid w:val="005052A7"/>
    <w:rsid w:val="005058FF"/>
    <w:rsid w:val="0052049F"/>
    <w:rsid w:val="00521D29"/>
    <w:rsid w:val="00521FC2"/>
    <w:rsid w:val="00524DB2"/>
    <w:rsid w:val="005271E7"/>
    <w:rsid w:val="005276A4"/>
    <w:rsid w:val="0054692A"/>
    <w:rsid w:val="00552AB6"/>
    <w:rsid w:val="00556561"/>
    <w:rsid w:val="00561C38"/>
    <w:rsid w:val="0057471C"/>
    <w:rsid w:val="00576A6B"/>
    <w:rsid w:val="00581863"/>
    <w:rsid w:val="005B1030"/>
    <w:rsid w:val="005B6D87"/>
    <w:rsid w:val="005C61CD"/>
    <w:rsid w:val="005C6793"/>
    <w:rsid w:val="005D62AF"/>
    <w:rsid w:val="005F3AFC"/>
    <w:rsid w:val="00601E1A"/>
    <w:rsid w:val="00604E87"/>
    <w:rsid w:val="00620D37"/>
    <w:rsid w:val="00627B12"/>
    <w:rsid w:val="00650409"/>
    <w:rsid w:val="00650CB6"/>
    <w:rsid w:val="00662871"/>
    <w:rsid w:val="00664311"/>
    <w:rsid w:val="00666691"/>
    <w:rsid w:val="00673137"/>
    <w:rsid w:val="0067488D"/>
    <w:rsid w:val="00676155"/>
    <w:rsid w:val="00685813"/>
    <w:rsid w:val="006916CB"/>
    <w:rsid w:val="00691D22"/>
    <w:rsid w:val="006A7AFE"/>
    <w:rsid w:val="006B07C9"/>
    <w:rsid w:val="006B6091"/>
    <w:rsid w:val="006B7F59"/>
    <w:rsid w:val="006C480B"/>
    <w:rsid w:val="006F5AF8"/>
    <w:rsid w:val="00706103"/>
    <w:rsid w:val="007070B5"/>
    <w:rsid w:val="00710D01"/>
    <w:rsid w:val="007113B6"/>
    <w:rsid w:val="007167CC"/>
    <w:rsid w:val="00716E24"/>
    <w:rsid w:val="00716FE7"/>
    <w:rsid w:val="007342BD"/>
    <w:rsid w:val="00740277"/>
    <w:rsid w:val="00740472"/>
    <w:rsid w:val="007573BC"/>
    <w:rsid w:val="00771727"/>
    <w:rsid w:val="00771EBA"/>
    <w:rsid w:val="00780DDE"/>
    <w:rsid w:val="007816FB"/>
    <w:rsid w:val="007B25F3"/>
    <w:rsid w:val="007B4D99"/>
    <w:rsid w:val="007C5512"/>
    <w:rsid w:val="007C61CA"/>
    <w:rsid w:val="007E3480"/>
    <w:rsid w:val="007F018D"/>
    <w:rsid w:val="007F38A8"/>
    <w:rsid w:val="00800476"/>
    <w:rsid w:val="0080179B"/>
    <w:rsid w:val="00804AFC"/>
    <w:rsid w:val="008054CA"/>
    <w:rsid w:val="008057EE"/>
    <w:rsid w:val="00806D30"/>
    <w:rsid w:val="00816322"/>
    <w:rsid w:val="008218F0"/>
    <w:rsid w:val="0085122E"/>
    <w:rsid w:val="00885E9A"/>
    <w:rsid w:val="008A1143"/>
    <w:rsid w:val="008B2CB6"/>
    <w:rsid w:val="008B7ABA"/>
    <w:rsid w:val="008D0385"/>
    <w:rsid w:val="008F3980"/>
    <w:rsid w:val="009013A6"/>
    <w:rsid w:val="0090656F"/>
    <w:rsid w:val="009243D6"/>
    <w:rsid w:val="0092480E"/>
    <w:rsid w:val="00927619"/>
    <w:rsid w:val="009308A2"/>
    <w:rsid w:val="00930D7B"/>
    <w:rsid w:val="00933C32"/>
    <w:rsid w:val="00954A89"/>
    <w:rsid w:val="009644D7"/>
    <w:rsid w:val="00975725"/>
    <w:rsid w:val="00976975"/>
    <w:rsid w:val="00977337"/>
    <w:rsid w:val="0098477B"/>
    <w:rsid w:val="00985807"/>
    <w:rsid w:val="00985B45"/>
    <w:rsid w:val="009A0B2D"/>
    <w:rsid w:val="009B7C98"/>
    <w:rsid w:val="009D60EF"/>
    <w:rsid w:val="00A00C8A"/>
    <w:rsid w:val="00A00CE6"/>
    <w:rsid w:val="00A061A9"/>
    <w:rsid w:val="00A13B8C"/>
    <w:rsid w:val="00A30CBE"/>
    <w:rsid w:val="00A330E9"/>
    <w:rsid w:val="00A40CF3"/>
    <w:rsid w:val="00A44298"/>
    <w:rsid w:val="00A46901"/>
    <w:rsid w:val="00A51B1F"/>
    <w:rsid w:val="00A56141"/>
    <w:rsid w:val="00A6420F"/>
    <w:rsid w:val="00A72B64"/>
    <w:rsid w:val="00A97A77"/>
    <w:rsid w:val="00AA17ED"/>
    <w:rsid w:val="00AA31BA"/>
    <w:rsid w:val="00AA4BEC"/>
    <w:rsid w:val="00AB08E5"/>
    <w:rsid w:val="00AB4413"/>
    <w:rsid w:val="00AB5984"/>
    <w:rsid w:val="00AC22CC"/>
    <w:rsid w:val="00AC34CB"/>
    <w:rsid w:val="00AC6791"/>
    <w:rsid w:val="00AD069A"/>
    <w:rsid w:val="00AD5C34"/>
    <w:rsid w:val="00AD7CCF"/>
    <w:rsid w:val="00AE4125"/>
    <w:rsid w:val="00AF0C27"/>
    <w:rsid w:val="00B05DF0"/>
    <w:rsid w:val="00B0624C"/>
    <w:rsid w:val="00B31504"/>
    <w:rsid w:val="00B344A8"/>
    <w:rsid w:val="00B41E16"/>
    <w:rsid w:val="00B45863"/>
    <w:rsid w:val="00B57E63"/>
    <w:rsid w:val="00B656D5"/>
    <w:rsid w:val="00B95214"/>
    <w:rsid w:val="00BB7C14"/>
    <w:rsid w:val="00BC00AC"/>
    <w:rsid w:val="00BD0F10"/>
    <w:rsid w:val="00BD125F"/>
    <w:rsid w:val="00BE3C37"/>
    <w:rsid w:val="00BF2E39"/>
    <w:rsid w:val="00C125DC"/>
    <w:rsid w:val="00C12BDF"/>
    <w:rsid w:val="00C23891"/>
    <w:rsid w:val="00C261D0"/>
    <w:rsid w:val="00C54924"/>
    <w:rsid w:val="00C64BED"/>
    <w:rsid w:val="00C6535C"/>
    <w:rsid w:val="00C7124C"/>
    <w:rsid w:val="00C72984"/>
    <w:rsid w:val="00C774A9"/>
    <w:rsid w:val="00CA1194"/>
    <w:rsid w:val="00CA2253"/>
    <w:rsid w:val="00CB1ADB"/>
    <w:rsid w:val="00CC1C92"/>
    <w:rsid w:val="00CE35FD"/>
    <w:rsid w:val="00D1751C"/>
    <w:rsid w:val="00D24032"/>
    <w:rsid w:val="00D37AC1"/>
    <w:rsid w:val="00D400EC"/>
    <w:rsid w:val="00D6323C"/>
    <w:rsid w:val="00D653AB"/>
    <w:rsid w:val="00D71AEA"/>
    <w:rsid w:val="00D72048"/>
    <w:rsid w:val="00D77009"/>
    <w:rsid w:val="00DA2923"/>
    <w:rsid w:val="00DA5852"/>
    <w:rsid w:val="00DA6005"/>
    <w:rsid w:val="00DA6969"/>
    <w:rsid w:val="00DB12ED"/>
    <w:rsid w:val="00DB1D79"/>
    <w:rsid w:val="00DB382D"/>
    <w:rsid w:val="00DB4B8F"/>
    <w:rsid w:val="00DC00B1"/>
    <w:rsid w:val="00DD0A28"/>
    <w:rsid w:val="00DD2ACE"/>
    <w:rsid w:val="00DE091C"/>
    <w:rsid w:val="00DE33E7"/>
    <w:rsid w:val="00DE6E5D"/>
    <w:rsid w:val="00DF0069"/>
    <w:rsid w:val="00E17A3E"/>
    <w:rsid w:val="00E24875"/>
    <w:rsid w:val="00E3724E"/>
    <w:rsid w:val="00E41EA9"/>
    <w:rsid w:val="00E47AE5"/>
    <w:rsid w:val="00E50F67"/>
    <w:rsid w:val="00E62358"/>
    <w:rsid w:val="00E633FA"/>
    <w:rsid w:val="00E71AB0"/>
    <w:rsid w:val="00E82A56"/>
    <w:rsid w:val="00E83997"/>
    <w:rsid w:val="00E84793"/>
    <w:rsid w:val="00E915AD"/>
    <w:rsid w:val="00E95407"/>
    <w:rsid w:val="00E974AD"/>
    <w:rsid w:val="00EB1018"/>
    <w:rsid w:val="00EB21EF"/>
    <w:rsid w:val="00EC4DFD"/>
    <w:rsid w:val="00EC6FC5"/>
    <w:rsid w:val="00ED0261"/>
    <w:rsid w:val="00ED52F5"/>
    <w:rsid w:val="00EF519E"/>
    <w:rsid w:val="00EF565E"/>
    <w:rsid w:val="00F030ED"/>
    <w:rsid w:val="00F05FFD"/>
    <w:rsid w:val="00F27610"/>
    <w:rsid w:val="00F310D6"/>
    <w:rsid w:val="00F4068C"/>
    <w:rsid w:val="00F4257B"/>
    <w:rsid w:val="00F5234B"/>
    <w:rsid w:val="00F5545F"/>
    <w:rsid w:val="00F61838"/>
    <w:rsid w:val="00F61D21"/>
    <w:rsid w:val="00F61DC8"/>
    <w:rsid w:val="00F70117"/>
    <w:rsid w:val="00F757F5"/>
    <w:rsid w:val="00F803D1"/>
    <w:rsid w:val="00F85348"/>
    <w:rsid w:val="00F957CE"/>
    <w:rsid w:val="00FB2147"/>
    <w:rsid w:val="00FC49DF"/>
    <w:rsid w:val="00FD252B"/>
    <w:rsid w:val="00FD42F4"/>
    <w:rsid w:val="00FD6D66"/>
    <w:rsid w:val="00FD70AD"/>
    <w:rsid w:val="00FE4278"/>
    <w:rsid w:val="00FF19BC"/>
    <w:rsid w:val="00FF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9553"/>
  <w15:chartTrackingRefBased/>
  <w15:docId w15:val="{5C230097-5EB6-4E05-AEF9-CD2DDA9C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A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7113B6"/>
    <w:rPr>
      <w:color w:val="0563C1"/>
      <w:u w:val="single"/>
    </w:rPr>
  </w:style>
  <w:style w:type="table" w:styleId="a5">
    <w:name w:val="Table Grid"/>
    <w:basedOn w:val="a1"/>
    <w:uiPriority w:val="59"/>
    <w:rsid w:val="00AC2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Обычный (веб)"/>
    <w:basedOn w:val="a"/>
    <w:rsid w:val="00AC22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Unresolved Mention"/>
    <w:uiPriority w:val="99"/>
    <w:semiHidden/>
    <w:unhideWhenUsed/>
    <w:rsid w:val="001834D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D60EF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D60EF"/>
    <w:rPr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A30CBE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1">
    <w:name w:val="highlight1"/>
    <w:rsid w:val="00A30CBE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1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E762D-8798-48F5-A574-5E8A1B979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6</Pages>
  <Words>1563</Words>
  <Characters>8912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Mikhail Levin</cp:lastModifiedBy>
  <cp:revision>174</cp:revision>
  <cp:lastPrinted>2018-03-13T12:22:00Z</cp:lastPrinted>
  <dcterms:created xsi:type="dcterms:W3CDTF">2022-08-11T10:26:00Z</dcterms:created>
  <dcterms:modified xsi:type="dcterms:W3CDTF">2025-10-17T14:52:00Z</dcterms:modified>
</cp:coreProperties>
</file>