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A2110">
        <w:rPr>
          <w:rFonts w:ascii="Cambria" w:hAnsi="Cambria"/>
          <w:bCs/>
          <w:noProof/>
          <w:sz w:val="20"/>
          <w:szCs w:val="20"/>
        </w:rPr>
        <w:t>Бачелюка Кирилла Игоревича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A2110">
        <w:rPr>
          <w:rFonts w:ascii="Cambria" w:hAnsi="Cambria"/>
          <w:b/>
          <w:bCs/>
          <w:noProof/>
          <w:sz w:val="20"/>
          <w:szCs w:val="20"/>
        </w:rPr>
        <w:t>Бачелюка Кирилла Игоревича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A211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A2110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A2110">
        <w:rPr>
          <w:rFonts w:ascii="Cambria" w:hAnsi="Cambria"/>
          <w:noProof/>
          <w:sz w:val="20"/>
          <w:szCs w:val="20"/>
        </w:rPr>
        <w:t>от 15 января 2025 г. по делу № А41-94479/24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A2110">
        <w:rPr>
          <w:rFonts w:ascii="Cambria" w:eastAsia="Calibri" w:hAnsi="Cambria"/>
          <w:bCs/>
          <w:noProof/>
          <w:sz w:val="20"/>
          <w:szCs w:val="20"/>
          <w:lang w:eastAsia="en-US"/>
        </w:rPr>
        <w:t>Бачелюк Кирилл Игоревич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2A2110">
        <w:rPr>
          <w:rFonts w:ascii="Cambria" w:eastAsia="Calibri" w:hAnsi="Cambria"/>
          <w:bCs/>
          <w:noProof/>
          <w:sz w:val="20"/>
          <w:szCs w:val="20"/>
          <w:lang w:eastAsia="en-US"/>
        </w:rPr>
        <w:t>503216657782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2A2110">
        <w:rPr>
          <w:rFonts w:ascii="Cambria" w:eastAsia="Calibri" w:hAnsi="Cambria"/>
          <w:bCs/>
          <w:noProof/>
          <w:sz w:val="20"/>
          <w:szCs w:val="20"/>
          <w:lang w:eastAsia="en-US"/>
        </w:rPr>
        <w:t>40817810350190470684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2A211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Бачелюк Кирилл Игоревич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A2110">
              <w:rPr>
                <w:rFonts w:ascii="Cambria" w:hAnsi="Cambria"/>
                <w:sz w:val="20"/>
                <w:szCs w:val="20"/>
              </w:rPr>
              <w:t>503216657782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A2110">
              <w:rPr>
                <w:rFonts w:ascii="Cambria" w:hAnsi="Cambria"/>
                <w:sz w:val="20"/>
                <w:szCs w:val="20"/>
              </w:rPr>
              <w:t>146-280-251 51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A2110">
              <w:rPr>
                <w:rFonts w:ascii="Cambria" w:hAnsi="Cambria"/>
                <w:noProof/>
                <w:sz w:val="20"/>
                <w:szCs w:val="20"/>
              </w:rPr>
              <w:t>21.12.1992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A2110">
              <w:rPr>
                <w:rFonts w:ascii="Cambria" w:hAnsi="Cambria"/>
                <w:noProof/>
                <w:sz w:val="20"/>
                <w:szCs w:val="20"/>
              </w:rPr>
              <w:t>пос. Кубинка-10 Одинцовский р-н Московская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A2110">
              <w:rPr>
                <w:rFonts w:ascii="Cambria" w:hAnsi="Cambria"/>
                <w:sz w:val="20"/>
                <w:szCs w:val="20"/>
              </w:rPr>
              <w:t>4613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2110">
              <w:rPr>
                <w:rFonts w:ascii="Cambria" w:hAnsi="Cambria"/>
                <w:sz w:val="20"/>
                <w:szCs w:val="20"/>
              </w:rPr>
              <w:t>149203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A2110">
              <w:rPr>
                <w:rFonts w:ascii="Cambria" w:hAnsi="Cambria"/>
                <w:sz w:val="20"/>
                <w:szCs w:val="20"/>
              </w:rPr>
              <w:t>ТП № 6 МРО УФМС РОССИИ ПО МОСКОВСКОЙ ОБЛ. В ГОРОДСКОМ ПОСЕЛЕНИИ ОДИНЦОВО 15.07.2013 г., код подразделения 500-106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A2110">
              <w:rPr>
                <w:rFonts w:ascii="Cambria" w:hAnsi="Cambria"/>
                <w:noProof/>
                <w:sz w:val="20"/>
                <w:szCs w:val="20"/>
              </w:rPr>
              <w:t>21.12.1992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A2110">
              <w:rPr>
                <w:rFonts w:ascii="Cambria" w:hAnsi="Cambria"/>
                <w:noProof/>
                <w:sz w:val="20"/>
                <w:szCs w:val="20"/>
              </w:rPr>
              <w:t>пос. Кубинка-10 Одинцовский р-н Московская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2A211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A211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A211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A211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A211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A211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A2110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262D9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96BAB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2AD65-2BEF-4982-BB42-7DDEB084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0CEE9-64F4-4570-817B-E15D0982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2025-09-04T17:11:00Z</dcterms:created>
  <dcterms:modified xsi:type="dcterms:W3CDTF">2025-09-04T17:11:00Z</dcterms:modified>
</cp:coreProperties>
</file>