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914F" w14:textId="3329B3C5" w:rsidR="00077036" w:rsidRDefault="004F547E" w:rsidP="00063D2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Договор </w:t>
      </w:r>
      <w:r w:rsidR="00063D20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 продажи</w:t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3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</w:t>
      </w:r>
    </w:p>
    <w:p w14:paraId="29C71556" w14:textId="77777777" w:rsidR="00925168" w:rsidRPr="00925168" w:rsidRDefault="00925168" w:rsidP="00063D2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259CA" w14:textId="08F4F795" w:rsidR="00366ABD" w:rsidRPr="00925168" w:rsidRDefault="00077036" w:rsidP="00077036">
      <w:pPr>
        <w:spacing w:after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</w:t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63D20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63D20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5F28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73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  <w:r w:rsidR="002B5F28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973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14:paraId="359B8F46" w14:textId="77777777" w:rsidR="0046588F" w:rsidRPr="00925168" w:rsidRDefault="0046588F" w:rsidP="00BB47AD">
      <w:pPr>
        <w:pStyle w:val="ConsPlusNormal"/>
        <w:spacing w:after="12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BD431B2" w14:textId="6C7A4A46" w:rsidR="00E74094" w:rsidRPr="00925168" w:rsidRDefault="0097348C" w:rsidP="0075101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4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Акционерное Общество "Инжиниринговая Компания "РГП" (ОГРН 1079847030273, ИНН 7806352441, адрес: 195027, г. Санкт-Петербург, пр-кт Шаумяна, д.10, к.1) </w:t>
      </w:r>
      <w:r w:rsidR="0075101D"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лице конкурсного управляющего Атнабаева Дмитрия Роляевича, действующего на основании Решения </w:t>
      </w:r>
      <w:r w:rsidRPr="009734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Арбитражного суда города Санкт-Петербурга и Ленинградской области от 11.10.2024 по делу № А56-6437/2023</w:t>
      </w:r>
      <w:r w:rsidR="00CF6C18" w:rsidRPr="0092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  <w:r w:rsidR="00E74094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 именуемый «</w:t>
      </w:r>
      <w:r w:rsidR="0075101D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Продавец</w:t>
      </w:r>
      <w:r w:rsidR="00E74094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и </w:t>
      </w:r>
    </w:p>
    <w:p w14:paraId="06833529" w14:textId="053C2FAF" w:rsidR="004D70E6" w:rsidRPr="00925168" w:rsidRDefault="0097348C" w:rsidP="007A2BBA">
      <w:pPr>
        <w:pStyle w:val="ConsPlusNormal"/>
        <w:spacing w:after="12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</w:t>
      </w:r>
      <w:r w:rsidR="00854F50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180F" w:rsidRPr="00925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лице генерального директора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</w:t>
      </w:r>
      <w:r w:rsidR="00971730" w:rsidRPr="00925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действующего на основании Устава</w:t>
      </w:r>
      <w:r w:rsidR="0052581C" w:rsidRPr="00925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44180F" w:rsidRPr="00925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0C1F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дальнейшем именуемый </w:t>
      </w:r>
      <w:r w:rsidR="00E40C1F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75101D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Покупатель</w:t>
      </w:r>
      <w:r w:rsidR="00E40C1F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006CA0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F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другой стороны, вместе именуемые </w:t>
      </w:r>
      <w:r w:rsidR="00E40C1F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«Стороны»</w:t>
      </w:r>
      <w:r w:rsidR="00E40C1F" w:rsidRPr="00925168">
        <w:rPr>
          <w:rFonts w:ascii="Times New Roman" w:hAnsi="Times New Roman" w:cs="Times New Roman"/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729B21E9" w14:textId="77777777" w:rsidR="00C6750A" w:rsidRPr="00925168" w:rsidRDefault="00C6750A" w:rsidP="00981C0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0D471" w14:textId="77777777" w:rsidR="004D70E6" w:rsidRPr="00925168" w:rsidRDefault="003010AE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Предмет Договора</w:t>
      </w:r>
    </w:p>
    <w:p w14:paraId="3792C300" w14:textId="77777777" w:rsidR="00C6750A" w:rsidRPr="00925168" w:rsidRDefault="00C6750A" w:rsidP="00981C0B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0DA9E2A" w14:textId="58E66608" w:rsidR="002969D1" w:rsidRPr="00925168" w:rsidRDefault="003010AE" w:rsidP="00F46A5D">
      <w:pPr>
        <w:pStyle w:val="a3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настоящему Договору </w:t>
      </w:r>
      <w:r w:rsidR="0075101D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Продавец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101D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передаёт</w:t>
      </w:r>
      <w:r w:rsidR="00116DA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плату</w:t>
      </w:r>
      <w:r w:rsidR="0075101D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собственность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101D" w:rsidRPr="00925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Покупателя</w:t>
      </w:r>
      <w:r w:rsidR="00116DA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имущество</w:t>
      </w:r>
      <w:r w:rsidR="0052581C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  <w:r w:rsidR="00F46A5D" w:rsidRPr="00925168">
        <w:rPr>
          <w:rFonts w:ascii="Times New Roman" w:hAnsi="Times New Roman" w:cs="Times New Roman"/>
          <w:sz w:val="24"/>
          <w:szCs w:val="24"/>
        </w:rPr>
        <w:t>.</w:t>
      </w:r>
      <w:r w:rsidR="00453789" w:rsidRPr="00925168">
        <w:rPr>
          <w:rFonts w:ascii="Times New Roman" w:hAnsi="Times New Roman" w:cs="Times New Roman"/>
          <w:sz w:val="24"/>
          <w:szCs w:val="24"/>
        </w:rPr>
        <w:t xml:space="preserve"> Основанием к заключению настоящего договора является решение </w:t>
      </w:r>
      <w:r w:rsidR="0097348C">
        <w:rPr>
          <w:rFonts w:ascii="Times New Roman" w:hAnsi="Times New Roman" w:cs="Times New Roman"/>
          <w:sz w:val="24"/>
          <w:szCs w:val="24"/>
        </w:rPr>
        <w:t>__________________</w:t>
      </w:r>
      <w:r w:rsidR="00453789" w:rsidRPr="00925168">
        <w:rPr>
          <w:rFonts w:ascii="Times New Roman" w:hAnsi="Times New Roman" w:cs="Times New Roman"/>
          <w:sz w:val="24"/>
          <w:szCs w:val="24"/>
        </w:rPr>
        <w:t xml:space="preserve"> о признании несостоя</w:t>
      </w:r>
      <w:r w:rsidR="00373EE1" w:rsidRPr="00925168">
        <w:rPr>
          <w:rFonts w:ascii="Times New Roman" w:hAnsi="Times New Roman" w:cs="Times New Roman"/>
          <w:sz w:val="24"/>
          <w:szCs w:val="24"/>
        </w:rPr>
        <w:t>вшимися открытых торгов в форме аукциона по продаже имущества Акционерного общества «</w:t>
      </w:r>
      <w:r w:rsidR="0097348C" w:rsidRPr="0097348C">
        <w:rPr>
          <w:rFonts w:ascii="Times New Roman" w:hAnsi="Times New Roman" w:cs="Times New Roman"/>
          <w:sz w:val="24"/>
          <w:szCs w:val="24"/>
        </w:rPr>
        <w:t>Инжиниринговая Компания "РГП</w:t>
      </w:r>
      <w:r w:rsidR="00373EE1" w:rsidRPr="00925168">
        <w:rPr>
          <w:rFonts w:ascii="Times New Roman" w:hAnsi="Times New Roman" w:cs="Times New Roman"/>
          <w:sz w:val="24"/>
          <w:szCs w:val="24"/>
        </w:rPr>
        <w:t>» в рамках торгов по продаже имущества на Электронн</w:t>
      </w:r>
      <w:r w:rsidR="00535DF1" w:rsidRPr="00925168">
        <w:rPr>
          <w:rFonts w:ascii="Times New Roman" w:hAnsi="Times New Roman" w:cs="Times New Roman"/>
          <w:sz w:val="24"/>
          <w:szCs w:val="24"/>
        </w:rPr>
        <w:t>ой</w:t>
      </w:r>
      <w:r w:rsidR="00373EE1" w:rsidRPr="00925168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535DF1" w:rsidRPr="00925168">
        <w:rPr>
          <w:rFonts w:ascii="Times New Roman" w:hAnsi="Times New Roman" w:cs="Times New Roman"/>
          <w:sz w:val="24"/>
          <w:szCs w:val="24"/>
        </w:rPr>
        <w:t>ой</w:t>
      </w:r>
      <w:r w:rsidR="00373EE1" w:rsidRPr="00925168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535DF1" w:rsidRPr="00925168">
        <w:rPr>
          <w:rFonts w:ascii="Times New Roman" w:hAnsi="Times New Roman" w:cs="Times New Roman"/>
          <w:sz w:val="24"/>
          <w:szCs w:val="24"/>
        </w:rPr>
        <w:t>е</w:t>
      </w:r>
      <w:r w:rsidR="00373EE1" w:rsidRPr="00925168">
        <w:rPr>
          <w:rFonts w:ascii="Times New Roman" w:hAnsi="Times New Roman" w:cs="Times New Roman"/>
          <w:sz w:val="24"/>
          <w:szCs w:val="24"/>
        </w:rPr>
        <w:t xml:space="preserve"> «Новые информационные сервисы»</w:t>
      </w:r>
      <w:r w:rsidR="007F756B" w:rsidRPr="00925168">
        <w:rPr>
          <w:rFonts w:ascii="Times New Roman" w:hAnsi="Times New Roman" w:cs="Times New Roman"/>
          <w:sz w:val="24"/>
          <w:szCs w:val="24"/>
        </w:rPr>
        <w:t xml:space="preserve"> (АО "НИС") (119019, г. Москва, наб. Пречистенская, д. 45/1, стр. 1, ОГРН 1127746228972; ИНН 7725752265).</w:t>
      </w:r>
      <w:r w:rsidR="00373EE1" w:rsidRPr="00925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6984C" w14:textId="68FD8044" w:rsidR="003010AE" w:rsidRPr="00925168" w:rsidRDefault="003010AE" w:rsidP="00116DA4">
      <w:pPr>
        <w:pStyle w:val="a3"/>
        <w:tabs>
          <w:tab w:val="left" w:pos="1134"/>
        </w:tabs>
        <w:spacing w:after="12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8ED9273" w14:textId="77777777" w:rsidR="003010AE" w:rsidRPr="00925168" w:rsidRDefault="003010AE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Цена и порядок расчетов</w:t>
      </w:r>
    </w:p>
    <w:p w14:paraId="1D17FC67" w14:textId="77777777" w:rsidR="004D70E6" w:rsidRPr="00925168" w:rsidRDefault="004D70E6" w:rsidP="00981C0B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C3ABEDB" w14:textId="4133BDA5" w:rsidR="003010AE" w:rsidRPr="00925168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</w:t>
      </w:r>
      <w:bookmarkStart w:id="0" w:name="_Hlk529461520"/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Стоимость </w:t>
      </w:r>
      <w:r w:rsidR="00116DA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имущества 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="0007703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7703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НДС</w:t>
      </w:r>
      <w:r w:rsidR="00174D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цена определена посредством торгов в виде </w:t>
      </w:r>
      <w:r w:rsidR="00B6588C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открытых торгов в форме аукциона</w:t>
      </w:r>
      <w:r w:rsidR="00174D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="00174D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Электронной торговой площадке «Новые информационные сервисы»</w:t>
      </w:r>
      <w:r w:rsidR="0007703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7B8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Ранее уплаченный задаток в размере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="00457B8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засчитывается в стоимость Договора, в связи с чем </w:t>
      </w:r>
      <w:r w:rsidR="00116DA4" w:rsidRPr="009251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Покупатель</w:t>
      </w:r>
      <w:r w:rsidR="00457B86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оплатить </w:t>
      </w:r>
      <w:r w:rsidR="00116DA4" w:rsidRPr="009251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Продавцу</w:t>
      </w:r>
      <w:r w:rsidR="00BE3775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сумму в размере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="00DE66F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</w:t>
      </w:r>
      <w:r w:rsidR="00D80CD0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DE66F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</w:t>
      </w:r>
      <w:r w:rsidR="00BE3775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0"/>
    <w:p w14:paraId="34B89D51" w14:textId="749B8754" w:rsidR="003010AE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Оплата </w:t>
      </w:r>
      <w:r w:rsidR="00116DA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Покупателе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стоимости Договора, указанной в п. 2.1. настоящего Договора, осуществляется </w:t>
      </w:r>
      <w:r w:rsidR="00E740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путем перечисления денежных средств в валюте Российской Федерации (рубль) на расчетный счет </w:t>
      </w:r>
      <w:r w:rsidR="00453E55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Продавца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107FC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E86F83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дней с даты подписания договора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0DA3A744" w14:textId="7169E67A" w:rsidR="00DF5A0A" w:rsidRPr="00925168" w:rsidRDefault="00DF5A0A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 В случае не оплаты полной стоимости настоящего Договора в сроки, указанные в п.2.2 Договора, ранее уплаченный задаток в размере </w:t>
      </w:r>
      <w:r w:rsidR="00973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="00AB3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не возвращается Покупателю, а договор подлежит расторжению по инициативе Продавца в одностороннем порядке.</w:t>
      </w:r>
    </w:p>
    <w:p w14:paraId="29780A63" w14:textId="77777777" w:rsidR="003010AE" w:rsidRPr="00925168" w:rsidRDefault="003010AE" w:rsidP="00981C0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A5877B" w14:textId="3EE0C3CF" w:rsidR="00921B2D" w:rsidRPr="00925168" w:rsidRDefault="00921B2D" w:rsidP="00921B2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24B5E3C" w14:textId="5B653399" w:rsidR="003010AE" w:rsidRPr="00925168" w:rsidRDefault="00453E55" w:rsidP="004D70E6">
      <w:pPr>
        <w:widowControl w:val="0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3010AE"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Прочие положения</w:t>
      </w:r>
    </w:p>
    <w:p w14:paraId="006B1ADD" w14:textId="77777777" w:rsidR="003010AE" w:rsidRPr="00925168" w:rsidRDefault="003010AE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F23574" w14:textId="77777777" w:rsidR="003010AE" w:rsidRPr="00925168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11F95A38" w14:textId="77777777" w:rsidR="003010AE" w:rsidRPr="00925168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2606C25E" w14:textId="77777777" w:rsidR="003010AE" w:rsidRPr="00925168" w:rsidRDefault="00981C0B" w:rsidP="004D70E6">
      <w:pPr>
        <w:widowControl w:val="0"/>
        <w:tabs>
          <w:tab w:val="righ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Во всем остальном, что не урегулировано настоящим Договором, Стороны руководствуются действующим законодательством.</w:t>
      </w:r>
    </w:p>
    <w:p w14:paraId="6C5B4BD4" w14:textId="3F3EC049" w:rsidR="003010AE" w:rsidRPr="00925168" w:rsidRDefault="00981C0B" w:rsidP="004D70E6">
      <w:pPr>
        <w:widowControl w:val="0"/>
        <w:tabs>
          <w:tab w:val="righ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 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Настоящий Договор имеет силу акта приема-передачи. Стороны договорились, что составления иных документов в подтверждение передачи</w:t>
      </w:r>
      <w:r w:rsidR="00453E55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имущества 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требуется.</w:t>
      </w:r>
    </w:p>
    <w:p w14:paraId="0578E4A4" w14:textId="77777777" w:rsidR="003010AE" w:rsidRPr="00925168" w:rsidRDefault="00981C0B" w:rsidP="004D70E6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.5. 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Настоящий Договор составлен и подписан в </w:t>
      </w:r>
      <w:r w:rsidR="00E740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740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дву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х) экземплярах на русском языке, имеющих одинаковую юридическую силу, по одному </w:t>
      </w:r>
      <w:r w:rsidR="00E74094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экземпляру для каждой из Сторон</w:t>
      </w:r>
      <w:r w:rsidR="003010AE"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E81091" w14:textId="77777777" w:rsidR="00981C0B" w:rsidRPr="00925168" w:rsidRDefault="00981C0B" w:rsidP="00981C0B">
      <w:pPr>
        <w:widowControl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4.6. </w:t>
      </w:r>
      <w:r w:rsidRPr="00925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Споры по Договору рассматриваются в судебном порядке в соответствии с действующим законодательством РФ.</w:t>
      </w:r>
    </w:p>
    <w:p w14:paraId="26D04BDE" w14:textId="77777777" w:rsidR="003010AE" w:rsidRPr="00925168" w:rsidRDefault="003010AE" w:rsidP="004D70E6">
      <w:pPr>
        <w:widowControl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FB382D" w14:textId="78A6122C" w:rsidR="00C6750A" w:rsidRPr="00925168" w:rsidRDefault="00063D20" w:rsidP="0012302B">
      <w:pPr>
        <w:widowControl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3010AE" w:rsidRPr="009251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03A6D67E" w14:textId="77777777" w:rsidR="00C07F94" w:rsidRPr="00925168" w:rsidRDefault="00C07F94" w:rsidP="00C107FC">
      <w:pPr>
        <w:framePr w:hSpace="180" w:wrap="around" w:vAnchor="text" w:hAnchor="margin" w:y="204"/>
        <w:widowControl w:val="0"/>
        <w:spacing w:after="120" w:line="240" w:lineRule="auto"/>
        <w:contextualSpacing/>
        <w:suppressOverlap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04"/>
        <w:tblOverlap w:val="never"/>
        <w:tblW w:w="5000" w:type="pct"/>
        <w:tblLook w:val="0000" w:firstRow="0" w:lastRow="0" w:firstColumn="0" w:lastColumn="0" w:noHBand="0" w:noVBand="0"/>
      </w:tblPr>
      <w:tblGrid>
        <w:gridCol w:w="4667"/>
        <w:gridCol w:w="5114"/>
      </w:tblGrid>
      <w:tr w:rsidR="002D0D28" w:rsidRPr="00925168" w14:paraId="1D9F9832" w14:textId="77777777" w:rsidTr="00ED52FC">
        <w:trPr>
          <w:trHeight w:val="6511"/>
        </w:trPr>
        <w:tc>
          <w:tcPr>
            <w:tcW w:w="2386" w:type="pct"/>
          </w:tcPr>
          <w:p w14:paraId="327F3F78" w14:textId="04A69DB0" w:rsidR="004D70E6" w:rsidRPr="00925168" w:rsidRDefault="00063D20" w:rsidP="00C107FC">
            <w:pPr>
              <w:widowControl w:val="0"/>
              <w:spacing w:after="120" w:line="240" w:lineRule="auto"/>
              <w:ind w:right="697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5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Продавец</w:t>
            </w:r>
            <w:r w:rsidR="004D70E6" w:rsidRPr="00925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56B2B210" w14:textId="77777777" w:rsidR="004D70E6" w:rsidRPr="00925168" w:rsidRDefault="004D70E6" w:rsidP="00C107FC">
            <w:pPr>
              <w:widowControl w:val="0"/>
              <w:spacing w:after="120" w:line="240" w:lineRule="auto"/>
              <w:ind w:right="7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31220D" w14:textId="45997835" w:rsidR="00063D20" w:rsidRPr="00925168" w:rsidRDefault="0097348C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48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"Инжиниринговая Компания "РГП" (ОГРН 1079847030273, ИНН 7806352441), Счёт 40702810312010159449, Филиал "Корпоративный" Публичное Акционерное Общество "Совкомбанк" к/с 30101810445250000360 в ГУ Банка России по ЦФО БИК 044525360 ИНН 4401116480 КПП 770343003 ОГРН 1144400000425, адрес: 119991, г. Москва, ул. Вавилова, д.24</w:t>
            </w:r>
          </w:p>
          <w:p w14:paraId="66C8B05C" w14:textId="77777777" w:rsidR="00063D20" w:rsidRPr="00925168" w:rsidRDefault="00063D20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82DBFE" w14:textId="77777777" w:rsidR="004A0EC7" w:rsidRPr="00925168" w:rsidRDefault="00981C0B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Конкурсный управляющий</w:t>
            </w:r>
          </w:p>
          <w:p w14:paraId="493E61BC" w14:textId="77777777" w:rsidR="00981C0B" w:rsidRPr="00925168" w:rsidRDefault="00981C0B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38478E" w14:textId="77777777" w:rsidR="00981C0B" w:rsidRPr="00925168" w:rsidRDefault="00981C0B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1DFFC1" w14:textId="2D495E2B" w:rsidR="004A0EC7" w:rsidRPr="00925168" w:rsidRDefault="00063D20" w:rsidP="00C107FC">
            <w:pPr>
              <w:widowControl w:val="0"/>
              <w:spacing w:after="120" w:line="240" w:lineRule="auto"/>
              <w:ind w:right="222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Атнабаев Д.Р</w:t>
            </w:r>
            <w:r w:rsidR="004A0EC7" w:rsidRPr="00925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14" w:type="pct"/>
          </w:tcPr>
          <w:p w14:paraId="3CE981FB" w14:textId="676C3FC4" w:rsidR="004D70E6" w:rsidRPr="00925168" w:rsidRDefault="00063D20" w:rsidP="00C107FC">
            <w:pPr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5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Покупатель</w:t>
            </w:r>
            <w:r w:rsidR="004D70E6" w:rsidRPr="00925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652C3F31" w14:textId="77777777" w:rsidR="004D70E6" w:rsidRPr="00925168" w:rsidRDefault="004D70E6" w:rsidP="00C107FC">
            <w:pPr>
              <w:widowControl w:val="0"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8A47A4" w14:textId="004DBE9F" w:rsidR="00ED52FC" w:rsidRPr="00925168" w:rsidRDefault="0097348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55E6141" w14:textId="77777777" w:rsidR="00BE6FDC" w:rsidRPr="00925168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019401" w14:textId="77777777" w:rsidR="00BE6FDC" w:rsidRPr="00925168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7D3CA" w14:textId="79179E8E" w:rsidR="00BE6FDC" w:rsidRPr="00925168" w:rsidRDefault="00BE6FDC" w:rsidP="00BE6FDC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DA06F6" w14:textId="77777777" w:rsidR="00BE6FDC" w:rsidRPr="00925168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5B65E7" w14:textId="3A2EE801" w:rsidR="00BE6FDC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CC05CA" w14:textId="0C07159D" w:rsidR="004C2D12" w:rsidRPr="00684517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06D4EC00" w14:textId="316E65D0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449DAC" w14:textId="2A61C9C5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864ED4" w14:textId="2F8AE0B3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DB0A04" w14:textId="574542B1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Генеральный директор </w:t>
            </w:r>
          </w:p>
          <w:p w14:paraId="171C745E" w14:textId="39A8FB7D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C4ACE0" w14:textId="6E28C545" w:rsidR="004C2D12" w:rsidRDefault="004C2D12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CD7B6" w14:textId="493C1D3F" w:rsidR="004C2D12" w:rsidRPr="00925168" w:rsidRDefault="0097348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E6E9AF" w14:textId="2049DACB" w:rsidR="00BE6FDC" w:rsidRPr="00925168" w:rsidRDefault="00BE6FDC" w:rsidP="00077036">
            <w:pPr>
              <w:widowControl w:val="0"/>
              <w:tabs>
                <w:tab w:val="left" w:pos="0"/>
                <w:tab w:val="left" w:pos="3202"/>
              </w:tabs>
              <w:spacing w:after="120" w:line="240" w:lineRule="auto"/>
              <w:ind w:right="69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9E83CB" w14:textId="6DBF4FC4" w:rsidR="004F547E" w:rsidRPr="00925168" w:rsidRDefault="004F547E" w:rsidP="002B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F547E" w:rsidRPr="00925168" w:rsidSect="00925168">
      <w:footerReference w:type="default" r:id="rId7"/>
      <w:pgSz w:w="11906" w:h="16838"/>
      <w:pgMar w:top="993" w:right="424" w:bottom="1440" w:left="1701" w:header="563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E04D" w14:textId="77777777" w:rsidR="00606FF6" w:rsidRDefault="00606FF6" w:rsidP="00C831C9">
      <w:pPr>
        <w:spacing w:after="0" w:line="240" w:lineRule="auto"/>
      </w:pPr>
      <w:r>
        <w:separator/>
      </w:r>
    </w:p>
  </w:endnote>
  <w:endnote w:type="continuationSeparator" w:id="0">
    <w:p w14:paraId="3E523D2A" w14:textId="77777777" w:rsidR="00606FF6" w:rsidRDefault="00606FF6" w:rsidP="00C8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566088"/>
      <w:docPartObj>
        <w:docPartGallery w:val="Page Numbers (Bottom of Page)"/>
        <w:docPartUnique/>
      </w:docPartObj>
    </w:sdtPr>
    <w:sdtEndPr/>
    <w:sdtContent>
      <w:p w14:paraId="020C8BFC" w14:textId="77777777" w:rsidR="00921B2D" w:rsidRDefault="00921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9E97" w14:textId="77777777" w:rsidR="00606FF6" w:rsidRDefault="00606FF6" w:rsidP="00C831C9">
      <w:pPr>
        <w:spacing w:after="0" w:line="240" w:lineRule="auto"/>
      </w:pPr>
      <w:r>
        <w:separator/>
      </w:r>
    </w:p>
  </w:footnote>
  <w:footnote w:type="continuationSeparator" w:id="0">
    <w:p w14:paraId="746E8552" w14:textId="77777777" w:rsidR="00606FF6" w:rsidRDefault="00606FF6" w:rsidP="00C8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53CE5"/>
    <w:multiLevelType w:val="multilevel"/>
    <w:tmpl w:val="AE6E2BFA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20"/>
    <w:rsid w:val="00000107"/>
    <w:rsid w:val="00006CA0"/>
    <w:rsid w:val="00011D6D"/>
    <w:rsid w:val="00063D20"/>
    <w:rsid w:val="00074C88"/>
    <w:rsid w:val="00077036"/>
    <w:rsid w:val="000B5701"/>
    <w:rsid w:val="000B5AC5"/>
    <w:rsid w:val="000C43CD"/>
    <w:rsid w:val="000D208D"/>
    <w:rsid w:val="000E649C"/>
    <w:rsid w:val="00105DCA"/>
    <w:rsid w:val="00116DA4"/>
    <w:rsid w:val="0012302B"/>
    <w:rsid w:val="0012715E"/>
    <w:rsid w:val="00174D94"/>
    <w:rsid w:val="00184491"/>
    <w:rsid w:val="0019036E"/>
    <w:rsid w:val="001F79E2"/>
    <w:rsid w:val="00213276"/>
    <w:rsid w:val="00224BDD"/>
    <w:rsid w:val="00241691"/>
    <w:rsid w:val="00241E32"/>
    <w:rsid w:val="00277953"/>
    <w:rsid w:val="00287501"/>
    <w:rsid w:val="002969D1"/>
    <w:rsid w:val="002B3465"/>
    <w:rsid w:val="002B5F28"/>
    <w:rsid w:val="002D0D28"/>
    <w:rsid w:val="003010AE"/>
    <w:rsid w:val="00323114"/>
    <w:rsid w:val="0035547E"/>
    <w:rsid w:val="00366ABD"/>
    <w:rsid w:val="00373EE1"/>
    <w:rsid w:val="003B0368"/>
    <w:rsid w:val="003D5B19"/>
    <w:rsid w:val="0044180F"/>
    <w:rsid w:val="00453789"/>
    <w:rsid w:val="00453E55"/>
    <w:rsid w:val="00457B86"/>
    <w:rsid w:val="0046588F"/>
    <w:rsid w:val="004801EB"/>
    <w:rsid w:val="004A0EC7"/>
    <w:rsid w:val="004C2D12"/>
    <w:rsid w:val="004D70E6"/>
    <w:rsid w:val="004F479E"/>
    <w:rsid w:val="004F547E"/>
    <w:rsid w:val="0052581C"/>
    <w:rsid w:val="00535DF1"/>
    <w:rsid w:val="0058025F"/>
    <w:rsid w:val="005C54AC"/>
    <w:rsid w:val="00606FF6"/>
    <w:rsid w:val="00635BB3"/>
    <w:rsid w:val="006456F2"/>
    <w:rsid w:val="00660CDE"/>
    <w:rsid w:val="00684517"/>
    <w:rsid w:val="006D77F0"/>
    <w:rsid w:val="006E4867"/>
    <w:rsid w:val="006E74AD"/>
    <w:rsid w:val="006F69EC"/>
    <w:rsid w:val="00716EC5"/>
    <w:rsid w:val="00735297"/>
    <w:rsid w:val="0075101D"/>
    <w:rsid w:val="007A2BBA"/>
    <w:rsid w:val="007F3E0B"/>
    <w:rsid w:val="007F756B"/>
    <w:rsid w:val="008255E1"/>
    <w:rsid w:val="00841638"/>
    <w:rsid w:val="00841FE5"/>
    <w:rsid w:val="00854F50"/>
    <w:rsid w:val="00921B2D"/>
    <w:rsid w:val="00925168"/>
    <w:rsid w:val="00925278"/>
    <w:rsid w:val="00925B58"/>
    <w:rsid w:val="00971730"/>
    <w:rsid w:val="0097348C"/>
    <w:rsid w:val="00980286"/>
    <w:rsid w:val="00981C0B"/>
    <w:rsid w:val="00994446"/>
    <w:rsid w:val="009A776E"/>
    <w:rsid w:val="009F4178"/>
    <w:rsid w:val="00A25017"/>
    <w:rsid w:val="00AB3652"/>
    <w:rsid w:val="00B15EF0"/>
    <w:rsid w:val="00B352A5"/>
    <w:rsid w:val="00B56D20"/>
    <w:rsid w:val="00B6588C"/>
    <w:rsid w:val="00B74628"/>
    <w:rsid w:val="00BB47AD"/>
    <w:rsid w:val="00BE3775"/>
    <w:rsid w:val="00BE6FDC"/>
    <w:rsid w:val="00BF50BF"/>
    <w:rsid w:val="00C07F94"/>
    <w:rsid w:val="00C107FC"/>
    <w:rsid w:val="00C24AD6"/>
    <w:rsid w:val="00C423B2"/>
    <w:rsid w:val="00C6750A"/>
    <w:rsid w:val="00C831C9"/>
    <w:rsid w:val="00C907D4"/>
    <w:rsid w:val="00CF6C18"/>
    <w:rsid w:val="00D17D47"/>
    <w:rsid w:val="00D25263"/>
    <w:rsid w:val="00D574F1"/>
    <w:rsid w:val="00D66705"/>
    <w:rsid w:val="00D80CD0"/>
    <w:rsid w:val="00DA1572"/>
    <w:rsid w:val="00DE66FE"/>
    <w:rsid w:val="00DE67F0"/>
    <w:rsid w:val="00DF5A0A"/>
    <w:rsid w:val="00E14953"/>
    <w:rsid w:val="00E40C1F"/>
    <w:rsid w:val="00E61BE5"/>
    <w:rsid w:val="00E6712A"/>
    <w:rsid w:val="00E74094"/>
    <w:rsid w:val="00E86F83"/>
    <w:rsid w:val="00ED52FC"/>
    <w:rsid w:val="00EF2C80"/>
    <w:rsid w:val="00F24833"/>
    <w:rsid w:val="00F44ED7"/>
    <w:rsid w:val="00F46A5D"/>
    <w:rsid w:val="00F82A17"/>
    <w:rsid w:val="00FC1C4A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A9270"/>
  <w15:chartTrackingRefBased/>
  <w15:docId w15:val="{0C229E33-20AA-4F29-A3D9-078F42BF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0AE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9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1C9"/>
  </w:style>
  <w:style w:type="paragraph" w:styleId="a8">
    <w:name w:val="footer"/>
    <w:basedOn w:val="a"/>
    <w:link w:val="a9"/>
    <w:uiPriority w:val="99"/>
    <w:unhideWhenUsed/>
    <w:rsid w:val="00C83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1C9"/>
  </w:style>
  <w:style w:type="paragraph" w:customStyle="1" w:styleId="ConsPlusNonformat">
    <w:name w:val="ConsPlusNonformat"/>
    <w:uiPriority w:val="99"/>
    <w:rsid w:val="00366A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BNE15</dc:creator>
  <cp:keywords/>
  <dc:description/>
  <cp:lastModifiedBy>EAV18</cp:lastModifiedBy>
  <cp:revision>20</cp:revision>
  <cp:lastPrinted>2019-11-11T12:46:00Z</cp:lastPrinted>
  <dcterms:created xsi:type="dcterms:W3CDTF">2021-07-15T14:50:00Z</dcterms:created>
  <dcterms:modified xsi:type="dcterms:W3CDTF">2025-07-11T10:34:00Z</dcterms:modified>
</cp:coreProperties>
</file>