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783DF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783DF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783DF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783DF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783DF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783DF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783DF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783DF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F1F50C3" w:rsidR="000A052A" w:rsidRPr="00783DF0" w:rsidRDefault="00783DF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Кавина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Павла Алексеевича (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./м.р.:26.07.1994, С. ЧИНЧУРИНО ТЕТЮШСКИЙ Р-Н РЕСП. ТАТАРСТАН, СНИЛС 133-063-309 13, ИНН 163801869737, адрес: регистрация по месту жительства: 422370, Республика Татарстан, р-н.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Тетюшский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, г. Тетюши, ул. Энергетиков, д. 2, кв. 11),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Республики Татарстан от 24 января 2025 г. по делу № А65-39383/2024</w:t>
      </w:r>
      <w:r w:rsidR="00BE49EC" w:rsidRPr="00783DF0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783DF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783DF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783DF0">
        <w:rPr>
          <w:rFonts w:ascii="Times New Roman" w:hAnsi="Times New Roman"/>
          <w:sz w:val="18"/>
          <w:szCs w:val="18"/>
        </w:rPr>
        <w:t>,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783DF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84BE316" w14:textId="77777777" w:rsidR="00783DF0" w:rsidRPr="00783DF0" w:rsidRDefault="00783DF0" w:rsidP="00783DF0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83DF0">
        <w:rPr>
          <w:rFonts w:ascii="Times New Roman" w:hAnsi="Times New Roman"/>
          <w:i/>
          <w:sz w:val="20"/>
          <w:szCs w:val="20"/>
        </w:rPr>
        <w:t xml:space="preserve">Лот №2: Вид объекта недвижимости: Земельный участок Кадастровый номер: 16:38:080306:163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</w:t>
      </w:r>
      <w:proofErr w:type="spellStart"/>
      <w:r w:rsidRPr="00783DF0">
        <w:rPr>
          <w:rFonts w:ascii="Times New Roman" w:hAnsi="Times New Roman"/>
          <w:i/>
          <w:sz w:val="20"/>
          <w:szCs w:val="20"/>
        </w:rPr>
        <w:t>Тетюшский</w:t>
      </w:r>
      <w:proofErr w:type="spellEnd"/>
      <w:r w:rsidRPr="00783DF0">
        <w:rPr>
          <w:rFonts w:ascii="Times New Roman" w:hAnsi="Times New Roman"/>
          <w:i/>
          <w:sz w:val="20"/>
          <w:szCs w:val="20"/>
        </w:rPr>
        <w:t xml:space="preserve"> муниципальный район, </w:t>
      </w:r>
      <w:proofErr w:type="spellStart"/>
      <w:r w:rsidRPr="00783DF0">
        <w:rPr>
          <w:rFonts w:ascii="Times New Roman" w:hAnsi="Times New Roman"/>
          <w:i/>
          <w:sz w:val="20"/>
          <w:szCs w:val="20"/>
        </w:rPr>
        <w:t>Чинчуринское</w:t>
      </w:r>
      <w:proofErr w:type="spellEnd"/>
      <w:r w:rsidRPr="00783DF0">
        <w:rPr>
          <w:rFonts w:ascii="Times New Roman" w:hAnsi="Times New Roman"/>
          <w:i/>
          <w:sz w:val="20"/>
          <w:szCs w:val="20"/>
        </w:rPr>
        <w:t xml:space="preserve"> сельское поселение. Площадь: 1650000 +/- 11239.57 Вид права, доля в праве: Общая долевая собственность, доля в праве 1/74 (далее – «Имущество»).</w:t>
      </w:r>
    </w:p>
    <w:p w14:paraId="2F3975F4" w14:textId="27C1FE77" w:rsidR="00444125" w:rsidRPr="00783DF0" w:rsidRDefault="000A052A" w:rsidP="00783DF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783DF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83DF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83DF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>КАВИН ПАВЕЛ АЛЕКСЕЕВИЧ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>Счет получателя 40817810150201937627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83DF0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783DF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783DF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83DF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83DF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783DF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783DF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783DF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783DF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783DF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83DF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783DF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83DF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783DF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783DF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783DF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783DF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783DF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81B04D9" w:rsidR="003C3A95" w:rsidRPr="00783DF0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83DF0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783DF0" w:rsidRPr="00783DF0">
              <w:rPr>
                <w:rStyle w:val="paragraph"/>
                <w:i/>
                <w:sz w:val="18"/>
                <w:szCs w:val="18"/>
              </w:rPr>
              <w:t>Кавина</w:t>
            </w:r>
            <w:proofErr w:type="spellEnd"/>
            <w:r w:rsidR="00783DF0" w:rsidRPr="00783DF0">
              <w:rPr>
                <w:rStyle w:val="paragraph"/>
                <w:i/>
                <w:sz w:val="18"/>
                <w:szCs w:val="18"/>
              </w:rPr>
              <w:t xml:space="preserve"> Павла Алексеевича (</w:t>
            </w:r>
            <w:proofErr w:type="spellStart"/>
            <w:r w:rsidR="00783DF0" w:rsidRPr="00783DF0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783DF0" w:rsidRPr="00783DF0">
              <w:rPr>
                <w:rStyle w:val="paragraph"/>
                <w:i/>
                <w:sz w:val="18"/>
                <w:szCs w:val="18"/>
              </w:rPr>
              <w:t xml:space="preserve">./м.р.:26.07.1994, С. ЧИНЧУРИНО ТЕТЮШСКИЙ Р-Н РЕСП. ТАТАРСТАН, СНИЛС 133-063-309 13, ИНН 163801869737, адрес: регистрация по месту жительства: 422370, Республика Татарстан, р-н. </w:t>
            </w:r>
            <w:proofErr w:type="spellStart"/>
            <w:r w:rsidR="00783DF0" w:rsidRPr="00783DF0">
              <w:rPr>
                <w:rStyle w:val="paragraph"/>
                <w:i/>
                <w:sz w:val="18"/>
                <w:szCs w:val="18"/>
              </w:rPr>
              <w:t>Тетюшский</w:t>
            </w:r>
            <w:proofErr w:type="spellEnd"/>
            <w:r w:rsidR="00783DF0" w:rsidRPr="00783DF0">
              <w:rPr>
                <w:rStyle w:val="paragraph"/>
                <w:i/>
                <w:sz w:val="18"/>
                <w:szCs w:val="18"/>
              </w:rPr>
              <w:t>, г. Тетюши, ул. Энергетиков, д. 2, кв. 11</w:t>
            </w:r>
            <w:r w:rsidRPr="00783DF0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783DF0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783DF0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783DF0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783DF0">
              <w:t xml:space="preserve"> </w:t>
            </w:r>
            <w:r w:rsidR="00C22527" w:rsidRPr="00783DF0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783DF0">
              <w:rPr>
                <w:rStyle w:val="paragraph"/>
                <w:i/>
                <w:sz w:val="18"/>
                <w:szCs w:val="18"/>
              </w:rPr>
              <w:t>)</w:t>
            </w:r>
            <w:r w:rsidRPr="00783DF0">
              <w:rPr>
                <w:lang w:val="ru-RU"/>
              </w:rPr>
              <w:t>.</w:t>
            </w:r>
          </w:p>
          <w:p w14:paraId="7E16AF1F" w14:textId="77777777" w:rsidR="00017565" w:rsidRPr="00783DF0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302EA3EA" w14:textId="77777777" w:rsidR="00783DF0" w:rsidRPr="00783DF0" w:rsidRDefault="00B16CC1" w:rsidP="00783DF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783DF0"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КАВИН ПАВЕЛ АЛЕКСЕЕВИЧ</w:t>
            </w:r>
          </w:p>
          <w:p w14:paraId="6CF2DFD0" w14:textId="77777777" w:rsidR="00783DF0" w:rsidRPr="00783DF0" w:rsidRDefault="00783DF0" w:rsidP="00783DF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40817810150201937627</w:t>
            </w:r>
          </w:p>
          <w:p w14:paraId="7B183B3D" w14:textId="741BE37B" w:rsidR="00BE49EC" w:rsidRPr="00783DF0" w:rsidRDefault="00BE49EC" w:rsidP="00783DF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783DF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783DF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783DF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783DF0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783DF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783DF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783DF0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783DF0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783DF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783DF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783DF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783DF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783DF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783DF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783DF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783DF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783DF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  <w:bookmarkStart w:id="1" w:name="_GoBack"/>
            <w:bookmarkEnd w:id="1"/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B0F23" w14:textId="77777777" w:rsidR="00401829" w:rsidRDefault="00401829" w:rsidP="005F791F">
      <w:pPr>
        <w:spacing w:after="0" w:line="240" w:lineRule="auto"/>
      </w:pPr>
      <w:r>
        <w:separator/>
      </w:r>
    </w:p>
  </w:endnote>
  <w:endnote w:type="continuationSeparator" w:id="0">
    <w:p w14:paraId="6ED33C01" w14:textId="77777777" w:rsidR="00401829" w:rsidRDefault="0040182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D482D" w14:textId="77777777" w:rsidR="00401829" w:rsidRDefault="00401829" w:rsidP="005F791F">
      <w:pPr>
        <w:spacing w:after="0" w:line="240" w:lineRule="auto"/>
      </w:pPr>
      <w:r>
        <w:separator/>
      </w:r>
    </w:p>
  </w:footnote>
  <w:footnote w:type="continuationSeparator" w:id="0">
    <w:p w14:paraId="25C6F5DD" w14:textId="77777777" w:rsidR="00401829" w:rsidRDefault="0040182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708BE"/>
    <w:rsid w:val="004B1450"/>
    <w:rsid w:val="004D758C"/>
    <w:rsid w:val="00542E3E"/>
    <w:rsid w:val="005D2B6B"/>
    <w:rsid w:val="005F11FB"/>
    <w:rsid w:val="005F791F"/>
    <w:rsid w:val="00606380"/>
    <w:rsid w:val="00685584"/>
    <w:rsid w:val="0069532A"/>
    <w:rsid w:val="006F4B2F"/>
    <w:rsid w:val="00783DF0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2025-08-28T10:04:00Z</dcterms:created>
  <dcterms:modified xsi:type="dcterms:W3CDTF">2025-08-28T10:04:00Z</dcterms:modified>
</cp:coreProperties>
</file>