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B6" w:rsidRPr="00D221BC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bookmarkStart w:id="0" w:name="_GoBack"/>
      <w:bookmarkEnd w:id="0"/>
      <w:r w:rsidRPr="00D221BC">
        <w:rPr>
          <w:b/>
          <w:bCs/>
          <w:spacing w:val="-1"/>
          <w:sz w:val="24"/>
          <w:szCs w:val="24"/>
        </w:rPr>
        <w:t>ДОГОВОР О ЗАДАТКЕ</w:t>
      </w:r>
      <w:r w:rsidR="00561EF6" w:rsidRPr="00D221BC">
        <w:rPr>
          <w:b/>
          <w:bCs/>
          <w:spacing w:val="-1"/>
          <w:sz w:val="24"/>
          <w:szCs w:val="24"/>
        </w:rPr>
        <w:t xml:space="preserve"> №</w:t>
      </w:r>
      <w:r w:rsidR="0027196C" w:rsidRPr="00D221BC">
        <w:rPr>
          <w:b/>
          <w:bCs/>
          <w:spacing w:val="-1"/>
          <w:sz w:val="24"/>
          <w:szCs w:val="24"/>
        </w:rPr>
        <w:t>___</w:t>
      </w:r>
    </w:p>
    <w:p w:rsidR="005B6754" w:rsidRPr="00D221BC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D221BC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r w:rsidRPr="00D221BC">
        <w:rPr>
          <w:color w:val="000000"/>
          <w:spacing w:val="-4"/>
          <w:sz w:val="24"/>
          <w:szCs w:val="24"/>
        </w:rPr>
        <w:t xml:space="preserve">город </w:t>
      </w:r>
      <w:r w:rsidR="002A1AE0" w:rsidRPr="00D221BC">
        <w:rPr>
          <w:color w:val="000000"/>
          <w:spacing w:val="-4"/>
          <w:sz w:val="24"/>
          <w:szCs w:val="24"/>
        </w:rPr>
        <w:t>Челябинск</w:t>
      </w:r>
      <w:r w:rsidRPr="00D221BC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D221BC">
        <w:rPr>
          <w:color w:val="000000"/>
          <w:spacing w:val="-4"/>
          <w:sz w:val="24"/>
          <w:szCs w:val="24"/>
        </w:rPr>
        <w:t xml:space="preserve">         </w:t>
      </w:r>
      <w:r w:rsidRPr="00D221BC">
        <w:rPr>
          <w:color w:val="000000"/>
          <w:spacing w:val="-4"/>
          <w:sz w:val="24"/>
          <w:szCs w:val="24"/>
        </w:rPr>
        <w:t xml:space="preserve">              </w:t>
      </w:r>
      <w:r w:rsidR="00B657AE" w:rsidRPr="00D221BC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D221BC">
        <w:rPr>
          <w:color w:val="000000"/>
          <w:spacing w:val="-4"/>
          <w:sz w:val="24"/>
          <w:szCs w:val="24"/>
        </w:rPr>
        <w:t xml:space="preserve">                </w:t>
      </w:r>
      <w:r w:rsidR="004B4CC4" w:rsidRPr="00D221BC">
        <w:rPr>
          <w:color w:val="000000"/>
          <w:spacing w:val="-4"/>
          <w:sz w:val="24"/>
          <w:szCs w:val="24"/>
        </w:rPr>
        <w:t xml:space="preserve">  </w:t>
      </w:r>
      <w:r w:rsidR="00B657AE" w:rsidRPr="00D221BC">
        <w:rPr>
          <w:color w:val="000000"/>
          <w:spacing w:val="-4"/>
          <w:sz w:val="24"/>
          <w:szCs w:val="24"/>
        </w:rPr>
        <w:t xml:space="preserve">      </w:t>
      </w:r>
      <w:r w:rsidR="00B657AE" w:rsidRPr="00D221BC">
        <w:rPr>
          <w:color w:val="000000"/>
          <w:spacing w:val="13"/>
          <w:sz w:val="24"/>
          <w:szCs w:val="24"/>
        </w:rPr>
        <w:t xml:space="preserve"> </w:t>
      </w:r>
      <w:r w:rsidR="004B4CC4" w:rsidRPr="00D221BC">
        <w:rPr>
          <w:sz w:val="24"/>
          <w:szCs w:val="24"/>
        </w:rPr>
        <w:t>«___» ___________ 20</w:t>
      </w:r>
      <w:r w:rsidR="00D221BC" w:rsidRPr="00D221BC">
        <w:rPr>
          <w:sz w:val="24"/>
          <w:szCs w:val="24"/>
        </w:rPr>
        <w:t>2</w:t>
      </w:r>
      <w:r w:rsidR="00E31DF3">
        <w:rPr>
          <w:sz w:val="24"/>
          <w:szCs w:val="24"/>
        </w:rPr>
        <w:t>5</w:t>
      </w:r>
      <w:r w:rsidR="004B4CC4" w:rsidRPr="00D221BC">
        <w:rPr>
          <w:sz w:val="24"/>
          <w:szCs w:val="24"/>
        </w:rPr>
        <w:t xml:space="preserve"> г.</w:t>
      </w:r>
    </w:p>
    <w:p w:rsidR="00544F34" w:rsidRPr="00D221BC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D221BC" w:rsidRDefault="00E01D44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Конкурсный</w:t>
      </w:r>
      <w:r w:rsidR="00A72C44" w:rsidRPr="00D221BC">
        <w:rPr>
          <w:sz w:val="24"/>
          <w:szCs w:val="24"/>
        </w:rPr>
        <w:t xml:space="preserve"> управляющий </w:t>
      </w:r>
      <w:r w:rsidR="00041C8F" w:rsidRPr="00041C8F">
        <w:rPr>
          <w:sz w:val="24"/>
          <w:szCs w:val="24"/>
        </w:rPr>
        <w:t>Общества с ограниченной ответственностью "</w:t>
      </w:r>
      <w:r w:rsidR="00A74D37">
        <w:rPr>
          <w:sz w:val="24"/>
          <w:szCs w:val="24"/>
        </w:rPr>
        <w:t>ТИТАН</w:t>
      </w:r>
      <w:r w:rsidR="00041C8F" w:rsidRPr="00041C8F">
        <w:rPr>
          <w:sz w:val="24"/>
          <w:szCs w:val="24"/>
        </w:rPr>
        <w:t>"</w:t>
      </w:r>
      <w:r w:rsidR="00A72C44" w:rsidRPr="00D221BC">
        <w:rPr>
          <w:sz w:val="24"/>
          <w:szCs w:val="24"/>
        </w:rPr>
        <w:t xml:space="preserve"> </w:t>
      </w:r>
      <w:r w:rsidR="00ED73B2" w:rsidRPr="00D221BC">
        <w:rPr>
          <w:sz w:val="24"/>
          <w:szCs w:val="24"/>
        </w:rPr>
        <w:t>Михайленко Евгений Владимирович</w:t>
      </w:r>
      <w:r w:rsidR="00A72C44" w:rsidRPr="00D221BC">
        <w:rPr>
          <w:sz w:val="24"/>
          <w:szCs w:val="24"/>
        </w:rPr>
        <w:t xml:space="preserve">, именуемый в дальнейшем </w:t>
      </w:r>
      <w:r w:rsidR="00A72C44" w:rsidRPr="00D221BC">
        <w:rPr>
          <w:b/>
          <w:sz w:val="24"/>
          <w:szCs w:val="24"/>
        </w:rPr>
        <w:t>«Продавец»</w:t>
      </w:r>
      <w:r w:rsidR="00A72C44" w:rsidRPr="00D221BC">
        <w:rPr>
          <w:sz w:val="24"/>
          <w:szCs w:val="24"/>
        </w:rPr>
        <w:t xml:space="preserve">, действующий на основании Решения Арбитражного суда Челябинской области от </w:t>
      </w:r>
      <w:r w:rsidR="00A74D37" w:rsidRPr="00A74D37">
        <w:rPr>
          <w:sz w:val="24"/>
          <w:szCs w:val="24"/>
        </w:rPr>
        <w:t>25.05.2022 г. по делу № А76-21822/2021</w:t>
      </w:r>
      <w:r w:rsidR="00A72C44" w:rsidRPr="00D221BC">
        <w:rPr>
          <w:sz w:val="24"/>
          <w:szCs w:val="24"/>
        </w:rPr>
        <w:t>, с одной стороны</w:t>
      </w:r>
      <w:r w:rsidR="00E105B6" w:rsidRPr="00D221BC">
        <w:rPr>
          <w:color w:val="000000"/>
          <w:sz w:val="24"/>
          <w:szCs w:val="24"/>
        </w:rPr>
        <w:t>,</w:t>
      </w:r>
      <w:r w:rsidR="00D5025E" w:rsidRPr="00D221BC">
        <w:rPr>
          <w:color w:val="000000"/>
          <w:sz w:val="24"/>
          <w:szCs w:val="24"/>
        </w:rPr>
        <w:t xml:space="preserve"> </w:t>
      </w:r>
      <w:r w:rsidR="00E105B6" w:rsidRPr="00D221BC">
        <w:rPr>
          <w:color w:val="000000"/>
          <w:sz w:val="24"/>
          <w:szCs w:val="24"/>
        </w:rPr>
        <w:t>и</w:t>
      </w:r>
      <w:r w:rsidR="00263F80" w:rsidRPr="00D221BC">
        <w:rPr>
          <w:color w:val="000000"/>
          <w:sz w:val="24"/>
          <w:szCs w:val="24"/>
        </w:rPr>
        <w:t xml:space="preserve"> </w:t>
      </w:r>
      <w:r w:rsidR="007C2D34" w:rsidRPr="00D221BC">
        <w:rPr>
          <w:color w:val="000000"/>
          <w:sz w:val="24"/>
          <w:szCs w:val="24"/>
        </w:rPr>
        <w:t>_</w:t>
      </w:r>
      <w:r w:rsidR="00D5025E" w:rsidRPr="00D221BC">
        <w:rPr>
          <w:color w:val="000000"/>
          <w:sz w:val="24"/>
          <w:szCs w:val="24"/>
        </w:rPr>
        <w:t>_________________</w:t>
      </w:r>
      <w:r w:rsidR="00544F34" w:rsidRPr="00D221BC">
        <w:rPr>
          <w:color w:val="000000"/>
          <w:sz w:val="24"/>
          <w:szCs w:val="24"/>
        </w:rPr>
        <w:t>________________________</w:t>
      </w:r>
      <w:r w:rsidR="00D5025E" w:rsidRPr="00D221BC">
        <w:rPr>
          <w:color w:val="000000"/>
          <w:sz w:val="24"/>
          <w:szCs w:val="24"/>
        </w:rPr>
        <w:t>_____</w:t>
      </w:r>
      <w:r w:rsidR="00263F80" w:rsidRPr="00D221BC">
        <w:rPr>
          <w:color w:val="000000"/>
          <w:sz w:val="24"/>
          <w:szCs w:val="24"/>
        </w:rPr>
        <w:t xml:space="preserve">_____ </w:t>
      </w:r>
      <w:r w:rsidR="00544F34" w:rsidRPr="00D221BC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D221BC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D221BC">
        <w:rPr>
          <w:color w:val="000000"/>
          <w:spacing w:val="1"/>
          <w:sz w:val="24"/>
          <w:szCs w:val="24"/>
        </w:rPr>
        <w:t xml:space="preserve">, </w:t>
      </w:r>
      <w:r w:rsidR="00E105B6" w:rsidRPr="00D221BC">
        <w:rPr>
          <w:color w:val="000000"/>
          <w:sz w:val="24"/>
          <w:szCs w:val="24"/>
        </w:rPr>
        <w:t>с другой стороны</w:t>
      </w:r>
      <w:r w:rsidR="00F57BAB" w:rsidRPr="00D221BC">
        <w:rPr>
          <w:color w:val="000000"/>
          <w:sz w:val="24"/>
          <w:szCs w:val="24"/>
        </w:rPr>
        <w:t>,</w:t>
      </w:r>
      <w:r w:rsidR="00F57BAB" w:rsidRPr="00D221BC">
        <w:rPr>
          <w:sz w:val="24"/>
          <w:szCs w:val="24"/>
        </w:rPr>
        <w:t xml:space="preserve"> совместно именуемые </w:t>
      </w:r>
      <w:r w:rsidR="00D8474C" w:rsidRPr="00D221BC">
        <w:rPr>
          <w:sz w:val="24"/>
          <w:szCs w:val="24"/>
        </w:rPr>
        <w:t xml:space="preserve">«Стороны», а по отдельности «Сторона», </w:t>
      </w:r>
      <w:r w:rsidR="00D8474C" w:rsidRPr="00D221BC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D221BC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D221BC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D221BC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D221BC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D221BC" w:rsidRDefault="00E105B6" w:rsidP="009C591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D221BC">
        <w:rPr>
          <w:color w:val="000000"/>
          <w:spacing w:val="3"/>
          <w:sz w:val="24"/>
          <w:szCs w:val="24"/>
        </w:rPr>
        <w:t xml:space="preserve">1.1.   </w:t>
      </w:r>
      <w:r w:rsidR="00F411E0" w:rsidRPr="00D221BC">
        <w:rPr>
          <w:color w:val="000000"/>
          <w:spacing w:val="3"/>
          <w:sz w:val="24"/>
          <w:szCs w:val="24"/>
        </w:rPr>
        <w:t xml:space="preserve">В соответствии </w:t>
      </w:r>
      <w:r w:rsidR="00F411E0" w:rsidRPr="00D86538">
        <w:rPr>
          <w:color w:val="000000"/>
          <w:spacing w:val="3"/>
          <w:sz w:val="24"/>
          <w:szCs w:val="24"/>
        </w:rPr>
        <w:t>с условиями настоящего договора Претендент д</w:t>
      </w:r>
      <w:r w:rsidRPr="00D86538">
        <w:rPr>
          <w:color w:val="000000"/>
          <w:spacing w:val="3"/>
          <w:sz w:val="24"/>
          <w:szCs w:val="24"/>
        </w:rPr>
        <w:t>ля  участия  в торгах  по  продаже имущества</w:t>
      </w:r>
      <w:r w:rsidR="00A74D37" w:rsidRPr="00D86538">
        <w:rPr>
          <w:color w:val="000000"/>
          <w:spacing w:val="3"/>
          <w:sz w:val="24"/>
          <w:szCs w:val="24"/>
        </w:rPr>
        <w:t xml:space="preserve"> (</w:t>
      </w:r>
      <w:r w:rsidR="00D86538" w:rsidRPr="00D86538">
        <w:rPr>
          <w:rFonts w:eastAsia="SimSun"/>
          <w:sz w:val="24"/>
          <w:szCs w:val="24"/>
        </w:rPr>
        <w:t>Дебиторская задолженность Крылова Андрея Петровича в размере остатка задолженности 615 000,00 рублей установленной приговором Железнодорожного районного суда г. Екатеринбурга  от 29.05.2023г, дело № 1-22/2023</w:t>
      </w:r>
      <w:r w:rsidR="00BF63E6" w:rsidRPr="00D86538">
        <w:rPr>
          <w:color w:val="000000"/>
          <w:spacing w:val="3"/>
          <w:sz w:val="24"/>
          <w:szCs w:val="24"/>
        </w:rPr>
        <w:t>)</w:t>
      </w:r>
      <w:r w:rsidR="00A74D37" w:rsidRPr="00D86538">
        <w:rPr>
          <w:color w:val="000000"/>
          <w:spacing w:val="3"/>
          <w:sz w:val="24"/>
          <w:szCs w:val="24"/>
        </w:rPr>
        <w:t xml:space="preserve"> </w:t>
      </w:r>
      <w:r w:rsidR="00041C8F" w:rsidRPr="00D86538">
        <w:rPr>
          <w:color w:val="000000"/>
          <w:spacing w:val="3"/>
          <w:sz w:val="24"/>
          <w:szCs w:val="24"/>
        </w:rPr>
        <w:t>Общества с ограниченной ответственностью "</w:t>
      </w:r>
      <w:r w:rsidR="00A74D37" w:rsidRPr="00D86538">
        <w:rPr>
          <w:color w:val="000000"/>
          <w:spacing w:val="3"/>
          <w:sz w:val="24"/>
          <w:szCs w:val="24"/>
        </w:rPr>
        <w:t>ТИТАН</w:t>
      </w:r>
      <w:r w:rsidR="00041C8F" w:rsidRPr="00D86538">
        <w:rPr>
          <w:color w:val="000000"/>
          <w:spacing w:val="3"/>
          <w:sz w:val="24"/>
          <w:szCs w:val="24"/>
        </w:rPr>
        <w:t>"</w:t>
      </w:r>
      <w:r w:rsidR="006820DA" w:rsidRPr="00D86538">
        <w:rPr>
          <w:color w:val="000000"/>
          <w:spacing w:val="3"/>
          <w:sz w:val="24"/>
          <w:szCs w:val="24"/>
        </w:rPr>
        <w:t xml:space="preserve"> </w:t>
      </w:r>
      <w:r w:rsidR="002E4848" w:rsidRPr="00D8653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D86538">
        <w:rPr>
          <w:color w:val="000000"/>
          <w:sz w:val="24"/>
          <w:szCs w:val="24"/>
        </w:rPr>
        <w:t>сообщением №</w:t>
      </w:r>
      <w:r w:rsidR="0020794B" w:rsidRPr="00D86538">
        <w:rPr>
          <w:color w:val="000000"/>
          <w:sz w:val="24"/>
          <w:szCs w:val="24"/>
        </w:rPr>
        <w:t xml:space="preserve"> </w:t>
      </w:r>
      <w:r w:rsidR="000478B5" w:rsidRPr="00D86538">
        <w:rPr>
          <w:color w:val="000000"/>
          <w:sz w:val="24"/>
          <w:szCs w:val="24"/>
        </w:rPr>
        <w:t>___________</w:t>
      </w:r>
      <w:r w:rsidR="002E4848" w:rsidRPr="00D86538">
        <w:rPr>
          <w:color w:val="000000"/>
          <w:sz w:val="24"/>
          <w:szCs w:val="24"/>
        </w:rPr>
        <w:t>, опубликованн</w:t>
      </w:r>
      <w:r w:rsidR="00462AA4" w:rsidRPr="00D86538">
        <w:rPr>
          <w:color w:val="000000"/>
          <w:sz w:val="24"/>
          <w:szCs w:val="24"/>
        </w:rPr>
        <w:t>ым</w:t>
      </w:r>
      <w:r w:rsidR="00A72C44" w:rsidRPr="00D86538">
        <w:rPr>
          <w:color w:val="000000"/>
          <w:sz w:val="24"/>
          <w:szCs w:val="24"/>
        </w:rPr>
        <w:t xml:space="preserve"> </w:t>
      </w:r>
      <w:r w:rsidR="00F074B4" w:rsidRPr="00D86538">
        <w:rPr>
          <w:color w:val="000000"/>
          <w:sz w:val="24"/>
          <w:szCs w:val="24"/>
        </w:rPr>
        <w:t>00</w:t>
      </w:r>
      <w:r w:rsidR="009C30B3" w:rsidRPr="00D86538">
        <w:rPr>
          <w:color w:val="000000"/>
          <w:sz w:val="24"/>
          <w:szCs w:val="24"/>
        </w:rPr>
        <w:t>.0</w:t>
      </w:r>
      <w:r w:rsidR="00F074B4" w:rsidRPr="00D86538">
        <w:rPr>
          <w:color w:val="000000"/>
          <w:sz w:val="24"/>
          <w:szCs w:val="24"/>
        </w:rPr>
        <w:t>0</w:t>
      </w:r>
      <w:r w:rsidR="009C30B3" w:rsidRPr="00D86538">
        <w:rPr>
          <w:color w:val="000000"/>
          <w:sz w:val="24"/>
          <w:szCs w:val="24"/>
        </w:rPr>
        <w:t>.</w:t>
      </w:r>
      <w:r w:rsidR="002E4848" w:rsidRPr="00D86538">
        <w:rPr>
          <w:color w:val="000000"/>
          <w:sz w:val="24"/>
          <w:szCs w:val="24"/>
        </w:rPr>
        <w:t>20</w:t>
      </w:r>
      <w:r w:rsidR="00041C8F" w:rsidRPr="00D86538">
        <w:rPr>
          <w:color w:val="000000"/>
          <w:sz w:val="24"/>
          <w:szCs w:val="24"/>
        </w:rPr>
        <w:t>2</w:t>
      </w:r>
      <w:r w:rsidR="00A74D37" w:rsidRPr="00D86538">
        <w:rPr>
          <w:color w:val="000000"/>
          <w:sz w:val="24"/>
          <w:szCs w:val="24"/>
        </w:rPr>
        <w:t>3</w:t>
      </w:r>
      <w:r w:rsidR="002E4848" w:rsidRPr="00D86538">
        <w:rPr>
          <w:color w:val="000000"/>
          <w:sz w:val="24"/>
          <w:szCs w:val="24"/>
        </w:rPr>
        <w:t xml:space="preserve"> г</w:t>
      </w:r>
      <w:r w:rsidR="00544F34" w:rsidRPr="00D86538">
        <w:rPr>
          <w:color w:val="000000"/>
          <w:sz w:val="24"/>
          <w:szCs w:val="24"/>
        </w:rPr>
        <w:t>.</w:t>
      </w:r>
      <w:r w:rsidR="002E4848" w:rsidRPr="00D86538">
        <w:rPr>
          <w:color w:val="000000"/>
          <w:sz w:val="24"/>
          <w:szCs w:val="24"/>
        </w:rPr>
        <w:t xml:space="preserve"> </w:t>
      </w:r>
      <w:r w:rsidR="002E4848" w:rsidRPr="00D86538">
        <w:rPr>
          <w:color w:val="000000"/>
          <w:spacing w:val="3"/>
          <w:sz w:val="24"/>
          <w:szCs w:val="24"/>
        </w:rPr>
        <w:t>перечисляет</w:t>
      </w:r>
      <w:r w:rsidRPr="00D86538">
        <w:rPr>
          <w:color w:val="000000"/>
          <w:spacing w:val="3"/>
          <w:sz w:val="24"/>
          <w:szCs w:val="24"/>
        </w:rPr>
        <w:t xml:space="preserve"> на </w:t>
      </w:r>
      <w:r w:rsidR="009C591E" w:rsidRPr="00D86538">
        <w:rPr>
          <w:color w:val="000000"/>
          <w:spacing w:val="3"/>
          <w:sz w:val="24"/>
          <w:szCs w:val="24"/>
        </w:rPr>
        <w:t>специальный</w:t>
      </w:r>
      <w:r w:rsidRPr="00D221BC">
        <w:rPr>
          <w:color w:val="000000"/>
          <w:spacing w:val="3"/>
          <w:sz w:val="24"/>
          <w:szCs w:val="24"/>
        </w:rPr>
        <w:t xml:space="preserve"> счет </w:t>
      </w:r>
      <w:r w:rsidR="00ED73B2" w:rsidRPr="00D221BC">
        <w:rPr>
          <w:color w:val="000000"/>
          <w:spacing w:val="3"/>
          <w:sz w:val="24"/>
          <w:szCs w:val="24"/>
        </w:rPr>
        <w:t xml:space="preserve">должника </w:t>
      </w:r>
      <w:r w:rsidR="00FA0D47" w:rsidRPr="00D221BC">
        <w:rPr>
          <w:color w:val="000000"/>
          <w:spacing w:val="3"/>
          <w:sz w:val="24"/>
          <w:szCs w:val="24"/>
        </w:rPr>
        <w:t>счет №</w:t>
      </w:r>
      <w:r w:rsidR="00041C8F">
        <w:rPr>
          <w:color w:val="000000"/>
          <w:spacing w:val="3"/>
          <w:sz w:val="24"/>
          <w:szCs w:val="24"/>
        </w:rPr>
        <w:t xml:space="preserve"> </w:t>
      </w:r>
      <w:r w:rsidR="00A74D37" w:rsidRPr="00A74D37">
        <w:rPr>
          <w:color w:val="000000"/>
          <w:spacing w:val="3"/>
          <w:sz w:val="24"/>
          <w:szCs w:val="24"/>
        </w:rPr>
        <w:t>40702810872000001444 в ЧЕЛЯБИНСКОЕ ОТДЕЛЕНИЕ №8597 ПАО СБЕРБАНК к/с №30101810700000000602, БИК 047501602 Получатель: ООО "ТИТАН". ОГРН 1167456081033, ИНН 7430025828</w:t>
      </w:r>
      <w:r w:rsidRPr="00D221BC">
        <w:rPr>
          <w:color w:val="000000"/>
          <w:spacing w:val="5"/>
          <w:sz w:val="24"/>
          <w:szCs w:val="24"/>
        </w:rPr>
        <w:t xml:space="preserve"> задаток</w:t>
      </w:r>
      <w:r w:rsidR="00B21228" w:rsidRPr="00D221BC">
        <w:rPr>
          <w:color w:val="000000"/>
          <w:spacing w:val="5"/>
          <w:sz w:val="24"/>
          <w:szCs w:val="24"/>
        </w:rPr>
        <w:t xml:space="preserve"> за лот №</w:t>
      </w:r>
      <w:r w:rsidR="006358D0" w:rsidRPr="00D221BC">
        <w:rPr>
          <w:color w:val="000000"/>
          <w:spacing w:val="5"/>
          <w:sz w:val="24"/>
          <w:szCs w:val="24"/>
        </w:rPr>
        <w:t>___</w:t>
      </w:r>
      <w:r w:rsidR="00DA2112" w:rsidRPr="00D221BC">
        <w:rPr>
          <w:color w:val="000000"/>
          <w:spacing w:val="5"/>
          <w:sz w:val="24"/>
          <w:szCs w:val="24"/>
        </w:rPr>
        <w:t>___</w:t>
      </w:r>
      <w:r w:rsidRPr="00D221BC">
        <w:rPr>
          <w:color w:val="000000"/>
          <w:spacing w:val="5"/>
          <w:sz w:val="24"/>
          <w:szCs w:val="24"/>
        </w:rPr>
        <w:t xml:space="preserve">в размере </w:t>
      </w:r>
      <w:r w:rsidR="007C2D34" w:rsidRPr="00D221BC">
        <w:rPr>
          <w:b/>
          <w:bCs/>
          <w:color w:val="000000"/>
          <w:spacing w:val="5"/>
          <w:sz w:val="24"/>
          <w:szCs w:val="24"/>
        </w:rPr>
        <w:t>____________</w:t>
      </w:r>
      <w:r w:rsidR="00561EF6" w:rsidRPr="00D221BC">
        <w:rPr>
          <w:bCs/>
          <w:color w:val="000000"/>
          <w:spacing w:val="5"/>
          <w:sz w:val="24"/>
          <w:szCs w:val="24"/>
        </w:rPr>
        <w:t xml:space="preserve"> </w:t>
      </w:r>
      <w:r w:rsidRPr="00D221BC">
        <w:rPr>
          <w:bCs/>
          <w:color w:val="000000"/>
          <w:spacing w:val="5"/>
          <w:sz w:val="24"/>
          <w:szCs w:val="24"/>
        </w:rPr>
        <w:t>(</w:t>
      </w:r>
      <w:r w:rsidR="007C2D34" w:rsidRPr="00D221BC">
        <w:rPr>
          <w:bCs/>
          <w:color w:val="000000"/>
          <w:spacing w:val="5"/>
          <w:sz w:val="24"/>
          <w:szCs w:val="24"/>
        </w:rPr>
        <w:t>___________________</w:t>
      </w:r>
      <w:r w:rsidR="009C30B3" w:rsidRPr="00D221BC">
        <w:rPr>
          <w:bCs/>
          <w:color w:val="000000"/>
          <w:spacing w:val="5"/>
          <w:sz w:val="24"/>
          <w:szCs w:val="24"/>
        </w:rPr>
        <w:t>____________________________________________________)</w:t>
      </w:r>
      <w:r w:rsidRPr="00D221BC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D221BC">
        <w:rPr>
          <w:bCs/>
          <w:color w:val="000000"/>
          <w:spacing w:val="5"/>
          <w:sz w:val="24"/>
          <w:szCs w:val="24"/>
        </w:rPr>
        <w:t>лей</w:t>
      </w:r>
      <w:r w:rsidRPr="00D221BC">
        <w:rPr>
          <w:bCs/>
          <w:color w:val="000000"/>
          <w:spacing w:val="5"/>
          <w:sz w:val="24"/>
          <w:szCs w:val="24"/>
        </w:rPr>
        <w:t>,</w:t>
      </w:r>
      <w:r w:rsidRPr="00D221BC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D221BC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Pr="00D221BC">
        <w:rPr>
          <w:color w:val="000000"/>
          <w:spacing w:val="-2"/>
          <w:sz w:val="24"/>
          <w:szCs w:val="24"/>
        </w:rPr>
        <w:t>данный задаток.</w:t>
      </w:r>
    </w:p>
    <w:p w:rsidR="00E105B6" w:rsidRPr="00D221BC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D221BC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D221BC">
        <w:rPr>
          <w:color w:val="000000"/>
          <w:spacing w:val="1"/>
          <w:sz w:val="24"/>
          <w:szCs w:val="24"/>
        </w:rPr>
        <w:t xml:space="preserve"> </w:t>
      </w:r>
      <w:r w:rsidRPr="00D221BC">
        <w:rPr>
          <w:color w:val="000000"/>
          <w:spacing w:val="2"/>
          <w:sz w:val="24"/>
          <w:szCs w:val="24"/>
        </w:rPr>
        <w:t>с участием в торгах</w:t>
      </w:r>
      <w:r w:rsidR="002E4848" w:rsidRPr="00D221BC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D221BC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D221BC">
        <w:rPr>
          <w:color w:val="000000"/>
          <w:spacing w:val="2"/>
          <w:sz w:val="24"/>
          <w:szCs w:val="24"/>
        </w:rPr>
        <w:t xml:space="preserve"> </w:t>
      </w:r>
      <w:r w:rsidRPr="00D221BC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D221BC">
        <w:rPr>
          <w:color w:val="000000"/>
          <w:spacing w:val="3"/>
          <w:sz w:val="24"/>
          <w:szCs w:val="24"/>
        </w:rPr>
        <w:t xml:space="preserve"> </w:t>
      </w:r>
      <w:r w:rsidRPr="00D221BC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D221BC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D221BC">
        <w:rPr>
          <w:color w:val="000000"/>
          <w:sz w:val="24"/>
          <w:szCs w:val="24"/>
        </w:rPr>
        <w:t xml:space="preserve">Заявки на участие </w:t>
      </w:r>
      <w:r w:rsidR="00561EF6" w:rsidRPr="00D221BC">
        <w:rPr>
          <w:color w:val="000000"/>
          <w:sz w:val="24"/>
          <w:szCs w:val="24"/>
        </w:rPr>
        <w:t>в торгах, поданной Претендентом</w:t>
      </w:r>
      <w:r w:rsidRPr="00D221BC">
        <w:rPr>
          <w:color w:val="000000"/>
          <w:sz w:val="24"/>
          <w:szCs w:val="24"/>
        </w:rPr>
        <w:t>.</w:t>
      </w:r>
    </w:p>
    <w:p w:rsidR="00E105B6" w:rsidRPr="00D221BC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D221BC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D221BC">
        <w:rPr>
          <w:color w:val="000000"/>
          <w:spacing w:val="2"/>
          <w:sz w:val="24"/>
          <w:szCs w:val="24"/>
        </w:rPr>
        <w:t>задатка</w:t>
      </w:r>
      <w:r w:rsidRPr="00D221BC">
        <w:rPr>
          <w:color w:val="000000"/>
          <w:spacing w:val="2"/>
          <w:sz w:val="24"/>
          <w:szCs w:val="24"/>
        </w:rPr>
        <w:t xml:space="preserve"> </w:t>
      </w:r>
      <w:r w:rsidR="00E105B6" w:rsidRPr="00D221BC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D221BC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D221BC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D221BC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D221BC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D221BC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D221BC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D221BC" w:rsidRDefault="00856815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D221BC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D221BC">
        <w:rPr>
          <w:color w:val="000000"/>
          <w:spacing w:val="-2"/>
          <w:sz w:val="24"/>
          <w:szCs w:val="24"/>
        </w:rPr>
        <w:t>.</w:t>
      </w:r>
    </w:p>
    <w:p w:rsidR="00E105B6" w:rsidRPr="00D221BC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D221BC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D221BC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D221BC">
        <w:rPr>
          <w:color w:val="000000"/>
          <w:spacing w:val="3"/>
          <w:sz w:val="24"/>
          <w:szCs w:val="24"/>
        </w:rPr>
        <w:t>с</w:t>
      </w:r>
      <w:r w:rsidR="00E915BB" w:rsidRPr="00D221BC">
        <w:rPr>
          <w:color w:val="000000"/>
          <w:spacing w:val="3"/>
          <w:sz w:val="24"/>
          <w:szCs w:val="24"/>
        </w:rPr>
        <w:t xml:space="preserve"> настоящим </w:t>
      </w:r>
      <w:r w:rsidRPr="00D221BC">
        <w:rPr>
          <w:color w:val="000000"/>
          <w:spacing w:val="3"/>
          <w:sz w:val="24"/>
          <w:szCs w:val="24"/>
        </w:rPr>
        <w:t>договором,</w:t>
      </w:r>
      <w:r w:rsidR="00BA085A" w:rsidRPr="00D221BC">
        <w:rPr>
          <w:color w:val="000000"/>
          <w:spacing w:val="3"/>
          <w:sz w:val="24"/>
          <w:szCs w:val="24"/>
        </w:rPr>
        <w:t xml:space="preserve"> </w:t>
      </w:r>
      <w:r w:rsidRPr="00D221BC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D221BC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D221BC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D221BC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D221BC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D221BC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D221BC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D221BC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D221BC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D221BC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-9"/>
          <w:sz w:val="24"/>
          <w:szCs w:val="24"/>
        </w:rPr>
        <w:t>3.1.</w:t>
      </w:r>
      <w:r w:rsidRPr="00D221BC">
        <w:rPr>
          <w:color w:val="000000"/>
          <w:sz w:val="24"/>
          <w:szCs w:val="24"/>
        </w:rPr>
        <w:tab/>
      </w:r>
      <w:r w:rsidR="00BA085A" w:rsidRPr="00D221BC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D221BC">
        <w:rPr>
          <w:color w:val="000000"/>
          <w:spacing w:val="5"/>
          <w:sz w:val="24"/>
          <w:szCs w:val="24"/>
        </w:rPr>
        <w:t>случаях</w:t>
      </w:r>
      <w:r w:rsidR="00BA085A" w:rsidRPr="00D221BC">
        <w:rPr>
          <w:color w:val="000000"/>
          <w:spacing w:val="5"/>
          <w:sz w:val="24"/>
          <w:szCs w:val="24"/>
        </w:rPr>
        <w:t xml:space="preserve"> и сроки</w:t>
      </w:r>
      <w:r w:rsidRPr="00D221BC">
        <w:rPr>
          <w:color w:val="000000"/>
          <w:spacing w:val="5"/>
          <w:sz w:val="24"/>
          <w:szCs w:val="24"/>
        </w:rPr>
        <w:t>,</w:t>
      </w:r>
      <w:r w:rsidR="00BA085A" w:rsidRPr="00D221BC">
        <w:rPr>
          <w:color w:val="000000"/>
          <w:spacing w:val="5"/>
          <w:sz w:val="24"/>
          <w:szCs w:val="24"/>
        </w:rPr>
        <w:t xml:space="preserve"> </w:t>
      </w:r>
      <w:r w:rsidRPr="00D221BC">
        <w:rPr>
          <w:color w:val="000000"/>
          <w:spacing w:val="5"/>
          <w:sz w:val="24"/>
          <w:szCs w:val="24"/>
        </w:rPr>
        <w:t>предусмотренны</w:t>
      </w:r>
      <w:r w:rsidR="00145828" w:rsidRPr="00D221BC">
        <w:rPr>
          <w:color w:val="000000"/>
          <w:spacing w:val="5"/>
          <w:sz w:val="24"/>
          <w:szCs w:val="24"/>
        </w:rPr>
        <w:t>е</w:t>
      </w:r>
      <w:r w:rsidRPr="00D221BC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D221BC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D221BC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3.2.</w:t>
      </w:r>
      <w:r w:rsidRPr="00D221BC">
        <w:rPr>
          <w:color w:val="000000"/>
          <w:spacing w:val="5"/>
          <w:sz w:val="24"/>
          <w:szCs w:val="24"/>
        </w:rPr>
        <w:tab/>
      </w:r>
      <w:r w:rsidR="00105779" w:rsidRPr="00D221BC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D221BC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отказа Претендент</w:t>
      </w:r>
      <w:r w:rsidR="004B4CC4" w:rsidRPr="00D221BC">
        <w:rPr>
          <w:color w:val="000000"/>
          <w:spacing w:val="5"/>
          <w:sz w:val="24"/>
          <w:szCs w:val="24"/>
        </w:rPr>
        <w:t>а</w:t>
      </w:r>
      <w:r w:rsidRPr="00D221BC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D221BC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D221BC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D221BC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2"/>
          <w:sz w:val="24"/>
          <w:szCs w:val="24"/>
        </w:rPr>
        <w:lastRenderedPageBreak/>
        <w:t>3.3.</w:t>
      </w:r>
      <w:r w:rsidRPr="00D221BC">
        <w:rPr>
          <w:color w:val="000000"/>
          <w:spacing w:val="2"/>
          <w:sz w:val="24"/>
          <w:szCs w:val="24"/>
        </w:rPr>
        <w:tab/>
      </w:r>
      <w:r w:rsidRPr="00D221BC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D221BC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3.4.</w:t>
      </w:r>
      <w:r w:rsidRPr="00D221BC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D221BC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3.5.</w:t>
      </w:r>
      <w:r w:rsidRPr="00D221BC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D221B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D221B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221B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D221BC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D221BC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D221BC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D221BC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D221BC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D221BC">
        <w:rPr>
          <w:color w:val="000000"/>
          <w:spacing w:val="5"/>
          <w:sz w:val="24"/>
          <w:szCs w:val="24"/>
        </w:rPr>
        <w:br/>
        <w:t>прекращает</w:t>
      </w:r>
      <w:r w:rsidR="001F0CB0" w:rsidRPr="00D221BC">
        <w:rPr>
          <w:color w:val="000000"/>
          <w:spacing w:val="5"/>
          <w:sz w:val="24"/>
          <w:szCs w:val="24"/>
        </w:rPr>
        <w:t xml:space="preserve"> свое</w:t>
      </w:r>
      <w:r w:rsidRPr="00D221BC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D221BC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D221BC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D221BC">
        <w:rPr>
          <w:color w:val="000000"/>
          <w:spacing w:val="-1"/>
          <w:sz w:val="24"/>
          <w:szCs w:val="24"/>
        </w:rPr>
        <w:t>.</w:t>
      </w:r>
    </w:p>
    <w:p w:rsidR="00E105B6" w:rsidRPr="00D221BC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D221BC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D221BC">
        <w:rPr>
          <w:color w:val="000000"/>
          <w:spacing w:val="5"/>
          <w:sz w:val="24"/>
          <w:szCs w:val="24"/>
        </w:rPr>
        <w:t xml:space="preserve"> в </w:t>
      </w:r>
      <w:r w:rsidR="00D307A0" w:rsidRPr="00D221BC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D221BC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D221BC">
        <w:rPr>
          <w:color w:val="000000"/>
          <w:spacing w:val="5"/>
          <w:sz w:val="24"/>
          <w:szCs w:val="24"/>
        </w:rPr>
        <w:t>.</w:t>
      </w:r>
    </w:p>
    <w:p w:rsidR="00E105B6" w:rsidRPr="00D221BC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D221BC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D221BC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D221BC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D221BC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D221BC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D221BC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D221BC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D221BC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D221B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221BC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D221BC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221BC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D221BC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D221BC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C8F" w:rsidRDefault="00E01D44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Конкурсный</w:t>
            </w:r>
            <w:r w:rsidR="007C27BC" w:rsidRPr="00D221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5025B" w:rsidRPr="00E5025B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  <w:p w:rsidR="00041C8F" w:rsidRDefault="00041C8F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041C8F">
              <w:rPr>
                <w:noProof/>
                <w:color w:val="000000"/>
                <w:sz w:val="24"/>
                <w:szCs w:val="24"/>
              </w:rPr>
              <w:t>Общества с ограниченной ответственностью "</w:t>
            </w:r>
            <w:r w:rsidR="00A74D37">
              <w:rPr>
                <w:noProof/>
                <w:color w:val="000000"/>
                <w:sz w:val="24"/>
                <w:szCs w:val="24"/>
              </w:rPr>
              <w:t>ТИТАН</w:t>
            </w:r>
            <w:r w:rsidRPr="00041C8F">
              <w:rPr>
                <w:noProof/>
                <w:color w:val="000000"/>
                <w:sz w:val="24"/>
                <w:szCs w:val="24"/>
              </w:rPr>
              <w:t>"</w:t>
            </w:r>
          </w:p>
          <w:p w:rsidR="00ED73B2" w:rsidRPr="00D221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D221BC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041C8F" w:rsidRDefault="00041C8F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</w:p>
          <w:p w:rsidR="007C27BC" w:rsidRPr="00D221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D221BC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D221BC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D221BC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D221BC" w:rsidRDefault="0020794B" w:rsidP="0020794B">
            <w:pPr>
              <w:rPr>
                <w:sz w:val="24"/>
                <w:szCs w:val="24"/>
              </w:rPr>
            </w:pPr>
          </w:p>
          <w:p w:rsidR="002D4626" w:rsidRPr="00D221BC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D221BC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D221BC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D221BC" w:rsidRDefault="008C6C3A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D307A0" w:rsidRPr="00D221BC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D221BC">
              <w:rPr>
                <w:sz w:val="24"/>
                <w:szCs w:val="24"/>
              </w:rPr>
              <w:t xml:space="preserve"> </w:t>
            </w:r>
          </w:p>
          <w:p w:rsidR="008C6622" w:rsidRPr="00D221BC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D221BC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D221BC">
              <w:rPr>
                <w:sz w:val="24"/>
                <w:szCs w:val="24"/>
              </w:rPr>
              <w:t xml:space="preserve">______________________  </w:t>
            </w:r>
            <w:r w:rsidR="00ED73B2" w:rsidRPr="00D221BC">
              <w:rPr>
                <w:noProof/>
                <w:sz w:val="24"/>
                <w:szCs w:val="24"/>
              </w:rPr>
              <w:t>Е.В. Михайленко</w:t>
            </w:r>
          </w:p>
          <w:p w:rsidR="008C6622" w:rsidRPr="00D221BC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D221BC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D221BC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D221BC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D221BC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D221BC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D221BC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D221BC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D221BC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657AE" w:rsidRPr="00D221BC" w:rsidRDefault="00B657AE">
      <w:pPr>
        <w:rPr>
          <w:sz w:val="24"/>
          <w:szCs w:val="24"/>
        </w:rPr>
      </w:pPr>
    </w:p>
    <w:sectPr w:rsidR="00B657AE" w:rsidRPr="00D221BC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41" w:rsidRDefault="00C47941">
      <w:r>
        <w:separator/>
      </w:r>
    </w:p>
  </w:endnote>
  <w:endnote w:type="continuationSeparator" w:id="0">
    <w:p w:rsidR="00C47941" w:rsidRDefault="00C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0DF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41" w:rsidRDefault="00C47941">
      <w:r>
        <w:separator/>
      </w:r>
    </w:p>
  </w:footnote>
  <w:footnote w:type="continuationSeparator" w:id="0">
    <w:p w:rsidR="00C47941" w:rsidRDefault="00C4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69B4"/>
    <w:rsid w:val="00032ED7"/>
    <w:rsid w:val="00035958"/>
    <w:rsid w:val="00041C8F"/>
    <w:rsid w:val="0004758C"/>
    <w:rsid w:val="000478B5"/>
    <w:rsid w:val="000F2E24"/>
    <w:rsid w:val="00105779"/>
    <w:rsid w:val="00113242"/>
    <w:rsid w:val="00114304"/>
    <w:rsid w:val="00127B15"/>
    <w:rsid w:val="00145828"/>
    <w:rsid w:val="001477D7"/>
    <w:rsid w:val="00156D7A"/>
    <w:rsid w:val="00167E70"/>
    <w:rsid w:val="00172225"/>
    <w:rsid w:val="00173AE7"/>
    <w:rsid w:val="0019008D"/>
    <w:rsid w:val="001D7CB8"/>
    <w:rsid w:val="001F0CB0"/>
    <w:rsid w:val="0020794B"/>
    <w:rsid w:val="00216264"/>
    <w:rsid w:val="00263F80"/>
    <w:rsid w:val="0027196C"/>
    <w:rsid w:val="002A1AE0"/>
    <w:rsid w:val="002A6D96"/>
    <w:rsid w:val="002D4626"/>
    <w:rsid w:val="002E4848"/>
    <w:rsid w:val="002F5F02"/>
    <w:rsid w:val="003067A5"/>
    <w:rsid w:val="00316B34"/>
    <w:rsid w:val="003743E9"/>
    <w:rsid w:val="00387310"/>
    <w:rsid w:val="003A1DA3"/>
    <w:rsid w:val="003B6FE1"/>
    <w:rsid w:val="003C1179"/>
    <w:rsid w:val="003E098C"/>
    <w:rsid w:val="003E2E0F"/>
    <w:rsid w:val="00402A9B"/>
    <w:rsid w:val="004150DF"/>
    <w:rsid w:val="00456D69"/>
    <w:rsid w:val="00462AA4"/>
    <w:rsid w:val="004B4CC4"/>
    <w:rsid w:val="00523D0F"/>
    <w:rsid w:val="00544F34"/>
    <w:rsid w:val="00561EF6"/>
    <w:rsid w:val="00564A3F"/>
    <w:rsid w:val="00590182"/>
    <w:rsid w:val="005B6754"/>
    <w:rsid w:val="005C19FC"/>
    <w:rsid w:val="00611103"/>
    <w:rsid w:val="006358D0"/>
    <w:rsid w:val="00674E4A"/>
    <w:rsid w:val="006820DA"/>
    <w:rsid w:val="006B040F"/>
    <w:rsid w:val="006C593A"/>
    <w:rsid w:val="0070520F"/>
    <w:rsid w:val="00707C57"/>
    <w:rsid w:val="0072283F"/>
    <w:rsid w:val="007271DB"/>
    <w:rsid w:val="00760F36"/>
    <w:rsid w:val="00776613"/>
    <w:rsid w:val="007A28A0"/>
    <w:rsid w:val="007B26B4"/>
    <w:rsid w:val="007C27BC"/>
    <w:rsid w:val="007C2D34"/>
    <w:rsid w:val="007C36DF"/>
    <w:rsid w:val="007C57D7"/>
    <w:rsid w:val="008342DF"/>
    <w:rsid w:val="008512F7"/>
    <w:rsid w:val="00856815"/>
    <w:rsid w:val="00860A43"/>
    <w:rsid w:val="00883969"/>
    <w:rsid w:val="008A3A81"/>
    <w:rsid w:val="008C6622"/>
    <w:rsid w:val="008C6C3A"/>
    <w:rsid w:val="008C6F74"/>
    <w:rsid w:val="008D3E45"/>
    <w:rsid w:val="00966CDF"/>
    <w:rsid w:val="00970D5C"/>
    <w:rsid w:val="009B3737"/>
    <w:rsid w:val="009C28DF"/>
    <w:rsid w:val="009C30B3"/>
    <w:rsid w:val="009C3691"/>
    <w:rsid w:val="009C591E"/>
    <w:rsid w:val="009D6334"/>
    <w:rsid w:val="00A17467"/>
    <w:rsid w:val="00A429DD"/>
    <w:rsid w:val="00A72C44"/>
    <w:rsid w:val="00A74D37"/>
    <w:rsid w:val="00A76B38"/>
    <w:rsid w:val="00AA5EF4"/>
    <w:rsid w:val="00AF4535"/>
    <w:rsid w:val="00B006EE"/>
    <w:rsid w:val="00B21228"/>
    <w:rsid w:val="00B57D5E"/>
    <w:rsid w:val="00B657AE"/>
    <w:rsid w:val="00BA085A"/>
    <w:rsid w:val="00BA33A5"/>
    <w:rsid w:val="00BA4FBA"/>
    <w:rsid w:val="00BB3542"/>
    <w:rsid w:val="00BF63E6"/>
    <w:rsid w:val="00C03574"/>
    <w:rsid w:val="00C46A67"/>
    <w:rsid w:val="00C47941"/>
    <w:rsid w:val="00CB602C"/>
    <w:rsid w:val="00CC6B88"/>
    <w:rsid w:val="00D13E8D"/>
    <w:rsid w:val="00D221BC"/>
    <w:rsid w:val="00D307A0"/>
    <w:rsid w:val="00D5025E"/>
    <w:rsid w:val="00D5739B"/>
    <w:rsid w:val="00D8474C"/>
    <w:rsid w:val="00D86538"/>
    <w:rsid w:val="00DA2112"/>
    <w:rsid w:val="00DD1D07"/>
    <w:rsid w:val="00E01D44"/>
    <w:rsid w:val="00E105B6"/>
    <w:rsid w:val="00E250F7"/>
    <w:rsid w:val="00E31DF3"/>
    <w:rsid w:val="00E5025B"/>
    <w:rsid w:val="00E5157A"/>
    <w:rsid w:val="00E61313"/>
    <w:rsid w:val="00E62B14"/>
    <w:rsid w:val="00E667F3"/>
    <w:rsid w:val="00E73711"/>
    <w:rsid w:val="00E915BB"/>
    <w:rsid w:val="00EC59A6"/>
    <w:rsid w:val="00ED73B2"/>
    <w:rsid w:val="00EF35CF"/>
    <w:rsid w:val="00F05F24"/>
    <w:rsid w:val="00F074B4"/>
    <w:rsid w:val="00F15691"/>
    <w:rsid w:val="00F24AF3"/>
    <w:rsid w:val="00F411E0"/>
    <w:rsid w:val="00F57BAB"/>
    <w:rsid w:val="00F65E82"/>
    <w:rsid w:val="00F8060C"/>
    <w:rsid w:val="00F91206"/>
    <w:rsid w:val="00FA0D47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A1DB08F-448E-4FC4-8451-2D2E948B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  <w:style w:type="paragraph" w:styleId="a7">
    <w:name w:val="Title"/>
    <w:basedOn w:val="a"/>
    <w:next w:val="a"/>
    <w:link w:val="a8"/>
    <w:qFormat/>
    <w:rsid w:val="00FA0D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FA0D4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1918-7505-4227-88EB-F2808038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2025-11-01T09:06:00Z</dcterms:created>
  <dcterms:modified xsi:type="dcterms:W3CDTF">2025-11-01T09:06:00Z</dcterms:modified>
</cp:coreProperties>
</file>