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B4595F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B4595F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B4595F">
        <w:rPr>
          <w:rFonts w:ascii="Times New Roman" w:hAnsi="Times New Roman"/>
          <w:b/>
          <w:i/>
          <w:sz w:val="20"/>
          <w:szCs w:val="20"/>
        </w:rPr>
        <w:t>оговор</w:t>
      </w:r>
      <w:r w:rsidRPr="00B4595F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B4595F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B4595F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B4595F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B4595F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B4595F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4595F">
        <w:rPr>
          <w:rStyle w:val="paragraph"/>
          <w:sz w:val="20"/>
          <w:szCs w:val="20"/>
        </w:rPr>
        <w:t>г._______________</w:t>
      </w:r>
      <w:r w:rsidR="008E2D9D" w:rsidRPr="00B4595F">
        <w:rPr>
          <w:rFonts w:ascii="Times New Roman" w:hAnsi="Times New Roman"/>
          <w:sz w:val="20"/>
          <w:szCs w:val="20"/>
        </w:rPr>
        <w:tab/>
      </w:r>
      <w:r w:rsidR="008E2D9D" w:rsidRPr="00B4595F">
        <w:rPr>
          <w:rFonts w:ascii="Times New Roman" w:hAnsi="Times New Roman"/>
          <w:sz w:val="20"/>
          <w:szCs w:val="20"/>
        </w:rPr>
        <w:tab/>
      </w:r>
      <w:r w:rsidR="008E2D9D" w:rsidRPr="00B4595F">
        <w:rPr>
          <w:rFonts w:ascii="Times New Roman" w:hAnsi="Times New Roman"/>
          <w:sz w:val="20"/>
          <w:szCs w:val="20"/>
        </w:rPr>
        <w:tab/>
      </w:r>
      <w:r w:rsidR="008E2D9D" w:rsidRPr="00B4595F">
        <w:rPr>
          <w:rFonts w:ascii="Times New Roman" w:hAnsi="Times New Roman"/>
          <w:sz w:val="20"/>
          <w:szCs w:val="20"/>
        </w:rPr>
        <w:tab/>
      </w:r>
      <w:r w:rsidR="008E2D9D" w:rsidRPr="00B4595F">
        <w:rPr>
          <w:rFonts w:ascii="Times New Roman" w:hAnsi="Times New Roman"/>
          <w:sz w:val="20"/>
          <w:szCs w:val="20"/>
        </w:rPr>
        <w:tab/>
      </w:r>
      <w:r w:rsidR="008E2D9D" w:rsidRPr="00B4595F">
        <w:rPr>
          <w:rFonts w:ascii="Times New Roman" w:hAnsi="Times New Roman"/>
          <w:sz w:val="20"/>
          <w:szCs w:val="20"/>
        </w:rPr>
        <w:tab/>
      </w:r>
      <w:r w:rsidR="008E2D9D" w:rsidRPr="00B4595F">
        <w:rPr>
          <w:rFonts w:ascii="Times New Roman" w:hAnsi="Times New Roman"/>
          <w:sz w:val="20"/>
          <w:szCs w:val="20"/>
        </w:rPr>
        <w:tab/>
      </w:r>
      <w:r w:rsidR="008E2D9D" w:rsidRPr="00B4595F">
        <w:rPr>
          <w:rFonts w:ascii="Times New Roman" w:hAnsi="Times New Roman"/>
          <w:sz w:val="20"/>
          <w:szCs w:val="20"/>
        </w:rPr>
        <w:tab/>
      </w:r>
      <w:r w:rsidR="001D5D52" w:rsidRPr="00B4595F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B4595F">
        <w:rPr>
          <w:rFonts w:ascii="Times New Roman" w:hAnsi="Times New Roman"/>
          <w:sz w:val="20"/>
          <w:szCs w:val="20"/>
        </w:rPr>
        <w:t xml:space="preserve"> </w:t>
      </w:r>
      <w:r w:rsidR="00A83AEC" w:rsidRPr="00B4595F">
        <w:rPr>
          <w:rFonts w:ascii="Times New Roman" w:hAnsi="Times New Roman"/>
          <w:sz w:val="20"/>
          <w:szCs w:val="20"/>
        </w:rPr>
        <w:t xml:space="preserve"> </w:t>
      </w:r>
      <w:r w:rsidR="001D5D52" w:rsidRPr="00B4595F">
        <w:rPr>
          <w:rFonts w:ascii="Times New Roman" w:hAnsi="Times New Roman"/>
          <w:sz w:val="20"/>
          <w:szCs w:val="20"/>
        </w:rPr>
        <w:t xml:space="preserve"> </w:t>
      </w:r>
      <w:r w:rsidR="008E2D9D" w:rsidRPr="00B4595F">
        <w:rPr>
          <w:rFonts w:ascii="Times New Roman" w:hAnsi="Times New Roman"/>
          <w:sz w:val="20"/>
          <w:szCs w:val="20"/>
        </w:rPr>
        <w:t>«</w:t>
      </w:r>
      <w:proofErr w:type="gramEnd"/>
      <w:r w:rsidRPr="00B4595F">
        <w:rPr>
          <w:rFonts w:ascii="Times New Roman" w:hAnsi="Times New Roman"/>
          <w:sz w:val="20"/>
          <w:szCs w:val="20"/>
        </w:rPr>
        <w:t>__</w:t>
      </w:r>
      <w:r w:rsidR="008E2D9D" w:rsidRPr="00B4595F">
        <w:rPr>
          <w:rFonts w:ascii="Times New Roman" w:hAnsi="Times New Roman"/>
          <w:sz w:val="20"/>
          <w:szCs w:val="20"/>
        </w:rPr>
        <w:t xml:space="preserve">» </w:t>
      </w:r>
      <w:r w:rsidRPr="00B4595F">
        <w:rPr>
          <w:rFonts w:ascii="Times New Roman" w:hAnsi="Times New Roman"/>
          <w:sz w:val="20"/>
          <w:szCs w:val="20"/>
        </w:rPr>
        <w:t>________</w:t>
      </w:r>
      <w:r w:rsidR="00A83AEC" w:rsidRPr="00B4595F">
        <w:rPr>
          <w:rFonts w:ascii="Times New Roman" w:hAnsi="Times New Roman"/>
          <w:sz w:val="20"/>
          <w:szCs w:val="20"/>
        </w:rPr>
        <w:t xml:space="preserve"> </w:t>
      </w:r>
      <w:r w:rsidR="008E2D9D" w:rsidRPr="00B4595F">
        <w:rPr>
          <w:rFonts w:ascii="Times New Roman" w:hAnsi="Times New Roman"/>
          <w:sz w:val="20"/>
          <w:szCs w:val="20"/>
        </w:rPr>
        <w:t>20</w:t>
      </w:r>
      <w:r w:rsidR="00CD1088" w:rsidRPr="00B4595F">
        <w:rPr>
          <w:rFonts w:ascii="Times New Roman" w:hAnsi="Times New Roman"/>
          <w:sz w:val="20"/>
          <w:szCs w:val="20"/>
        </w:rPr>
        <w:t>2</w:t>
      </w:r>
      <w:r w:rsidRPr="00B4595F">
        <w:rPr>
          <w:rFonts w:ascii="Times New Roman" w:hAnsi="Times New Roman"/>
          <w:sz w:val="20"/>
          <w:szCs w:val="20"/>
        </w:rPr>
        <w:t>_</w:t>
      </w:r>
      <w:r w:rsidR="005F754E" w:rsidRPr="00B4595F">
        <w:rPr>
          <w:rFonts w:ascii="Times New Roman" w:hAnsi="Times New Roman"/>
          <w:sz w:val="20"/>
          <w:szCs w:val="20"/>
        </w:rPr>
        <w:t xml:space="preserve"> </w:t>
      </w:r>
      <w:r w:rsidR="008E2D9D" w:rsidRPr="00B4595F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B4595F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5DE8B021" w:rsidR="00EB4D1F" w:rsidRPr="00B4595F" w:rsidRDefault="00B4595F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B4595F">
        <w:rPr>
          <w:rStyle w:val="paragraph"/>
          <w:sz w:val="20"/>
          <w:szCs w:val="20"/>
        </w:rPr>
        <w:t>Финансовый управляющий Яковенко Марины Ильдаровны (</w:t>
      </w:r>
      <w:proofErr w:type="spellStart"/>
      <w:r w:rsidRPr="00B4595F">
        <w:rPr>
          <w:rStyle w:val="paragraph"/>
          <w:sz w:val="20"/>
          <w:szCs w:val="20"/>
        </w:rPr>
        <w:t>д.р</w:t>
      </w:r>
      <w:proofErr w:type="spellEnd"/>
      <w:r w:rsidRPr="00B4595F">
        <w:rPr>
          <w:rStyle w:val="paragraph"/>
          <w:sz w:val="20"/>
          <w:szCs w:val="20"/>
        </w:rPr>
        <w:t xml:space="preserve">./м.р.:24.02.1976, ст. Камышеватская Ейский район Краснодарский край, СНИЛС 012-997-322 63, ИНН 233101296442, адрес: регистрация по месту жительства: 353650, Краснодарский край, р-н Ейский, </w:t>
      </w:r>
      <w:proofErr w:type="spellStart"/>
      <w:r w:rsidRPr="00B4595F">
        <w:rPr>
          <w:rStyle w:val="paragraph"/>
          <w:sz w:val="20"/>
          <w:szCs w:val="20"/>
        </w:rPr>
        <w:t>ст-ца</w:t>
      </w:r>
      <w:proofErr w:type="spellEnd"/>
      <w:r w:rsidRPr="00B4595F">
        <w:rPr>
          <w:rStyle w:val="paragraph"/>
          <w:sz w:val="20"/>
          <w:szCs w:val="20"/>
        </w:rPr>
        <w:t xml:space="preserve"> Камышеватская, ул. Красная, д. 171)</w:t>
      </w:r>
      <w:r w:rsidRPr="00B4595F">
        <w:rPr>
          <w:rStyle w:val="paragraph"/>
          <w:sz w:val="20"/>
          <w:szCs w:val="20"/>
        </w:rPr>
        <w:t>,</w:t>
      </w:r>
      <w:r w:rsidRPr="00B4595F">
        <w:rPr>
          <w:rStyle w:val="paragraph"/>
          <w:sz w:val="20"/>
          <w:szCs w:val="20"/>
        </w:rPr>
        <w:t xml:space="preserve"> </w:t>
      </w:r>
      <w:proofErr w:type="spellStart"/>
      <w:r w:rsidRPr="00B4595F">
        <w:rPr>
          <w:rStyle w:val="paragraph"/>
          <w:sz w:val="20"/>
          <w:szCs w:val="20"/>
        </w:rPr>
        <w:t>Чахоян</w:t>
      </w:r>
      <w:proofErr w:type="spellEnd"/>
      <w:r w:rsidRPr="00B4595F">
        <w:rPr>
          <w:rStyle w:val="paragraph"/>
          <w:sz w:val="20"/>
          <w:szCs w:val="20"/>
        </w:rPr>
        <w:t xml:space="preserve"> Кима </w:t>
      </w:r>
      <w:proofErr w:type="spellStart"/>
      <w:r w:rsidRPr="00B4595F">
        <w:rPr>
          <w:rStyle w:val="paragraph"/>
          <w:sz w:val="20"/>
          <w:szCs w:val="20"/>
        </w:rPr>
        <w:t>Самвеловна</w:t>
      </w:r>
      <w:proofErr w:type="spellEnd"/>
      <w:r w:rsidRPr="00B4595F">
        <w:rPr>
          <w:rStyle w:val="paragraph"/>
          <w:sz w:val="20"/>
          <w:szCs w:val="20"/>
        </w:rPr>
        <w:t xml:space="preserve"> (ИНН 370229787800, СНИЛС 161-136-428 32) - член Союза СРО "ГАУ" (ОГРН 1021603626098, ИНН 1660062005, адрес: 420034, </w:t>
      </w:r>
      <w:proofErr w:type="spellStart"/>
      <w:r w:rsidRPr="00B4595F">
        <w:rPr>
          <w:rStyle w:val="paragraph"/>
          <w:sz w:val="20"/>
          <w:szCs w:val="20"/>
        </w:rPr>
        <w:t>Респ</w:t>
      </w:r>
      <w:proofErr w:type="spellEnd"/>
      <w:r w:rsidRPr="00B4595F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B4595F">
        <w:rPr>
          <w:rStyle w:val="paragraph"/>
          <w:sz w:val="20"/>
          <w:szCs w:val="20"/>
        </w:rPr>
        <w:t>ул</w:t>
      </w:r>
      <w:proofErr w:type="spellEnd"/>
      <w:r w:rsidRPr="00B4595F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Краснодарского края от 16 января 2025 г. по делу № А32-68818/2024</w:t>
      </w:r>
      <w:r w:rsidR="009B2852" w:rsidRPr="00B4595F">
        <w:rPr>
          <w:rStyle w:val="paragraph"/>
          <w:sz w:val="20"/>
          <w:szCs w:val="20"/>
        </w:rPr>
        <w:t xml:space="preserve">, </w:t>
      </w:r>
      <w:r w:rsidR="008E2D9D" w:rsidRPr="00B4595F">
        <w:rPr>
          <w:rStyle w:val="paragraph"/>
          <w:sz w:val="20"/>
          <w:szCs w:val="20"/>
        </w:rPr>
        <w:t xml:space="preserve">именуемый в дальнейшем </w:t>
      </w:r>
      <w:r w:rsidR="008E2D9D" w:rsidRPr="00B4595F">
        <w:rPr>
          <w:rStyle w:val="paragraph"/>
          <w:i/>
          <w:sz w:val="20"/>
          <w:szCs w:val="20"/>
        </w:rPr>
        <w:t>«Продавец»,</w:t>
      </w:r>
      <w:r w:rsidR="008E2D9D" w:rsidRPr="00B4595F">
        <w:rPr>
          <w:rStyle w:val="paragraph"/>
          <w:sz w:val="20"/>
          <w:szCs w:val="20"/>
        </w:rPr>
        <w:t xml:space="preserve"> с одной</w:t>
      </w:r>
      <w:r w:rsidR="008E2D9D" w:rsidRPr="00B4595F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B4595F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B4595F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B4595F">
        <w:rPr>
          <w:rFonts w:ascii="Times New Roman" w:hAnsi="Times New Roman"/>
          <w:sz w:val="20"/>
          <w:szCs w:val="20"/>
        </w:rPr>
        <w:t xml:space="preserve"> </w:t>
      </w:r>
      <w:r w:rsidR="00EB4D1F" w:rsidRPr="00B4595F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B4595F">
        <w:rPr>
          <w:rStyle w:val="paragraph"/>
          <w:sz w:val="20"/>
          <w:szCs w:val="20"/>
        </w:rPr>
        <w:t>,</w:t>
      </w:r>
      <w:r w:rsidRPr="00B4595F">
        <w:rPr>
          <w:rStyle w:val="paragraph"/>
          <w:sz w:val="20"/>
          <w:szCs w:val="20"/>
        </w:rPr>
        <w:t xml:space="preserve"> именуем</w:t>
      </w:r>
      <w:r w:rsidR="00F12090" w:rsidRPr="00B4595F">
        <w:rPr>
          <w:rStyle w:val="paragraph"/>
          <w:sz w:val="20"/>
          <w:szCs w:val="20"/>
        </w:rPr>
        <w:t>ый</w:t>
      </w:r>
      <w:r w:rsidRPr="00B4595F">
        <w:rPr>
          <w:rStyle w:val="paragraph"/>
          <w:sz w:val="20"/>
          <w:szCs w:val="20"/>
        </w:rPr>
        <w:t xml:space="preserve"> в дальнейшем </w:t>
      </w:r>
      <w:r w:rsidRPr="00B4595F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B4595F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B4595F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B4595F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B4595F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B4595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B4595F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4595F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6759B19B" w:rsidR="00B820DD" w:rsidRPr="00B4595F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4595F">
        <w:rPr>
          <w:rFonts w:ascii="Times New Roman" w:hAnsi="Times New Roman"/>
          <w:sz w:val="20"/>
          <w:szCs w:val="20"/>
        </w:rPr>
        <w:t xml:space="preserve">1.1. </w:t>
      </w:r>
      <w:r w:rsidR="00B820DD" w:rsidRPr="00B4595F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B4595F">
        <w:rPr>
          <w:rFonts w:ascii="Times New Roman" w:hAnsi="Times New Roman"/>
          <w:sz w:val="20"/>
          <w:szCs w:val="20"/>
        </w:rPr>
        <w:t xml:space="preserve">имущество </w:t>
      </w:r>
      <w:r w:rsidR="00B4595F" w:rsidRPr="00B4595F">
        <w:rPr>
          <w:rStyle w:val="paragraph"/>
          <w:sz w:val="20"/>
          <w:szCs w:val="20"/>
        </w:rPr>
        <w:t>Яковенко Марины Ильдаровны</w:t>
      </w:r>
      <w:r w:rsidR="00D15F9A" w:rsidRPr="00B4595F">
        <w:rPr>
          <w:rStyle w:val="paragraph"/>
          <w:sz w:val="20"/>
          <w:szCs w:val="20"/>
        </w:rPr>
        <w:t xml:space="preserve"> </w:t>
      </w:r>
      <w:r w:rsidR="00B579E6" w:rsidRPr="00B4595F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B4595F">
        <w:rPr>
          <w:rFonts w:ascii="Times New Roman" w:hAnsi="Times New Roman"/>
          <w:sz w:val="20"/>
          <w:szCs w:val="20"/>
        </w:rPr>
        <w:t xml:space="preserve"> </w:t>
      </w:r>
    </w:p>
    <w:p w14:paraId="0D9B8E2D" w14:textId="6AFBA866" w:rsidR="00B30FF8" w:rsidRPr="00B4595F" w:rsidRDefault="00B820DD" w:rsidP="00B4595F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B4595F">
        <w:rPr>
          <w:rFonts w:ascii="Times New Roman" w:hAnsi="Times New Roman"/>
          <w:i/>
          <w:sz w:val="20"/>
          <w:szCs w:val="20"/>
        </w:rPr>
        <w:t>Лот №1:</w:t>
      </w:r>
      <w:r w:rsidR="00A83AEC" w:rsidRPr="00B4595F">
        <w:rPr>
          <w:rFonts w:ascii="Times New Roman" w:hAnsi="Times New Roman"/>
          <w:i/>
          <w:sz w:val="20"/>
          <w:szCs w:val="20"/>
        </w:rPr>
        <w:t xml:space="preserve"> </w:t>
      </w:r>
      <w:r w:rsidR="00B4595F" w:rsidRPr="00B4595F">
        <w:rPr>
          <w:rFonts w:ascii="Times New Roman" w:hAnsi="Times New Roman"/>
          <w:i/>
          <w:sz w:val="20"/>
          <w:szCs w:val="20"/>
        </w:rPr>
        <w:t>Транспортное средство:</w:t>
      </w:r>
      <w:r w:rsidR="00B4595F" w:rsidRPr="00B4595F">
        <w:rPr>
          <w:rFonts w:ascii="Times New Roman" w:hAnsi="Times New Roman"/>
          <w:i/>
          <w:sz w:val="20"/>
          <w:szCs w:val="20"/>
        </w:rPr>
        <w:t xml:space="preserve"> </w:t>
      </w:r>
      <w:r w:rsidR="00B4595F" w:rsidRPr="00B4595F">
        <w:rPr>
          <w:rFonts w:ascii="Times New Roman" w:hAnsi="Times New Roman"/>
          <w:i/>
          <w:sz w:val="20"/>
          <w:szCs w:val="20"/>
        </w:rPr>
        <w:t>Марка, модель: NISSAN QASHQAI</w:t>
      </w:r>
      <w:r w:rsidR="00B4595F" w:rsidRPr="00B4595F">
        <w:rPr>
          <w:rFonts w:ascii="Times New Roman" w:hAnsi="Times New Roman"/>
          <w:i/>
          <w:sz w:val="20"/>
          <w:szCs w:val="20"/>
        </w:rPr>
        <w:t xml:space="preserve"> </w:t>
      </w:r>
      <w:r w:rsidR="00B4595F" w:rsidRPr="00B4595F">
        <w:rPr>
          <w:rFonts w:ascii="Times New Roman" w:hAnsi="Times New Roman"/>
          <w:i/>
          <w:sz w:val="20"/>
          <w:szCs w:val="20"/>
        </w:rPr>
        <w:t>Тип ТС: Универсал</w:t>
      </w:r>
      <w:r w:rsidR="00B4595F" w:rsidRPr="00B4595F">
        <w:rPr>
          <w:rFonts w:ascii="Times New Roman" w:hAnsi="Times New Roman"/>
          <w:i/>
          <w:sz w:val="20"/>
          <w:szCs w:val="20"/>
        </w:rPr>
        <w:t xml:space="preserve"> </w:t>
      </w:r>
      <w:r w:rsidR="00B4595F" w:rsidRPr="00B4595F">
        <w:rPr>
          <w:rFonts w:ascii="Times New Roman" w:hAnsi="Times New Roman"/>
          <w:i/>
          <w:sz w:val="20"/>
          <w:szCs w:val="20"/>
        </w:rPr>
        <w:t>Категория: В</w:t>
      </w:r>
      <w:r w:rsidR="00B4595F" w:rsidRPr="00B4595F">
        <w:rPr>
          <w:rFonts w:ascii="Times New Roman" w:hAnsi="Times New Roman"/>
          <w:i/>
          <w:sz w:val="20"/>
          <w:szCs w:val="20"/>
        </w:rPr>
        <w:t xml:space="preserve"> </w:t>
      </w:r>
      <w:r w:rsidR="00B4595F" w:rsidRPr="00B4595F">
        <w:rPr>
          <w:rFonts w:ascii="Times New Roman" w:hAnsi="Times New Roman"/>
          <w:i/>
          <w:sz w:val="20"/>
          <w:szCs w:val="20"/>
        </w:rPr>
        <w:t>Год изготовления: 2012</w:t>
      </w:r>
      <w:r w:rsidR="00B4595F" w:rsidRPr="00B4595F">
        <w:rPr>
          <w:rFonts w:ascii="Times New Roman" w:hAnsi="Times New Roman"/>
          <w:i/>
          <w:sz w:val="20"/>
          <w:szCs w:val="20"/>
        </w:rPr>
        <w:t xml:space="preserve"> </w:t>
      </w:r>
      <w:r w:rsidR="00B4595F" w:rsidRPr="00B4595F">
        <w:rPr>
          <w:rFonts w:ascii="Times New Roman" w:hAnsi="Times New Roman"/>
          <w:i/>
          <w:sz w:val="20"/>
          <w:szCs w:val="20"/>
        </w:rPr>
        <w:t>Цвет кузова: ЧЕРНЫЙ</w:t>
      </w:r>
      <w:r w:rsidR="00B4595F" w:rsidRPr="00B4595F">
        <w:rPr>
          <w:rFonts w:ascii="Times New Roman" w:hAnsi="Times New Roman"/>
          <w:i/>
          <w:sz w:val="20"/>
          <w:szCs w:val="20"/>
        </w:rPr>
        <w:t xml:space="preserve"> </w:t>
      </w:r>
      <w:r w:rsidR="00B4595F" w:rsidRPr="00B4595F">
        <w:rPr>
          <w:rFonts w:ascii="Times New Roman" w:hAnsi="Times New Roman"/>
          <w:i/>
          <w:sz w:val="20"/>
          <w:szCs w:val="20"/>
        </w:rPr>
        <w:t xml:space="preserve">Мощность двигателя, </w:t>
      </w:r>
      <w:proofErr w:type="spellStart"/>
      <w:r w:rsidR="00B4595F" w:rsidRPr="00B4595F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="00B4595F" w:rsidRPr="00B4595F">
        <w:rPr>
          <w:rFonts w:ascii="Times New Roman" w:hAnsi="Times New Roman"/>
          <w:i/>
          <w:sz w:val="20"/>
          <w:szCs w:val="20"/>
        </w:rPr>
        <w:t>. (кВт) 83,6/114</w:t>
      </w:r>
      <w:r w:rsidR="00B4595F" w:rsidRPr="00B4595F">
        <w:rPr>
          <w:rFonts w:ascii="Times New Roman" w:hAnsi="Times New Roman"/>
          <w:i/>
          <w:sz w:val="20"/>
          <w:szCs w:val="20"/>
        </w:rPr>
        <w:t xml:space="preserve"> </w:t>
      </w:r>
      <w:r w:rsidR="00B4595F" w:rsidRPr="00B4595F">
        <w:rPr>
          <w:rFonts w:ascii="Times New Roman" w:hAnsi="Times New Roman"/>
          <w:i/>
          <w:sz w:val="20"/>
          <w:szCs w:val="20"/>
        </w:rPr>
        <w:t>ПТС: 78 УТ №072032 (сам документ утерян)</w:t>
      </w:r>
      <w:r w:rsidR="00B4595F" w:rsidRPr="00B4595F">
        <w:rPr>
          <w:rFonts w:ascii="Times New Roman" w:hAnsi="Times New Roman"/>
          <w:i/>
          <w:sz w:val="20"/>
          <w:szCs w:val="20"/>
        </w:rPr>
        <w:t xml:space="preserve"> </w:t>
      </w:r>
      <w:r w:rsidR="00B4595F" w:rsidRPr="00B4595F">
        <w:rPr>
          <w:rFonts w:ascii="Times New Roman" w:hAnsi="Times New Roman"/>
          <w:i/>
          <w:sz w:val="20"/>
          <w:szCs w:val="20"/>
        </w:rPr>
        <w:t>СТС: 23 ХХ 680315</w:t>
      </w:r>
      <w:r w:rsidR="00B4595F" w:rsidRPr="00B4595F">
        <w:rPr>
          <w:rFonts w:ascii="Times New Roman" w:hAnsi="Times New Roman"/>
          <w:i/>
          <w:sz w:val="20"/>
          <w:szCs w:val="20"/>
        </w:rPr>
        <w:t xml:space="preserve"> </w:t>
      </w:r>
      <w:r w:rsidR="00B4595F" w:rsidRPr="00B4595F">
        <w:rPr>
          <w:rFonts w:ascii="Times New Roman" w:hAnsi="Times New Roman"/>
          <w:i/>
          <w:sz w:val="20"/>
          <w:szCs w:val="20"/>
        </w:rPr>
        <w:t>VIN: SJNFAAJ10U2613311</w:t>
      </w:r>
      <w:r w:rsidR="00B4595F" w:rsidRPr="00B4595F">
        <w:rPr>
          <w:rFonts w:ascii="Times New Roman" w:hAnsi="Times New Roman"/>
          <w:i/>
          <w:sz w:val="20"/>
          <w:szCs w:val="20"/>
        </w:rPr>
        <w:t xml:space="preserve"> </w:t>
      </w:r>
      <w:r w:rsidR="00B4595F" w:rsidRPr="00B4595F">
        <w:rPr>
          <w:rFonts w:ascii="Times New Roman" w:hAnsi="Times New Roman"/>
          <w:i/>
          <w:sz w:val="20"/>
          <w:szCs w:val="20"/>
        </w:rPr>
        <w:t>Номер кузова: SJNFAAJ10U2613311</w:t>
      </w:r>
      <w:r w:rsidR="00B4595F" w:rsidRPr="00B4595F">
        <w:rPr>
          <w:rFonts w:ascii="Times New Roman" w:hAnsi="Times New Roman"/>
          <w:i/>
          <w:sz w:val="20"/>
          <w:szCs w:val="20"/>
        </w:rPr>
        <w:t xml:space="preserve"> </w:t>
      </w:r>
      <w:r w:rsidR="00B4595F" w:rsidRPr="00B4595F">
        <w:rPr>
          <w:rFonts w:ascii="Times New Roman" w:hAnsi="Times New Roman"/>
          <w:i/>
          <w:sz w:val="20"/>
          <w:szCs w:val="20"/>
        </w:rPr>
        <w:t>Регистрационный знак: Е514КА123</w:t>
      </w:r>
      <w:r w:rsidR="00B4595F" w:rsidRPr="00B4595F">
        <w:rPr>
          <w:rFonts w:ascii="Times New Roman" w:hAnsi="Times New Roman"/>
          <w:i/>
          <w:sz w:val="20"/>
          <w:szCs w:val="20"/>
        </w:rPr>
        <w:t xml:space="preserve"> </w:t>
      </w:r>
      <w:r w:rsidR="00B4595F" w:rsidRPr="00B4595F">
        <w:rPr>
          <w:rFonts w:ascii="Times New Roman" w:hAnsi="Times New Roman"/>
          <w:i/>
          <w:sz w:val="20"/>
          <w:szCs w:val="20"/>
        </w:rPr>
        <w:t>- имеются ограничений на регистрационные действия с</w:t>
      </w:r>
      <w:r w:rsidR="00B4595F" w:rsidRPr="00B4595F">
        <w:rPr>
          <w:rFonts w:ascii="Times New Roman" w:hAnsi="Times New Roman"/>
          <w:i/>
          <w:sz w:val="20"/>
          <w:szCs w:val="20"/>
        </w:rPr>
        <w:t xml:space="preserve"> </w:t>
      </w:r>
      <w:r w:rsidR="00B4595F" w:rsidRPr="00B4595F">
        <w:rPr>
          <w:rFonts w:ascii="Times New Roman" w:hAnsi="Times New Roman"/>
          <w:i/>
          <w:sz w:val="20"/>
          <w:szCs w:val="20"/>
        </w:rPr>
        <w:t>транспортным средством</w:t>
      </w:r>
      <w:r w:rsidR="00B4595F" w:rsidRPr="00B4595F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B4595F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B4595F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700979BA" w:rsidR="00AE7B60" w:rsidRPr="00B4595F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B4595F">
        <w:rPr>
          <w:rFonts w:ascii="Times New Roman" w:hAnsi="Times New Roman" w:cs="Times New Roman"/>
        </w:rPr>
        <w:t>1.2.</w:t>
      </w:r>
      <w:r w:rsidR="00A83AEC" w:rsidRPr="00B4595F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B4595F">
        <w:rPr>
          <w:rFonts w:ascii="Times New Roman" w:hAnsi="Times New Roman" w:cs="Times New Roman"/>
        </w:rPr>
        <w:t xml:space="preserve">Имущество никому не отчуждено, не передано в аренду третьим лицам или в безвозмездное пользование, </w:t>
      </w:r>
      <w:r w:rsidR="00B4595F" w:rsidRPr="00B4595F">
        <w:rPr>
          <w:rFonts w:ascii="Times New Roman" w:hAnsi="Times New Roman" w:cs="Times New Roman"/>
        </w:rPr>
        <w:t>имеются аресты на регистрационные действия с Имуществом.</w:t>
      </w:r>
    </w:p>
    <w:p w14:paraId="06E9F2F4" w14:textId="77777777" w:rsidR="00B30FF8" w:rsidRPr="00B4595F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B4595F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4595F">
        <w:rPr>
          <w:rFonts w:ascii="Times New Roman" w:hAnsi="Times New Roman"/>
          <w:sz w:val="20"/>
          <w:szCs w:val="20"/>
        </w:rPr>
        <w:t>2. Стоимость И</w:t>
      </w:r>
      <w:r w:rsidR="008E2D9D" w:rsidRPr="00B4595F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B4595F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B4595F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4595F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B4595F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B4595F">
        <w:rPr>
          <w:rFonts w:ascii="Times New Roman" w:hAnsi="Times New Roman"/>
          <w:sz w:val="20"/>
          <w:szCs w:val="20"/>
        </w:rPr>
        <w:t xml:space="preserve"> </w:t>
      </w:r>
      <w:r w:rsidR="00BF23AE" w:rsidRPr="00B4595F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B4595F">
        <w:rPr>
          <w:rFonts w:ascii="Times New Roman" w:hAnsi="Times New Roman"/>
          <w:sz w:val="20"/>
          <w:szCs w:val="20"/>
        </w:rPr>
        <w:t xml:space="preserve">№ </w:t>
      </w:r>
      <w:r w:rsidR="00EB4D1F" w:rsidRPr="00B4595F">
        <w:rPr>
          <w:rFonts w:ascii="Times New Roman" w:hAnsi="Times New Roman"/>
          <w:sz w:val="20"/>
          <w:szCs w:val="20"/>
        </w:rPr>
        <w:t>___</w:t>
      </w:r>
      <w:r w:rsidR="00BF23AE" w:rsidRPr="00B4595F">
        <w:rPr>
          <w:rFonts w:ascii="Times New Roman" w:hAnsi="Times New Roman"/>
          <w:sz w:val="20"/>
          <w:szCs w:val="20"/>
        </w:rPr>
        <w:t xml:space="preserve"> от</w:t>
      </w:r>
      <w:r w:rsidR="006608D5" w:rsidRPr="00B4595F">
        <w:rPr>
          <w:rFonts w:ascii="Times New Roman" w:hAnsi="Times New Roman"/>
          <w:sz w:val="20"/>
          <w:szCs w:val="20"/>
        </w:rPr>
        <w:t xml:space="preserve"> </w:t>
      </w:r>
      <w:r w:rsidR="00EB4D1F" w:rsidRPr="00B4595F">
        <w:rPr>
          <w:rFonts w:ascii="Times New Roman" w:hAnsi="Times New Roman"/>
          <w:sz w:val="20"/>
          <w:szCs w:val="20"/>
        </w:rPr>
        <w:t>________</w:t>
      </w:r>
      <w:r w:rsidR="008E6522" w:rsidRPr="00B4595F">
        <w:rPr>
          <w:rFonts w:ascii="Times New Roman" w:hAnsi="Times New Roman"/>
          <w:sz w:val="20"/>
          <w:szCs w:val="20"/>
        </w:rPr>
        <w:t xml:space="preserve"> г. </w:t>
      </w:r>
      <w:r w:rsidR="00BF23AE" w:rsidRPr="00B4595F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B4595F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B4595F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B4595F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4595F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B4595F">
        <w:rPr>
          <w:rFonts w:ascii="Times New Roman" w:hAnsi="Times New Roman"/>
          <w:sz w:val="20"/>
          <w:szCs w:val="20"/>
        </w:rPr>
        <w:t>__________________________________________</w:t>
      </w:r>
      <w:r w:rsidRPr="00B4595F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B4595F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B4595F">
        <w:rPr>
          <w:rFonts w:ascii="Times New Roman" w:hAnsi="Times New Roman"/>
          <w:sz w:val="20"/>
          <w:szCs w:val="20"/>
        </w:rPr>
        <w:t>______________</w:t>
      </w:r>
      <w:r w:rsidR="00A738AF" w:rsidRPr="00B4595F">
        <w:rPr>
          <w:rFonts w:ascii="Times New Roman" w:hAnsi="Times New Roman"/>
          <w:sz w:val="20"/>
          <w:szCs w:val="20"/>
        </w:rPr>
        <w:t xml:space="preserve"> г. </w:t>
      </w:r>
      <w:r w:rsidRPr="00B4595F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52A74598" w:rsidR="00AE7B60" w:rsidRPr="00B4595F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B4595F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B4595F">
        <w:rPr>
          <w:sz w:val="20"/>
          <w:szCs w:val="20"/>
          <w:lang w:val="ru-RU"/>
        </w:rPr>
        <w:t>2</w:t>
      </w:r>
      <w:r w:rsidRPr="00B4595F">
        <w:rPr>
          <w:sz w:val="20"/>
          <w:szCs w:val="20"/>
        </w:rPr>
        <w:t xml:space="preserve">.1 Договора, в размере </w:t>
      </w:r>
      <w:r w:rsidR="00D46F9D" w:rsidRPr="00B4595F">
        <w:rPr>
          <w:sz w:val="20"/>
          <w:szCs w:val="20"/>
          <w:lang w:val="ru-RU"/>
        </w:rPr>
        <w:t xml:space="preserve"> </w:t>
      </w:r>
      <w:r w:rsidR="00EB4D1F" w:rsidRPr="00B4595F">
        <w:rPr>
          <w:sz w:val="20"/>
          <w:szCs w:val="20"/>
          <w:lang w:val="ru-RU"/>
        </w:rPr>
        <w:t>__________________________________</w:t>
      </w:r>
      <w:r w:rsidR="00D46F9D" w:rsidRPr="00B4595F">
        <w:rPr>
          <w:sz w:val="20"/>
          <w:szCs w:val="20"/>
          <w:lang w:val="ru-RU"/>
        </w:rPr>
        <w:t xml:space="preserve"> </w:t>
      </w:r>
      <w:r w:rsidRPr="00B4595F">
        <w:rPr>
          <w:sz w:val="20"/>
          <w:szCs w:val="20"/>
        </w:rPr>
        <w:t>рублей, Покупатель обязан уплатить Продавцу</w:t>
      </w:r>
      <w:r w:rsidRPr="00B4595F">
        <w:rPr>
          <w:i/>
          <w:sz w:val="20"/>
          <w:szCs w:val="20"/>
        </w:rPr>
        <w:t xml:space="preserve"> </w:t>
      </w:r>
      <w:r w:rsidR="00EB4D1F" w:rsidRPr="00B4595F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B4595F" w:rsidRPr="00B4595F">
        <w:rPr>
          <w:i/>
          <w:sz w:val="20"/>
          <w:szCs w:val="20"/>
        </w:rPr>
        <w:t>Яковенко Марины Ильдаровны</w:t>
      </w:r>
      <w:r w:rsidR="00013CFA" w:rsidRPr="00B4595F">
        <w:rPr>
          <w:i/>
          <w:sz w:val="20"/>
          <w:szCs w:val="20"/>
        </w:rPr>
        <w:t xml:space="preserve">, счет получателя: </w:t>
      </w:r>
      <w:r w:rsidR="00B4595F" w:rsidRPr="00B4595F">
        <w:rPr>
          <w:i/>
          <w:sz w:val="20"/>
          <w:szCs w:val="20"/>
        </w:rPr>
        <w:t>40817810550202039331</w:t>
      </w:r>
      <w:r w:rsidR="00EB4D1F" w:rsidRPr="00B4595F">
        <w:rPr>
          <w:i/>
          <w:sz w:val="20"/>
          <w:szCs w:val="20"/>
        </w:rPr>
        <w:t xml:space="preserve">, Банк получателя: </w:t>
      </w:r>
      <w:r w:rsidR="00D15F9A" w:rsidRPr="00B4595F">
        <w:rPr>
          <w:i/>
          <w:sz w:val="20"/>
          <w:szCs w:val="20"/>
        </w:rPr>
        <w:t>ФИЛИАЛ "ЦЕНТРАЛЬНЫЙ" ПАО "СОВКОМБАНК"</w:t>
      </w:r>
      <w:r w:rsidR="00D15F9A" w:rsidRPr="00B4595F">
        <w:rPr>
          <w:i/>
          <w:sz w:val="20"/>
          <w:szCs w:val="20"/>
          <w:lang w:val="ru-RU"/>
        </w:rPr>
        <w:t xml:space="preserve">, </w:t>
      </w:r>
      <w:r w:rsidR="00EB4D1F" w:rsidRPr="00B4595F">
        <w:rPr>
          <w:i/>
          <w:sz w:val="20"/>
          <w:szCs w:val="20"/>
        </w:rPr>
        <w:t xml:space="preserve">ИНН: </w:t>
      </w:r>
      <w:r w:rsidR="00D15F9A" w:rsidRPr="00B4595F">
        <w:rPr>
          <w:i/>
          <w:sz w:val="20"/>
          <w:szCs w:val="20"/>
        </w:rPr>
        <w:t>4401116480</w:t>
      </w:r>
      <w:r w:rsidR="00EB4D1F" w:rsidRPr="00B4595F">
        <w:rPr>
          <w:i/>
          <w:sz w:val="20"/>
          <w:szCs w:val="20"/>
        </w:rPr>
        <w:t xml:space="preserve">, КПП: </w:t>
      </w:r>
      <w:r w:rsidR="00D15F9A" w:rsidRPr="00B4595F">
        <w:rPr>
          <w:i/>
          <w:sz w:val="20"/>
          <w:szCs w:val="20"/>
        </w:rPr>
        <w:t>544543001</w:t>
      </w:r>
      <w:r w:rsidR="00EB4D1F" w:rsidRPr="00B4595F">
        <w:rPr>
          <w:i/>
          <w:sz w:val="20"/>
          <w:szCs w:val="20"/>
        </w:rPr>
        <w:t xml:space="preserve">, Кор. счет: </w:t>
      </w:r>
      <w:r w:rsidR="00D15F9A" w:rsidRPr="00B4595F">
        <w:rPr>
          <w:i/>
          <w:sz w:val="20"/>
          <w:szCs w:val="20"/>
        </w:rPr>
        <w:t>30101810150040000763</w:t>
      </w:r>
      <w:r w:rsidR="00EB4D1F" w:rsidRPr="00B4595F">
        <w:rPr>
          <w:i/>
          <w:sz w:val="20"/>
          <w:szCs w:val="20"/>
        </w:rPr>
        <w:t xml:space="preserve">, БИК: </w:t>
      </w:r>
      <w:r w:rsidR="00D15F9A" w:rsidRPr="00B4595F">
        <w:rPr>
          <w:i/>
          <w:sz w:val="20"/>
          <w:szCs w:val="20"/>
        </w:rPr>
        <w:t>045004763</w:t>
      </w:r>
      <w:r w:rsidR="00EB4D1F" w:rsidRPr="00B4595F">
        <w:rPr>
          <w:i/>
          <w:sz w:val="20"/>
          <w:szCs w:val="20"/>
        </w:rPr>
        <w:t>.</w:t>
      </w:r>
    </w:p>
    <w:p w14:paraId="7C9ECDF1" w14:textId="77777777" w:rsidR="00AE7B60" w:rsidRPr="00B4595F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4595F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B4595F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4595F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B4595F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4595F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B4595F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B4595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4595F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B4595F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B4595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4595F">
        <w:rPr>
          <w:rFonts w:ascii="Times New Roman" w:hAnsi="Times New Roman"/>
          <w:sz w:val="20"/>
          <w:szCs w:val="20"/>
        </w:rPr>
        <w:t xml:space="preserve">3.1. </w:t>
      </w:r>
      <w:r w:rsidR="001C62C4" w:rsidRPr="00B4595F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B4595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4595F">
        <w:rPr>
          <w:rFonts w:ascii="Times New Roman" w:hAnsi="Times New Roman"/>
          <w:sz w:val="20"/>
          <w:szCs w:val="20"/>
        </w:rPr>
        <w:t xml:space="preserve">3.2. </w:t>
      </w:r>
      <w:r w:rsidR="00117D9F" w:rsidRPr="00B4595F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B4595F">
        <w:rPr>
          <w:rFonts w:ascii="Times New Roman" w:hAnsi="Times New Roman"/>
          <w:sz w:val="20"/>
          <w:szCs w:val="20"/>
        </w:rPr>
        <w:t>Покупател</w:t>
      </w:r>
      <w:r w:rsidR="00117D9F" w:rsidRPr="00B4595F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B4595F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4595F">
        <w:rPr>
          <w:rFonts w:ascii="Times New Roman" w:hAnsi="Times New Roman"/>
          <w:sz w:val="20"/>
          <w:szCs w:val="20"/>
        </w:rPr>
        <w:lastRenderedPageBreak/>
        <w:t>3.3. Передача Имущества должна быть осуществлена в течение 1</w:t>
      </w:r>
      <w:r w:rsidR="007B2573" w:rsidRPr="00B4595F">
        <w:rPr>
          <w:rFonts w:ascii="Times New Roman" w:hAnsi="Times New Roman"/>
          <w:sz w:val="20"/>
          <w:szCs w:val="20"/>
        </w:rPr>
        <w:t>5</w:t>
      </w:r>
      <w:r w:rsidRPr="00B4595F">
        <w:rPr>
          <w:rFonts w:ascii="Times New Roman" w:hAnsi="Times New Roman"/>
          <w:sz w:val="20"/>
          <w:szCs w:val="20"/>
        </w:rPr>
        <w:t xml:space="preserve"> </w:t>
      </w:r>
      <w:r w:rsidR="0007462F" w:rsidRPr="00B4595F">
        <w:rPr>
          <w:rFonts w:ascii="Times New Roman" w:hAnsi="Times New Roman"/>
          <w:sz w:val="20"/>
          <w:szCs w:val="20"/>
        </w:rPr>
        <w:t>(</w:t>
      </w:r>
      <w:r w:rsidR="007B2573" w:rsidRPr="00B4595F">
        <w:rPr>
          <w:rFonts w:ascii="Times New Roman" w:hAnsi="Times New Roman"/>
          <w:sz w:val="20"/>
          <w:szCs w:val="20"/>
        </w:rPr>
        <w:t>пятнадцати</w:t>
      </w:r>
      <w:r w:rsidR="00BA25F0" w:rsidRPr="00B4595F">
        <w:rPr>
          <w:rFonts w:ascii="Times New Roman" w:hAnsi="Times New Roman"/>
          <w:sz w:val="20"/>
          <w:szCs w:val="20"/>
        </w:rPr>
        <w:t xml:space="preserve">) </w:t>
      </w:r>
      <w:r w:rsidR="00331194" w:rsidRPr="00B4595F">
        <w:rPr>
          <w:rFonts w:ascii="Times New Roman" w:hAnsi="Times New Roman"/>
          <w:sz w:val="20"/>
          <w:szCs w:val="20"/>
        </w:rPr>
        <w:t>рабочих</w:t>
      </w:r>
      <w:r w:rsidR="00BA25F0" w:rsidRPr="00B4595F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B4595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4595F">
        <w:rPr>
          <w:rFonts w:ascii="Times New Roman" w:hAnsi="Times New Roman"/>
          <w:sz w:val="20"/>
          <w:szCs w:val="20"/>
        </w:rPr>
        <w:t>3.</w:t>
      </w:r>
      <w:r w:rsidR="00117D9F" w:rsidRPr="00B4595F">
        <w:rPr>
          <w:rFonts w:ascii="Times New Roman" w:hAnsi="Times New Roman"/>
          <w:sz w:val="20"/>
          <w:szCs w:val="20"/>
        </w:rPr>
        <w:t>4</w:t>
      </w:r>
      <w:r w:rsidRPr="00B4595F">
        <w:rPr>
          <w:rFonts w:ascii="Times New Roman" w:hAnsi="Times New Roman"/>
          <w:sz w:val="20"/>
          <w:szCs w:val="20"/>
        </w:rPr>
        <w:t>.</w:t>
      </w:r>
      <w:r w:rsidR="00B579E6" w:rsidRPr="00B4595F">
        <w:rPr>
          <w:rFonts w:ascii="Times New Roman" w:hAnsi="Times New Roman"/>
          <w:sz w:val="20"/>
          <w:szCs w:val="20"/>
        </w:rPr>
        <w:t xml:space="preserve"> </w:t>
      </w:r>
      <w:r w:rsidR="00117D9F" w:rsidRPr="00B4595F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B4595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4595F">
        <w:rPr>
          <w:rFonts w:ascii="Times New Roman" w:hAnsi="Times New Roman"/>
          <w:sz w:val="20"/>
          <w:szCs w:val="20"/>
        </w:rPr>
        <w:t>3.</w:t>
      </w:r>
      <w:r w:rsidR="00117D9F" w:rsidRPr="00B4595F">
        <w:rPr>
          <w:rFonts w:ascii="Times New Roman" w:hAnsi="Times New Roman"/>
          <w:sz w:val="20"/>
          <w:szCs w:val="20"/>
        </w:rPr>
        <w:t>5</w:t>
      </w:r>
      <w:r w:rsidRPr="00B4595F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B4595F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B4595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4595F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B4595F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B4595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4595F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B4595F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B4595F">
        <w:rPr>
          <w:rFonts w:ascii="Times New Roman" w:hAnsi="Times New Roman"/>
          <w:sz w:val="20"/>
          <w:szCs w:val="20"/>
        </w:rPr>
        <w:t>2</w:t>
      </w:r>
      <w:r w:rsidR="00B579E6" w:rsidRPr="00B4595F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B4595F">
        <w:rPr>
          <w:rFonts w:ascii="Times New Roman" w:hAnsi="Times New Roman"/>
          <w:sz w:val="20"/>
          <w:szCs w:val="20"/>
        </w:rPr>
        <w:t>передач</w:t>
      </w:r>
      <w:r w:rsidR="00B579E6" w:rsidRPr="00B4595F">
        <w:rPr>
          <w:rFonts w:ascii="Times New Roman" w:hAnsi="Times New Roman"/>
          <w:sz w:val="20"/>
          <w:szCs w:val="20"/>
        </w:rPr>
        <w:t>а</w:t>
      </w:r>
      <w:r w:rsidRPr="00B4595F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B4595F">
        <w:rPr>
          <w:rFonts w:ascii="Times New Roman" w:hAnsi="Times New Roman"/>
          <w:sz w:val="20"/>
          <w:szCs w:val="20"/>
        </w:rPr>
        <w:t xml:space="preserve"> осуществляется </w:t>
      </w:r>
      <w:r w:rsidRPr="00B4595F">
        <w:rPr>
          <w:rFonts w:ascii="Times New Roman" w:hAnsi="Times New Roman"/>
          <w:sz w:val="20"/>
          <w:szCs w:val="20"/>
        </w:rPr>
        <w:t xml:space="preserve">по </w:t>
      </w:r>
      <w:r w:rsidR="00B579E6" w:rsidRPr="00B4595F">
        <w:rPr>
          <w:rFonts w:ascii="Times New Roman" w:hAnsi="Times New Roman"/>
          <w:sz w:val="20"/>
          <w:szCs w:val="20"/>
        </w:rPr>
        <w:t>А</w:t>
      </w:r>
      <w:r w:rsidRPr="00B4595F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B4595F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B4595F">
        <w:rPr>
          <w:rFonts w:ascii="Times New Roman" w:hAnsi="Times New Roman"/>
          <w:sz w:val="20"/>
          <w:szCs w:val="20"/>
        </w:rPr>
        <w:t>.</w:t>
      </w:r>
    </w:p>
    <w:p w14:paraId="557DBDAC" w14:textId="77777777" w:rsidR="00BA25F0" w:rsidRPr="00B4595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4595F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77777777" w:rsidR="008E2D9D" w:rsidRPr="00B4595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B4595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4595F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B4595F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B4595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4595F">
        <w:rPr>
          <w:rFonts w:ascii="Times New Roman" w:hAnsi="Times New Roman"/>
          <w:sz w:val="20"/>
          <w:szCs w:val="20"/>
        </w:rPr>
        <w:t>5.1. За не</w:t>
      </w:r>
      <w:r w:rsidR="00B15CF4" w:rsidRPr="00B4595F">
        <w:rPr>
          <w:rFonts w:ascii="Times New Roman" w:hAnsi="Times New Roman"/>
          <w:sz w:val="20"/>
          <w:szCs w:val="20"/>
        </w:rPr>
        <w:t>исполнение</w:t>
      </w:r>
      <w:r w:rsidRPr="00B4595F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B4595F">
        <w:rPr>
          <w:rFonts w:ascii="Times New Roman" w:hAnsi="Times New Roman"/>
          <w:sz w:val="20"/>
          <w:szCs w:val="20"/>
        </w:rPr>
        <w:t>исполнение</w:t>
      </w:r>
      <w:r w:rsidRPr="00B4595F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B4595F">
        <w:rPr>
          <w:rFonts w:ascii="Times New Roman" w:hAnsi="Times New Roman"/>
          <w:sz w:val="20"/>
          <w:szCs w:val="20"/>
        </w:rPr>
        <w:t>ы</w:t>
      </w:r>
      <w:r w:rsidRPr="00B4595F">
        <w:rPr>
          <w:rFonts w:ascii="Times New Roman" w:hAnsi="Times New Roman"/>
          <w:sz w:val="20"/>
          <w:szCs w:val="20"/>
        </w:rPr>
        <w:t xml:space="preserve"> нес</w:t>
      </w:r>
      <w:r w:rsidR="00FB38D4" w:rsidRPr="00B4595F">
        <w:rPr>
          <w:rFonts w:ascii="Times New Roman" w:hAnsi="Times New Roman"/>
          <w:sz w:val="20"/>
          <w:szCs w:val="20"/>
        </w:rPr>
        <w:t>у</w:t>
      </w:r>
      <w:r w:rsidRPr="00B4595F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B4595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4595F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B4595F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B4595F">
        <w:rPr>
          <w:rFonts w:ascii="Times New Roman" w:hAnsi="Times New Roman"/>
          <w:sz w:val="20"/>
          <w:szCs w:val="20"/>
          <w:u w:val="single"/>
        </w:rPr>
        <w:t>не</w:t>
      </w:r>
      <w:r w:rsidRPr="00B4595F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B4595F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B4595F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B4595F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B4595F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B4595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4595F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B4595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4595F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B4595F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B4595F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B4595F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4595F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B4595F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B4595F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4595F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B4595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4595F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B4595F">
        <w:rPr>
          <w:rFonts w:ascii="Times New Roman" w:hAnsi="Times New Roman"/>
          <w:sz w:val="20"/>
          <w:szCs w:val="20"/>
        </w:rPr>
        <w:t>в случае</w:t>
      </w:r>
      <w:r w:rsidRPr="00B4595F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B4595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4595F">
        <w:rPr>
          <w:rFonts w:ascii="Times New Roman" w:hAnsi="Times New Roman"/>
          <w:sz w:val="20"/>
          <w:szCs w:val="20"/>
        </w:rPr>
        <w:t>- ненадлежаще</w:t>
      </w:r>
      <w:r w:rsidR="00A134E1" w:rsidRPr="00B4595F">
        <w:rPr>
          <w:rFonts w:ascii="Times New Roman" w:hAnsi="Times New Roman"/>
          <w:sz w:val="20"/>
          <w:szCs w:val="20"/>
        </w:rPr>
        <w:t>го исполнения</w:t>
      </w:r>
      <w:r w:rsidRPr="00B4595F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B4595F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4595F">
        <w:rPr>
          <w:rFonts w:ascii="Times New Roman" w:hAnsi="Times New Roman"/>
          <w:sz w:val="20"/>
          <w:szCs w:val="20"/>
        </w:rPr>
        <w:t>- расторжения</w:t>
      </w:r>
      <w:r w:rsidR="008E2D9D" w:rsidRPr="00B4595F">
        <w:rPr>
          <w:rFonts w:ascii="Times New Roman" w:hAnsi="Times New Roman"/>
          <w:sz w:val="20"/>
          <w:szCs w:val="20"/>
        </w:rPr>
        <w:t xml:space="preserve"> </w:t>
      </w:r>
      <w:r w:rsidRPr="00B4595F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B4595F">
        <w:rPr>
          <w:rFonts w:ascii="Times New Roman" w:hAnsi="Times New Roman"/>
          <w:sz w:val="20"/>
          <w:szCs w:val="20"/>
        </w:rPr>
        <w:t xml:space="preserve">предусмотренных </w:t>
      </w:r>
      <w:r w:rsidRPr="00B4595F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B4595F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B4595F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4595F">
        <w:rPr>
          <w:rFonts w:ascii="Times New Roman" w:hAnsi="Times New Roman"/>
          <w:sz w:val="20"/>
          <w:szCs w:val="20"/>
        </w:rPr>
        <w:t>- возникновения</w:t>
      </w:r>
      <w:r w:rsidR="008E2D9D" w:rsidRPr="00B4595F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B4595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4595F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B4595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4595F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B4595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4595F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B4595F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B4595F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B4595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4595F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B4595F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B4595F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4595F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B4595F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B4595F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B4595F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B4595F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4595F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214E8B65" w14:textId="7625B7D3" w:rsidR="00823381" w:rsidRPr="00B4595F" w:rsidRDefault="008E2D9D" w:rsidP="00B4595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4595F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B4595F">
        <w:rPr>
          <w:rFonts w:ascii="Times New Roman" w:hAnsi="Times New Roman"/>
          <w:sz w:val="20"/>
          <w:szCs w:val="20"/>
        </w:rPr>
        <w:t>четырех</w:t>
      </w:r>
      <w:r w:rsidRPr="00B4595F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B4595F">
        <w:rPr>
          <w:rFonts w:ascii="Times New Roman" w:hAnsi="Times New Roman"/>
          <w:sz w:val="20"/>
          <w:szCs w:val="20"/>
        </w:rPr>
        <w:t>1</w:t>
      </w:r>
      <w:r w:rsidRPr="00B4595F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B4595F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B4595F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B4595F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B4595F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4595F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B4595F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B4595F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4595F">
        <w:rPr>
          <w:rFonts w:ascii="Times New Roman" w:hAnsi="Times New Roman"/>
          <w:sz w:val="20"/>
          <w:szCs w:val="20"/>
        </w:rPr>
        <w:t xml:space="preserve">8.1. </w:t>
      </w:r>
      <w:r w:rsidR="00EB4D1F" w:rsidRPr="00B4595F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B4595F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4595F">
        <w:rPr>
          <w:rFonts w:ascii="Times New Roman" w:hAnsi="Times New Roman"/>
          <w:sz w:val="20"/>
          <w:szCs w:val="20"/>
        </w:rPr>
        <w:t xml:space="preserve">8.2. </w:t>
      </w:r>
      <w:r w:rsidR="00EB4D1F" w:rsidRPr="00B4595F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B4595F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B4595F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4595F">
        <w:rPr>
          <w:rFonts w:ascii="Times New Roman" w:hAnsi="Times New Roman"/>
          <w:sz w:val="20"/>
          <w:szCs w:val="20"/>
        </w:rPr>
        <w:t>9</w:t>
      </w:r>
      <w:r w:rsidR="00B15CF4" w:rsidRPr="00B4595F">
        <w:rPr>
          <w:rFonts w:ascii="Times New Roman" w:hAnsi="Times New Roman"/>
          <w:sz w:val="20"/>
          <w:szCs w:val="20"/>
        </w:rPr>
        <w:t>. Р</w:t>
      </w:r>
      <w:r w:rsidR="008E2D9D" w:rsidRPr="00B4595F">
        <w:rPr>
          <w:rFonts w:ascii="Times New Roman" w:hAnsi="Times New Roman"/>
          <w:sz w:val="20"/>
          <w:szCs w:val="20"/>
        </w:rPr>
        <w:t>еквизиты</w:t>
      </w:r>
      <w:r w:rsidR="00B15CF4" w:rsidRPr="00B4595F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B4595F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B4595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B4595F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B4595F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95F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B4595F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95F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B4595F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5520D803" w:rsidR="00013CFA" w:rsidRPr="00B4595F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B4595F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B4595F" w:rsidRPr="00B4595F">
              <w:rPr>
                <w:rStyle w:val="paragraph"/>
                <w:i/>
                <w:sz w:val="20"/>
                <w:szCs w:val="20"/>
              </w:rPr>
              <w:t>Яковенко Марины Ильдаровны (</w:t>
            </w:r>
            <w:proofErr w:type="spellStart"/>
            <w:r w:rsidR="00B4595F" w:rsidRPr="00B4595F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B4595F" w:rsidRPr="00B4595F">
              <w:rPr>
                <w:rStyle w:val="paragraph"/>
                <w:i/>
                <w:sz w:val="20"/>
                <w:szCs w:val="20"/>
              </w:rPr>
              <w:t xml:space="preserve">./м.р.:24.02.1976, ст. Камышеватская Ейский район Краснодарский край, СНИЛС 012-997-322 63, ИНН 233101296442, адрес: регистрация по месту жительства: 353650, Краснодарский край, р-н Ейский, </w:t>
            </w:r>
            <w:proofErr w:type="spellStart"/>
            <w:r w:rsidR="00B4595F" w:rsidRPr="00B4595F">
              <w:rPr>
                <w:rStyle w:val="paragraph"/>
                <w:i/>
                <w:sz w:val="20"/>
                <w:szCs w:val="20"/>
              </w:rPr>
              <w:t>ст-ца</w:t>
            </w:r>
            <w:proofErr w:type="spellEnd"/>
            <w:r w:rsidR="00B4595F" w:rsidRPr="00B4595F">
              <w:rPr>
                <w:rStyle w:val="paragraph"/>
                <w:i/>
                <w:sz w:val="20"/>
                <w:szCs w:val="20"/>
              </w:rPr>
              <w:t xml:space="preserve"> Камышеватская, ул. Красная, д. 171</w:t>
            </w:r>
            <w:r w:rsidR="00D15F9A" w:rsidRPr="00B4595F">
              <w:rPr>
                <w:rStyle w:val="paragraph"/>
                <w:i/>
                <w:sz w:val="20"/>
                <w:szCs w:val="20"/>
              </w:rPr>
              <w:t>),</w:t>
            </w:r>
            <w:r w:rsidR="009B2852" w:rsidRPr="00B4595F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B4595F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B4595F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B4595F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B4595F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B4595F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B4595F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B4595F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6ED71B21" w14:textId="77777777" w:rsidR="00B4595F" w:rsidRPr="00B4595F" w:rsidRDefault="00013CFA" w:rsidP="00B4595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4595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B4595F" w:rsidRPr="00B4595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ЯКОВЕНКО МАРИНА ИЛЬДАРОВНА</w:t>
            </w:r>
          </w:p>
          <w:p w14:paraId="3EBCBDA7" w14:textId="4D38A850" w:rsidR="00D15F9A" w:rsidRPr="00B4595F" w:rsidRDefault="00B4595F" w:rsidP="00B4595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4595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Счет получателя 40817810550202039331</w:t>
            </w:r>
          </w:p>
          <w:p w14:paraId="200CDF91" w14:textId="77777777" w:rsidR="00D15F9A" w:rsidRPr="00B4595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4595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B4595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4595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B4595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4595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B4595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4595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B4595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4595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B4595F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B4595F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B4595F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 w:rsidRPr="00B4595F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 w:rsidRPr="00B4595F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B4595F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B4595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B4595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B4595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B4595F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B4595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B4595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B4595F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B4595F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B4595F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B4595F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B4595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B4595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680BC3BA" w:rsidR="00A95EF0" w:rsidRPr="00B4595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660B234" w14:textId="66A1437D" w:rsidR="00B4595F" w:rsidRPr="00B4595F" w:rsidRDefault="00B4595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53A70101" w14:textId="77777777" w:rsidR="00B4595F" w:rsidRPr="00B4595F" w:rsidRDefault="00B4595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B4595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B4595F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595F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B4595F">
              <w:rPr>
                <w:rStyle w:val="paragraph"/>
                <w:i/>
                <w:sz w:val="20"/>
                <w:szCs w:val="20"/>
              </w:rPr>
              <w:t>____________</w:t>
            </w:r>
            <w:bookmarkStart w:id="0" w:name="_GoBack"/>
            <w:bookmarkEnd w:id="0"/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0167B" w14:textId="77777777" w:rsidR="00EF0FAE" w:rsidRDefault="00EF0FAE" w:rsidP="00B15CF4">
      <w:pPr>
        <w:spacing w:after="0" w:line="240" w:lineRule="auto"/>
      </w:pPr>
      <w:r>
        <w:separator/>
      </w:r>
    </w:p>
  </w:endnote>
  <w:endnote w:type="continuationSeparator" w:id="0">
    <w:p w14:paraId="6EA0E06F" w14:textId="77777777" w:rsidR="00EF0FAE" w:rsidRDefault="00EF0FAE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8D2DD" w14:textId="77777777" w:rsidR="00EF0FAE" w:rsidRDefault="00EF0FAE" w:rsidP="00B15CF4">
      <w:pPr>
        <w:spacing w:after="0" w:line="240" w:lineRule="auto"/>
      </w:pPr>
      <w:r>
        <w:separator/>
      </w:r>
    </w:p>
  </w:footnote>
  <w:footnote w:type="continuationSeparator" w:id="0">
    <w:p w14:paraId="1C67B885" w14:textId="77777777" w:rsidR="00EF0FAE" w:rsidRDefault="00EF0FAE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4595F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1261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2025-08-14T06:50:00Z</dcterms:created>
  <dcterms:modified xsi:type="dcterms:W3CDTF">2025-08-14T06:50:00Z</dcterms:modified>
</cp:coreProperties>
</file>