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1E" w:rsidRPr="00166F9F" w:rsidRDefault="009E401E" w:rsidP="00C34DDC">
      <w:pPr>
        <w:rPr>
          <w:rFonts w:asciiTheme="minorHAnsi" w:hAnsiTheme="minorHAnsi"/>
          <w:b/>
          <w:szCs w:val="24"/>
          <w:lang w:val="ru-RU"/>
        </w:rPr>
      </w:pPr>
    </w:p>
    <w:p w:rsidR="009E401E" w:rsidRDefault="009E401E" w:rsidP="00C34DDC">
      <w:pPr>
        <w:rPr>
          <w:rFonts w:ascii="Times New Roman" w:hAnsi="Times New Roman"/>
          <w:b/>
          <w:szCs w:val="24"/>
          <w:lang w:val="ru-RU"/>
        </w:rPr>
      </w:pPr>
    </w:p>
    <w:p w:rsidR="009E401E" w:rsidRDefault="009E401E" w:rsidP="009E401E">
      <w:pPr>
        <w:keepNext/>
        <w:jc w:val="center"/>
        <w:outlineLvl w:val="2"/>
        <w:rPr>
          <w:rFonts w:ascii="Times New Roman" w:hAnsi="Times New Roman"/>
          <w:b/>
          <w:bCs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Договор о</w:t>
      </w:r>
      <w:r>
        <w:rPr>
          <w:rFonts w:ascii="Times New Roman" w:hAnsi="Times New Roman"/>
          <w:b/>
          <w:bCs/>
          <w:szCs w:val="24"/>
        </w:rPr>
        <w:t> </w:t>
      </w:r>
      <w:r>
        <w:rPr>
          <w:rFonts w:ascii="Times New Roman" w:hAnsi="Times New Roman"/>
          <w:b/>
          <w:bCs/>
          <w:szCs w:val="24"/>
          <w:lang w:val="ru-RU"/>
        </w:rPr>
        <w:t>задатке № ___</w:t>
      </w:r>
    </w:p>
    <w:p w:rsidR="009E401E" w:rsidRDefault="009E401E" w:rsidP="009E401E">
      <w:pPr>
        <w:rPr>
          <w:rFonts w:ascii="Times New Roman" w:hAnsi="Times New Roman"/>
          <w:szCs w:val="24"/>
          <w:lang w:val="ru-RU"/>
        </w:rPr>
      </w:pPr>
    </w:p>
    <w:p w:rsidR="009E401E" w:rsidRDefault="009E401E" w:rsidP="009E401E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г. </w:t>
      </w:r>
      <w:r w:rsidR="0097503D">
        <w:rPr>
          <w:rFonts w:ascii="Times New Roman" w:hAnsi="Times New Roman"/>
          <w:szCs w:val="24"/>
          <w:lang w:val="ru-RU"/>
        </w:rPr>
        <w:t>Комсомольск</w:t>
      </w:r>
      <w:r>
        <w:rPr>
          <w:rFonts w:ascii="Times New Roman" w:hAnsi="Times New Roman"/>
          <w:b/>
          <w:szCs w:val="24"/>
          <w:lang w:val="ru-RU"/>
        </w:rPr>
        <w:tab/>
      </w:r>
      <w:r w:rsidR="0097503D">
        <w:rPr>
          <w:rFonts w:ascii="Times New Roman" w:hAnsi="Times New Roman"/>
          <w:b/>
          <w:szCs w:val="24"/>
          <w:lang w:val="ru-RU"/>
        </w:rPr>
        <w:t xml:space="preserve">                                                                              </w:t>
      </w:r>
      <w:r w:rsidR="006766B0">
        <w:rPr>
          <w:rFonts w:ascii="Times New Roman" w:hAnsi="Times New Roman"/>
          <w:szCs w:val="24"/>
          <w:lang w:val="ru-RU"/>
        </w:rPr>
        <w:t xml:space="preserve"> «____»______________202</w:t>
      </w:r>
      <w:r w:rsidR="0097503D">
        <w:rPr>
          <w:rFonts w:ascii="Times New Roman" w:hAnsi="Times New Roman"/>
          <w:szCs w:val="24"/>
          <w:lang w:val="ru-RU"/>
        </w:rPr>
        <w:t xml:space="preserve">5 </w:t>
      </w:r>
      <w:r>
        <w:rPr>
          <w:rFonts w:ascii="Times New Roman" w:hAnsi="Times New Roman"/>
          <w:szCs w:val="24"/>
          <w:lang w:val="ru-RU"/>
        </w:rPr>
        <w:t>г.</w:t>
      </w:r>
    </w:p>
    <w:p w:rsidR="009E401E" w:rsidRDefault="009E401E" w:rsidP="009E401E">
      <w:pPr>
        <w:jc w:val="both"/>
        <w:rPr>
          <w:rFonts w:ascii="Times New Roman" w:hAnsi="Times New Roman"/>
          <w:szCs w:val="24"/>
          <w:lang w:val="ru-RU"/>
        </w:rPr>
      </w:pPr>
    </w:p>
    <w:p w:rsidR="009E401E" w:rsidRDefault="00294745" w:rsidP="009E401E">
      <w:pPr>
        <w:ind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Конкурсный</w:t>
      </w:r>
      <w:r w:rsidR="009E401E" w:rsidRPr="006766B0">
        <w:rPr>
          <w:rFonts w:ascii="Times New Roman" w:hAnsi="Times New Roman"/>
          <w:szCs w:val="24"/>
          <w:lang w:val="ru-RU"/>
        </w:rPr>
        <w:t xml:space="preserve"> управляющий </w:t>
      </w:r>
      <w:r>
        <w:rPr>
          <w:rFonts w:ascii="Times New Roman" w:hAnsi="Times New Roman"/>
          <w:szCs w:val="24"/>
          <w:lang w:val="ru-RU"/>
        </w:rPr>
        <w:t>ООО «</w:t>
      </w:r>
      <w:proofErr w:type="spellStart"/>
      <w:r w:rsidR="007B63CF">
        <w:rPr>
          <w:rFonts w:ascii="Times New Roman" w:hAnsi="Times New Roman"/>
          <w:szCs w:val="24"/>
          <w:lang w:val="ru-RU"/>
        </w:rPr>
        <w:t>Комсомолл</w:t>
      </w:r>
      <w:proofErr w:type="spellEnd"/>
      <w:r>
        <w:rPr>
          <w:rFonts w:ascii="Times New Roman" w:hAnsi="Times New Roman"/>
          <w:szCs w:val="24"/>
          <w:lang w:val="ru-RU"/>
        </w:rPr>
        <w:t>»</w:t>
      </w:r>
      <w:r w:rsidR="007B63C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Воронцов Вячеслав Вячеславович</w:t>
      </w:r>
      <w:r w:rsidR="00AB4444" w:rsidRPr="006766B0">
        <w:rPr>
          <w:rFonts w:ascii="Times New Roman" w:hAnsi="Times New Roman"/>
          <w:szCs w:val="24"/>
          <w:lang w:val="ru-RU"/>
        </w:rPr>
        <w:t>, действующ</w:t>
      </w:r>
      <w:r w:rsidR="006766B0" w:rsidRPr="006766B0">
        <w:rPr>
          <w:rFonts w:ascii="Times New Roman" w:hAnsi="Times New Roman"/>
          <w:szCs w:val="24"/>
          <w:lang w:val="ru-RU"/>
        </w:rPr>
        <w:t>ий</w:t>
      </w:r>
      <w:r w:rsidR="009E401E" w:rsidRPr="006766B0">
        <w:rPr>
          <w:rFonts w:ascii="Times New Roman" w:hAnsi="Times New Roman"/>
          <w:szCs w:val="24"/>
          <w:lang w:val="ru-RU"/>
        </w:rPr>
        <w:t xml:space="preserve"> на основании </w:t>
      </w:r>
      <w:r w:rsidR="004F5B2E" w:rsidRPr="006766B0">
        <w:rPr>
          <w:rFonts w:ascii="Times New Roman" w:hAnsi="Times New Roman"/>
          <w:szCs w:val="24"/>
          <w:lang w:val="ru-RU"/>
        </w:rPr>
        <w:t>Решения</w:t>
      </w:r>
      <w:r w:rsidR="009E401E" w:rsidRPr="006766B0">
        <w:rPr>
          <w:rFonts w:ascii="Times New Roman" w:hAnsi="Times New Roman"/>
          <w:szCs w:val="24"/>
          <w:lang w:val="ru-RU"/>
        </w:rPr>
        <w:t xml:space="preserve"> Арбитражного суда </w:t>
      </w:r>
      <w:r w:rsidR="007B63CF">
        <w:rPr>
          <w:rFonts w:ascii="Times New Roman" w:hAnsi="Times New Roman"/>
          <w:szCs w:val="24"/>
          <w:lang w:val="ru-RU"/>
        </w:rPr>
        <w:t>Иванов</w:t>
      </w:r>
      <w:r>
        <w:rPr>
          <w:rFonts w:ascii="Times New Roman" w:hAnsi="Times New Roman"/>
          <w:szCs w:val="24"/>
          <w:lang w:val="ru-RU"/>
        </w:rPr>
        <w:t xml:space="preserve">ской </w:t>
      </w:r>
      <w:proofErr w:type="spellStart"/>
      <w:r>
        <w:rPr>
          <w:rFonts w:ascii="Times New Roman" w:hAnsi="Times New Roman"/>
          <w:szCs w:val="24"/>
          <w:lang w:val="ru-RU"/>
        </w:rPr>
        <w:t>области</w:t>
      </w:r>
      <w:r w:rsidR="006766B0" w:rsidRPr="006766B0">
        <w:rPr>
          <w:rFonts w:ascii="Times New Roman" w:hAnsi="Times New Roman"/>
          <w:szCs w:val="24"/>
          <w:lang w:val="ru-RU"/>
        </w:rPr>
        <w:t>от</w:t>
      </w:r>
      <w:proofErr w:type="spellEnd"/>
      <w:r w:rsidR="006766B0" w:rsidRPr="006766B0">
        <w:rPr>
          <w:rFonts w:ascii="Times New Roman" w:hAnsi="Times New Roman"/>
          <w:szCs w:val="24"/>
          <w:lang w:val="ru-RU"/>
        </w:rPr>
        <w:t xml:space="preserve"> </w:t>
      </w:r>
      <w:r w:rsidR="007B63CF">
        <w:rPr>
          <w:rFonts w:ascii="Times New Roman" w:hAnsi="Times New Roman"/>
          <w:szCs w:val="24"/>
          <w:lang w:val="ru-RU"/>
        </w:rPr>
        <w:t>11.08</w:t>
      </w:r>
      <w:r w:rsidR="00A10136">
        <w:rPr>
          <w:rFonts w:ascii="Times New Roman" w:hAnsi="Times New Roman"/>
          <w:szCs w:val="24"/>
          <w:lang w:val="ru-RU"/>
        </w:rPr>
        <w:t>.202</w:t>
      </w:r>
      <w:r w:rsidR="007B63CF">
        <w:rPr>
          <w:rFonts w:ascii="Times New Roman" w:hAnsi="Times New Roman"/>
          <w:szCs w:val="24"/>
          <w:lang w:val="ru-RU"/>
        </w:rPr>
        <w:t xml:space="preserve">2 </w:t>
      </w:r>
      <w:r w:rsidR="001E74A6" w:rsidRPr="006766B0">
        <w:rPr>
          <w:rFonts w:ascii="Times New Roman" w:hAnsi="Times New Roman"/>
          <w:szCs w:val="24"/>
          <w:lang w:val="ru-RU"/>
        </w:rPr>
        <w:t xml:space="preserve">г. </w:t>
      </w:r>
      <w:r w:rsidR="00AB4444" w:rsidRPr="006766B0">
        <w:rPr>
          <w:rFonts w:ascii="Times New Roman" w:hAnsi="Times New Roman"/>
          <w:szCs w:val="24"/>
          <w:lang w:val="ru-RU"/>
        </w:rPr>
        <w:t xml:space="preserve"> по делу </w:t>
      </w:r>
      <w:r w:rsidR="001E74A6" w:rsidRPr="006766B0">
        <w:rPr>
          <w:rFonts w:ascii="Times New Roman" w:hAnsi="Times New Roman"/>
          <w:bCs/>
          <w:lang w:val="ru-RU"/>
        </w:rPr>
        <w:t>№</w:t>
      </w:r>
      <w:r w:rsidR="007B63CF" w:rsidRPr="007B63CF">
        <w:rPr>
          <w:rFonts w:ascii="Times New Roman" w:hAnsi="Times New Roman" w:hint="eastAsia"/>
          <w:lang w:val="ru-RU"/>
        </w:rPr>
        <w:t>А</w:t>
      </w:r>
      <w:r w:rsidR="007B63CF" w:rsidRPr="007B63CF">
        <w:rPr>
          <w:rFonts w:ascii="Times New Roman" w:hAnsi="Times New Roman"/>
          <w:lang w:val="ru-RU"/>
        </w:rPr>
        <w:t>17-4413/2020</w:t>
      </w:r>
      <w:r w:rsidR="00BD0811">
        <w:rPr>
          <w:rFonts w:ascii="Times New Roman" w:hAnsi="Times New Roman"/>
          <w:szCs w:val="24"/>
          <w:lang w:val="ru-RU"/>
        </w:rPr>
        <w:t xml:space="preserve">, </w:t>
      </w:r>
      <w:r w:rsidR="00AB4444" w:rsidRPr="006766B0">
        <w:rPr>
          <w:rFonts w:ascii="Times New Roman" w:hAnsi="Times New Roman"/>
          <w:szCs w:val="24"/>
          <w:lang w:val="ru-RU"/>
        </w:rPr>
        <w:t>именуем</w:t>
      </w:r>
      <w:r w:rsidR="00933A5A" w:rsidRPr="006766B0">
        <w:rPr>
          <w:rFonts w:ascii="Times New Roman" w:hAnsi="Times New Roman"/>
          <w:szCs w:val="24"/>
          <w:lang w:val="ru-RU"/>
        </w:rPr>
        <w:t>ый</w:t>
      </w:r>
      <w:r w:rsidR="009E401E" w:rsidRPr="006766B0">
        <w:rPr>
          <w:rFonts w:ascii="Times New Roman" w:hAnsi="Times New Roman"/>
          <w:szCs w:val="24"/>
          <w:lang w:val="ru-RU"/>
        </w:rPr>
        <w:t xml:space="preserve"> в</w:t>
      </w:r>
      <w:r w:rsidR="009E401E" w:rsidRPr="006766B0">
        <w:rPr>
          <w:rFonts w:ascii="Times New Roman" w:hAnsi="Times New Roman"/>
          <w:szCs w:val="24"/>
        </w:rPr>
        <w:t> </w:t>
      </w:r>
      <w:r w:rsidR="009E401E" w:rsidRPr="006766B0">
        <w:rPr>
          <w:rFonts w:ascii="Times New Roman" w:hAnsi="Times New Roman"/>
          <w:szCs w:val="24"/>
          <w:lang w:val="ru-RU"/>
        </w:rPr>
        <w:t>дальнейшем «Организатор торгов», с</w:t>
      </w:r>
      <w:r w:rsidR="009E401E" w:rsidRPr="006766B0">
        <w:rPr>
          <w:rFonts w:ascii="Times New Roman" w:hAnsi="Times New Roman"/>
          <w:szCs w:val="24"/>
        </w:rPr>
        <w:t> </w:t>
      </w:r>
      <w:r w:rsidR="009E401E" w:rsidRPr="006766B0">
        <w:rPr>
          <w:rFonts w:ascii="Times New Roman" w:hAnsi="Times New Roman"/>
          <w:szCs w:val="24"/>
          <w:lang w:val="ru-RU"/>
        </w:rPr>
        <w:t>одной стороны,</w:t>
      </w:r>
      <w:r w:rsidR="009E401E">
        <w:rPr>
          <w:rFonts w:ascii="Times New Roman" w:hAnsi="Times New Roman"/>
          <w:szCs w:val="24"/>
          <w:lang w:val="ru-RU"/>
        </w:rPr>
        <w:t xml:space="preserve"> и _____________________________________________________________________________, именуемое (</w:t>
      </w:r>
      <w:proofErr w:type="spellStart"/>
      <w:r w:rsidR="009E401E">
        <w:rPr>
          <w:rFonts w:ascii="Times New Roman" w:hAnsi="Times New Roman"/>
          <w:szCs w:val="24"/>
          <w:lang w:val="ru-RU"/>
        </w:rPr>
        <w:t>ый</w:t>
      </w:r>
      <w:proofErr w:type="spellEnd"/>
      <w:r w:rsidR="009E401E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9E401E">
        <w:rPr>
          <w:rFonts w:ascii="Times New Roman" w:hAnsi="Times New Roman"/>
          <w:szCs w:val="24"/>
          <w:lang w:val="ru-RU"/>
        </w:rPr>
        <w:t>ая</w:t>
      </w:r>
      <w:proofErr w:type="spellEnd"/>
      <w:r w:rsidR="009E401E">
        <w:rPr>
          <w:rFonts w:ascii="Times New Roman" w:hAnsi="Times New Roman"/>
          <w:szCs w:val="24"/>
          <w:lang w:val="ru-RU"/>
        </w:rPr>
        <w:t>) в</w:t>
      </w:r>
      <w:r w:rsidR="009E401E">
        <w:rPr>
          <w:rFonts w:ascii="Times New Roman" w:hAnsi="Times New Roman"/>
          <w:szCs w:val="24"/>
        </w:rPr>
        <w:t> </w:t>
      </w:r>
      <w:r w:rsidR="009E401E">
        <w:rPr>
          <w:rFonts w:ascii="Times New Roman" w:hAnsi="Times New Roman"/>
          <w:szCs w:val="24"/>
          <w:lang w:val="ru-RU"/>
        </w:rPr>
        <w:t>дальнейшем «Претендент», в лице _____________________________ __________________, действующего на основании _________________________________, с</w:t>
      </w:r>
      <w:r w:rsidR="009E401E">
        <w:rPr>
          <w:rFonts w:ascii="Times New Roman" w:hAnsi="Times New Roman"/>
          <w:szCs w:val="24"/>
        </w:rPr>
        <w:t> </w:t>
      </w:r>
      <w:r w:rsidR="009E401E">
        <w:rPr>
          <w:rFonts w:ascii="Times New Roman" w:hAnsi="Times New Roman"/>
          <w:szCs w:val="24"/>
          <w:lang w:val="ru-RU"/>
        </w:rPr>
        <w:t>другой стороны, именуемые совместно «Стороны», в соответствии с требованиями ст.ст. 380, 381, ГК РФ, заключилинастоящий Договор (далее</w:t>
      </w:r>
      <w:proofErr w:type="gramEnd"/>
      <w:r w:rsidR="009E401E">
        <w:rPr>
          <w:rFonts w:ascii="Times New Roman" w:hAnsi="Times New Roman"/>
          <w:szCs w:val="24"/>
          <w:lang w:val="ru-RU"/>
        </w:rPr>
        <w:t xml:space="preserve"> – «</w:t>
      </w:r>
      <w:proofErr w:type="gramStart"/>
      <w:r w:rsidR="009E401E">
        <w:rPr>
          <w:rFonts w:ascii="Times New Roman" w:hAnsi="Times New Roman"/>
          <w:szCs w:val="24"/>
          <w:lang w:val="ru-RU"/>
        </w:rPr>
        <w:t xml:space="preserve">Договор») о нижеследующем: </w:t>
      </w:r>
      <w:proofErr w:type="gramEnd"/>
    </w:p>
    <w:p w:rsidR="009E401E" w:rsidRDefault="009E401E" w:rsidP="009E401E">
      <w:pPr>
        <w:numPr>
          <w:ilvl w:val="0"/>
          <w:numId w:val="6"/>
        </w:numPr>
        <w:tabs>
          <w:tab w:val="clear" w:pos="720"/>
          <w:tab w:val="num" w:pos="142"/>
          <w:tab w:val="num" w:pos="100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В соответствии с условиями Договора Претендент для участия в торгах по п</w:t>
      </w:r>
      <w:r w:rsidR="004F5B2E">
        <w:rPr>
          <w:rFonts w:ascii="Times New Roman" w:hAnsi="Times New Roman"/>
          <w:szCs w:val="24"/>
          <w:lang w:val="ru-RU"/>
        </w:rPr>
        <w:t>род</w:t>
      </w:r>
      <w:r w:rsidR="006766B0">
        <w:rPr>
          <w:rFonts w:ascii="Times New Roman" w:hAnsi="Times New Roman"/>
          <w:szCs w:val="24"/>
          <w:lang w:val="ru-RU"/>
        </w:rPr>
        <w:t>аже</w:t>
      </w:r>
      <w:proofErr w:type="gramEnd"/>
      <w:r w:rsidR="006766B0">
        <w:rPr>
          <w:rFonts w:ascii="Times New Roman" w:hAnsi="Times New Roman"/>
          <w:szCs w:val="24"/>
          <w:lang w:val="ru-RU"/>
        </w:rPr>
        <w:t xml:space="preserve"> имущества проводимых </w:t>
      </w:r>
      <w:r w:rsidR="00550406">
        <w:rPr>
          <w:rFonts w:ascii="Times New Roman" w:hAnsi="Times New Roman"/>
          <w:szCs w:val="24"/>
          <w:lang w:val="ru-RU"/>
        </w:rPr>
        <w:t>_____</w:t>
      </w:r>
      <w:r>
        <w:rPr>
          <w:rFonts w:ascii="Times New Roman" w:hAnsi="Times New Roman"/>
          <w:szCs w:val="24"/>
          <w:lang w:val="ru-RU"/>
        </w:rPr>
        <w:t xml:space="preserve"> г. (далее – «Торги»), перечисляет денежные средства в размере _____________________ (далее – «Задаток») на расчетный счет организатора, указанный в п. 2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:rsidR="00933A5A" w:rsidRPr="006766B0" w:rsidRDefault="00933A5A" w:rsidP="00153B3A">
      <w:pPr>
        <w:pStyle w:val="a4"/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6766B0">
        <w:rPr>
          <w:rFonts w:ascii="Times New Roman" w:hAnsi="Times New Roman"/>
          <w:szCs w:val="24"/>
          <w:lang w:val="ru-RU"/>
        </w:rPr>
        <w:t>Реквизиты счета для перечисления Задатка: получатель –</w:t>
      </w:r>
      <w:r w:rsidR="00C67E6A">
        <w:rPr>
          <w:rFonts w:ascii="Times New Roman" w:hAnsi="Times New Roman"/>
          <w:szCs w:val="24"/>
          <w:lang w:val="ru-RU"/>
        </w:rPr>
        <w:t xml:space="preserve"> </w:t>
      </w:r>
      <w:r w:rsidR="00C67E6A" w:rsidRPr="00C67E6A">
        <w:rPr>
          <w:rFonts w:ascii="Times New Roman" w:hAnsi="Times New Roman" w:hint="eastAsia"/>
          <w:szCs w:val="24"/>
          <w:lang w:val="ru-RU"/>
        </w:rPr>
        <w:t>ООО</w:t>
      </w:r>
      <w:r w:rsidR="00C67E6A" w:rsidRPr="00C67E6A">
        <w:rPr>
          <w:rFonts w:ascii="Times New Roman" w:hAnsi="Times New Roman"/>
          <w:szCs w:val="24"/>
          <w:lang w:val="ru-RU"/>
        </w:rPr>
        <w:t xml:space="preserve"> «</w:t>
      </w:r>
      <w:proofErr w:type="spellStart"/>
      <w:r w:rsidR="00C67E6A" w:rsidRPr="00C67E6A">
        <w:rPr>
          <w:rFonts w:ascii="Times New Roman" w:hAnsi="Times New Roman" w:hint="eastAsia"/>
          <w:szCs w:val="24"/>
          <w:lang w:val="ru-RU"/>
        </w:rPr>
        <w:t>Комсомолл</w:t>
      </w:r>
      <w:proofErr w:type="spellEnd"/>
      <w:r w:rsidR="00C67E6A" w:rsidRPr="00C67E6A">
        <w:rPr>
          <w:rFonts w:ascii="Times New Roman" w:hAnsi="Times New Roman" w:hint="eastAsia"/>
          <w:szCs w:val="24"/>
          <w:lang w:val="ru-RU"/>
        </w:rPr>
        <w:t>»</w:t>
      </w:r>
      <w:r w:rsidR="00C67E6A" w:rsidRPr="00C67E6A">
        <w:rPr>
          <w:rFonts w:ascii="Times New Roman" w:hAnsi="Times New Roman"/>
          <w:szCs w:val="24"/>
          <w:lang w:val="ru-RU"/>
        </w:rPr>
        <w:t xml:space="preserve">, </w:t>
      </w:r>
      <w:r w:rsidR="00C67E6A" w:rsidRPr="00C67E6A">
        <w:rPr>
          <w:rFonts w:ascii="Times New Roman" w:hAnsi="Times New Roman" w:hint="eastAsia"/>
          <w:szCs w:val="24"/>
          <w:lang w:val="ru-RU"/>
        </w:rPr>
        <w:t>ИНН</w:t>
      </w:r>
      <w:r w:rsidR="00C67E6A" w:rsidRPr="00C67E6A">
        <w:rPr>
          <w:rFonts w:ascii="Times New Roman" w:hAnsi="Times New Roman"/>
          <w:szCs w:val="24"/>
          <w:lang w:val="ru-RU"/>
        </w:rPr>
        <w:t xml:space="preserve"> 3704010096, </w:t>
      </w:r>
      <w:proofErr w:type="spellStart"/>
      <w:proofErr w:type="gramStart"/>
      <w:r w:rsidR="00C67E6A" w:rsidRPr="00C67E6A">
        <w:rPr>
          <w:rFonts w:ascii="Times New Roman" w:hAnsi="Times New Roman" w:hint="eastAsia"/>
          <w:szCs w:val="24"/>
          <w:lang w:val="ru-RU"/>
        </w:rPr>
        <w:t>р</w:t>
      </w:r>
      <w:proofErr w:type="spellEnd"/>
      <w:proofErr w:type="gramEnd"/>
      <w:r w:rsidR="00C67E6A" w:rsidRPr="00C67E6A">
        <w:rPr>
          <w:rFonts w:ascii="Times New Roman" w:hAnsi="Times New Roman"/>
          <w:szCs w:val="24"/>
          <w:lang w:val="ru-RU"/>
        </w:rPr>
        <w:t>/</w:t>
      </w:r>
      <w:r w:rsidR="00C67E6A" w:rsidRPr="00C67E6A">
        <w:rPr>
          <w:rFonts w:ascii="Times New Roman" w:hAnsi="Times New Roman" w:hint="eastAsia"/>
          <w:szCs w:val="24"/>
          <w:lang w:val="ru-RU"/>
        </w:rPr>
        <w:t>с</w:t>
      </w:r>
      <w:r w:rsidR="00C67E6A" w:rsidRPr="00C67E6A">
        <w:rPr>
          <w:rFonts w:ascii="Times New Roman" w:hAnsi="Times New Roman"/>
          <w:szCs w:val="24"/>
          <w:lang w:val="ru-RU"/>
        </w:rPr>
        <w:t xml:space="preserve"> 40702810312020689941 </w:t>
      </w:r>
      <w:r w:rsidR="00C67E6A" w:rsidRPr="00C67E6A">
        <w:rPr>
          <w:rFonts w:ascii="Times New Roman" w:hAnsi="Times New Roman" w:hint="eastAsia"/>
          <w:szCs w:val="24"/>
          <w:lang w:val="ru-RU"/>
        </w:rPr>
        <w:t>в</w:t>
      </w:r>
      <w:r w:rsidR="00C67E6A" w:rsidRPr="00C67E6A">
        <w:rPr>
          <w:rFonts w:ascii="Times New Roman" w:hAnsi="Times New Roman"/>
          <w:szCs w:val="24"/>
          <w:lang w:val="ru-RU"/>
        </w:rPr>
        <w:t xml:space="preserve"> </w:t>
      </w:r>
      <w:r w:rsidR="00C67E6A" w:rsidRPr="00C67E6A">
        <w:rPr>
          <w:rFonts w:ascii="Times New Roman" w:hAnsi="Times New Roman" w:hint="eastAsia"/>
          <w:szCs w:val="24"/>
          <w:lang w:val="ru-RU"/>
        </w:rPr>
        <w:t>Филиале</w:t>
      </w:r>
      <w:r w:rsidR="00C67E6A" w:rsidRPr="00C67E6A">
        <w:rPr>
          <w:rFonts w:ascii="Times New Roman" w:hAnsi="Times New Roman"/>
          <w:szCs w:val="24"/>
          <w:lang w:val="ru-RU"/>
        </w:rPr>
        <w:t xml:space="preserve"> "</w:t>
      </w:r>
      <w:r w:rsidR="00C67E6A" w:rsidRPr="00C67E6A">
        <w:rPr>
          <w:rFonts w:ascii="Times New Roman" w:hAnsi="Times New Roman" w:hint="eastAsia"/>
          <w:szCs w:val="24"/>
          <w:lang w:val="ru-RU"/>
        </w:rPr>
        <w:t>Корпоративный</w:t>
      </w:r>
      <w:r w:rsidR="00C67E6A" w:rsidRPr="00C67E6A">
        <w:rPr>
          <w:rFonts w:ascii="Times New Roman" w:hAnsi="Times New Roman"/>
          <w:szCs w:val="24"/>
          <w:lang w:val="ru-RU"/>
        </w:rPr>
        <w:t xml:space="preserve">" </w:t>
      </w:r>
      <w:r w:rsidR="00C67E6A" w:rsidRPr="00C67E6A">
        <w:rPr>
          <w:rFonts w:ascii="Times New Roman" w:hAnsi="Times New Roman" w:hint="eastAsia"/>
          <w:szCs w:val="24"/>
          <w:lang w:val="ru-RU"/>
        </w:rPr>
        <w:t>ПАО</w:t>
      </w:r>
      <w:r w:rsidR="00C67E6A" w:rsidRPr="00C67E6A">
        <w:rPr>
          <w:rFonts w:ascii="Times New Roman" w:hAnsi="Times New Roman"/>
          <w:szCs w:val="24"/>
          <w:lang w:val="ru-RU"/>
        </w:rPr>
        <w:t xml:space="preserve"> "</w:t>
      </w:r>
      <w:proofErr w:type="spellStart"/>
      <w:r w:rsidR="00C67E6A" w:rsidRPr="00C67E6A">
        <w:rPr>
          <w:rFonts w:ascii="Times New Roman" w:hAnsi="Times New Roman" w:hint="eastAsia"/>
          <w:szCs w:val="24"/>
          <w:lang w:val="ru-RU"/>
        </w:rPr>
        <w:t>Совкомбанк</w:t>
      </w:r>
      <w:proofErr w:type="spellEnd"/>
      <w:r w:rsidR="00C67E6A" w:rsidRPr="00C67E6A">
        <w:rPr>
          <w:rFonts w:ascii="Times New Roman" w:hAnsi="Times New Roman"/>
          <w:szCs w:val="24"/>
          <w:lang w:val="ru-RU"/>
        </w:rPr>
        <w:t xml:space="preserve">", </w:t>
      </w:r>
      <w:r w:rsidR="00C67E6A" w:rsidRPr="00C67E6A">
        <w:rPr>
          <w:rFonts w:ascii="Times New Roman" w:hAnsi="Times New Roman" w:hint="eastAsia"/>
          <w:szCs w:val="24"/>
          <w:lang w:val="ru-RU"/>
        </w:rPr>
        <w:t>г</w:t>
      </w:r>
      <w:r w:rsidR="00C67E6A" w:rsidRPr="00C67E6A">
        <w:rPr>
          <w:rFonts w:ascii="Times New Roman" w:hAnsi="Times New Roman"/>
          <w:szCs w:val="24"/>
          <w:lang w:val="ru-RU"/>
        </w:rPr>
        <w:t xml:space="preserve">. </w:t>
      </w:r>
      <w:r w:rsidR="00C67E6A" w:rsidRPr="00C67E6A">
        <w:rPr>
          <w:rFonts w:ascii="Times New Roman" w:hAnsi="Times New Roman" w:hint="eastAsia"/>
          <w:szCs w:val="24"/>
          <w:lang w:val="ru-RU"/>
        </w:rPr>
        <w:t>Москва</w:t>
      </w:r>
      <w:r w:rsidR="00C67E6A" w:rsidRPr="00C67E6A">
        <w:rPr>
          <w:rFonts w:ascii="Times New Roman" w:hAnsi="Times New Roman"/>
          <w:szCs w:val="24"/>
          <w:lang w:val="ru-RU"/>
        </w:rPr>
        <w:t xml:space="preserve">, </w:t>
      </w:r>
      <w:r w:rsidR="00C67E6A" w:rsidRPr="00C67E6A">
        <w:rPr>
          <w:rFonts w:ascii="Times New Roman" w:hAnsi="Times New Roman" w:hint="eastAsia"/>
          <w:szCs w:val="24"/>
          <w:lang w:val="ru-RU"/>
        </w:rPr>
        <w:t>БИК</w:t>
      </w:r>
      <w:r w:rsidR="00C67E6A" w:rsidRPr="00C67E6A">
        <w:rPr>
          <w:rFonts w:ascii="Times New Roman" w:hAnsi="Times New Roman"/>
          <w:szCs w:val="24"/>
          <w:lang w:val="ru-RU"/>
        </w:rPr>
        <w:t xml:space="preserve"> 044525360, </w:t>
      </w:r>
      <w:r w:rsidR="00C67E6A" w:rsidRPr="00C67E6A">
        <w:rPr>
          <w:rFonts w:ascii="Times New Roman" w:hAnsi="Times New Roman" w:hint="eastAsia"/>
          <w:szCs w:val="24"/>
          <w:lang w:val="ru-RU"/>
        </w:rPr>
        <w:t>к</w:t>
      </w:r>
      <w:r w:rsidR="00C67E6A" w:rsidRPr="00C67E6A">
        <w:rPr>
          <w:rFonts w:ascii="Times New Roman" w:hAnsi="Times New Roman"/>
          <w:szCs w:val="24"/>
          <w:lang w:val="ru-RU"/>
        </w:rPr>
        <w:t>/</w:t>
      </w:r>
      <w:r w:rsidR="00C67E6A" w:rsidRPr="00C67E6A">
        <w:rPr>
          <w:rFonts w:ascii="Times New Roman" w:hAnsi="Times New Roman" w:hint="eastAsia"/>
          <w:szCs w:val="24"/>
          <w:lang w:val="ru-RU"/>
        </w:rPr>
        <w:t>с</w:t>
      </w:r>
      <w:r w:rsidR="00C67E6A" w:rsidRPr="00C67E6A">
        <w:rPr>
          <w:rFonts w:ascii="Times New Roman" w:hAnsi="Times New Roman"/>
          <w:szCs w:val="24"/>
          <w:lang w:val="ru-RU"/>
        </w:rPr>
        <w:t xml:space="preserve"> 30101810445250000360</w:t>
      </w:r>
      <w:r w:rsidR="00E44D79">
        <w:rPr>
          <w:rFonts w:ascii="Times New Roman" w:hAnsi="Times New Roman"/>
          <w:szCs w:val="24"/>
          <w:lang w:val="ru-RU"/>
        </w:rPr>
        <w:t>.</w:t>
      </w:r>
    </w:p>
    <w:p w:rsidR="009E401E" w:rsidRPr="004F5B2E" w:rsidRDefault="009E401E" w:rsidP="009E401E">
      <w:pPr>
        <w:numPr>
          <w:ilvl w:val="0"/>
          <w:numId w:val="6"/>
        </w:numPr>
        <w:tabs>
          <w:tab w:val="clear" w:pos="720"/>
          <w:tab w:val="num" w:pos="142"/>
          <w:tab w:val="num" w:pos="100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4F5B2E">
        <w:rPr>
          <w:rFonts w:ascii="Times New Roman" w:hAnsi="Times New Roman"/>
          <w:szCs w:val="24"/>
          <w:lang w:val="ru-RU"/>
        </w:rPr>
        <w:t>Задаток должен поступить на расчетный счет, указанный в п. 2 Договора, не позднее представления заявки на участие в Торгах. Задаток считается внесенным с даты поступления всей суммы Задатка на данный счет.</w:t>
      </w:r>
    </w:p>
    <w:p w:rsidR="009E401E" w:rsidRDefault="009E401E" w:rsidP="009E401E">
      <w:pPr>
        <w:numPr>
          <w:ilvl w:val="0"/>
          <w:numId w:val="6"/>
        </w:numPr>
        <w:tabs>
          <w:tab w:val="clear" w:pos="720"/>
          <w:tab w:val="num" w:pos="142"/>
          <w:tab w:val="num" w:pos="1004"/>
        </w:tabs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Документом, подтверждающим поступление задатка на</w:t>
      </w:r>
      <w:r>
        <w:rPr>
          <w:rFonts w:ascii="Times New Roman" w:hAnsi="Times New Roman"/>
          <w:szCs w:val="24"/>
        </w:rPr>
        <w:t> </w:t>
      </w:r>
      <w:r w:rsidR="0096128B">
        <w:rPr>
          <w:rFonts w:ascii="Times New Roman" w:hAnsi="Times New Roman"/>
          <w:szCs w:val="24"/>
          <w:lang w:val="ru-RU"/>
        </w:rPr>
        <w:t>счет</w:t>
      </w:r>
      <w:bookmarkStart w:id="0" w:name="_GoBack"/>
      <w:bookmarkEnd w:id="0"/>
      <w:r w:rsidR="00981F21">
        <w:rPr>
          <w:rFonts w:ascii="Times New Roman" w:hAnsi="Times New Roman"/>
          <w:szCs w:val="24"/>
          <w:lang w:val="ru-RU"/>
        </w:rPr>
        <w:t xml:space="preserve"> </w:t>
      </w:r>
      <w:r w:rsidR="0096128B">
        <w:rPr>
          <w:rFonts w:ascii="Times New Roman" w:hAnsi="Times New Roman"/>
          <w:szCs w:val="24"/>
          <w:lang w:val="ru-RU"/>
        </w:rPr>
        <w:t xml:space="preserve">Организатора </w:t>
      </w:r>
      <w:r>
        <w:rPr>
          <w:rFonts w:ascii="Times New Roman" w:hAnsi="Times New Roman"/>
          <w:szCs w:val="24"/>
          <w:lang w:val="ru-RU"/>
        </w:rPr>
        <w:t>торгов является</w:t>
      </w:r>
      <w:proofErr w:type="gramEnd"/>
      <w:r>
        <w:rPr>
          <w:rFonts w:ascii="Times New Roman" w:hAnsi="Times New Roman"/>
          <w:szCs w:val="24"/>
          <w:lang w:val="ru-RU"/>
        </w:rPr>
        <w:t xml:space="preserve"> выписка со</w:t>
      </w:r>
      <w:r>
        <w:rPr>
          <w:rFonts w:ascii="Times New Roman" w:hAnsi="Times New Roman"/>
          <w:szCs w:val="24"/>
        </w:rPr>
        <w:t> </w:t>
      </w:r>
      <w:r w:rsidR="009F5412">
        <w:rPr>
          <w:rFonts w:ascii="Times New Roman" w:hAnsi="Times New Roman"/>
          <w:szCs w:val="24"/>
          <w:lang w:val="ru-RU"/>
        </w:rPr>
        <w:t>счета, либо платежное поручение с отметкой банка.</w:t>
      </w:r>
    </w:p>
    <w:p w:rsidR="009E401E" w:rsidRDefault="009E401E" w:rsidP="009E401E">
      <w:pPr>
        <w:numPr>
          <w:ilvl w:val="0"/>
          <w:numId w:val="6"/>
        </w:numPr>
        <w:tabs>
          <w:tab w:val="clear" w:pos="720"/>
          <w:tab w:val="num" w:pos="142"/>
          <w:tab w:val="num" w:pos="1004"/>
        </w:tabs>
        <w:autoSpaceDE w:val="0"/>
        <w:ind w:left="0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Сроки возврата Задатка, внесенного Претендентом:</w:t>
      </w:r>
    </w:p>
    <w:p w:rsidR="009E401E" w:rsidRDefault="009E401E" w:rsidP="009E401E">
      <w:pPr>
        <w:numPr>
          <w:ilvl w:val="0"/>
          <w:numId w:val="7"/>
        </w:numPr>
        <w:tabs>
          <w:tab w:val="num" w:pos="142"/>
        </w:tabs>
        <w:autoSpaceDE w:val="0"/>
        <w:ind w:left="0" w:firstLine="567"/>
        <w:contextualSpacing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В случае, если Претендент не будет допущен к участию в Торгах, Организатор Торгов обязуется возвратить сумму Задатка в течение 5 (пяти) рабочих дней.</w:t>
      </w:r>
    </w:p>
    <w:p w:rsidR="009E401E" w:rsidRDefault="009E401E" w:rsidP="009E401E">
      <w:pPr>
        <w:numPr>
          <w:ilvl w:val="0"/>
          <w:numId w:val="7"/>
        </w:numPr>
        <w:tabs>
          <w:tab w:val="num" w:pos="142"/>
        </w:tabs>
        <w:autoSpaceDE w:val="0"/>
        <w:ind w:left="0" w:firstLine="567"/>
        <w:contextualSpacing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случае отзыва Претендентом заявки на участие в Торгах до момента принятия заявки, Организатор Торгов обязуется возвратить сумму Задатка в течение 5 (пяти) рабочих дней.</w:t>
      </w:r>
    </w:p>
    <w:p w:rsidR="009E401E" w:rsidRDefault="009E401E" w:rsidP="009E401E">
      <w:pPr>
        <w:numPr>
          <w:ilvl w:val="0"/>
          <w:numId w:val="7"/>
        </w:numPr>
        <w:tabs>
          <w:tab w:val="num" w:pos="142"/>
        </w:tabs>
        <w:autoSpaceDE w:val="0"/>
        <w:ind w:left="0" w:firstLine="567"/>
        <w:contextualSpacing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:rsidR="009E401E" w:rsidRDefault="009E401E" w:rsidP="009E401E">
      <w:pPr>
        <w:numPr>
          <w:ilvl w:val="0"/>
          <w:numId w:val="7"/>
        </w:numPr>
        <w:tabs>
          <w:tab w:val="num" w:pos="142"/>
        </w:tabs>
        <w:autoSpaceDE w:val="0"/>
        <w:ind w:left="0" w:firstLine="567"/>
        <w:contextualSpacing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:rsidR="009E401E" w:rsidRDefault="009E401E" w:rsidP="009E401E">
      <w:pPr>
        <w:tabs>
          <w:tab w:val="num" w:pos="142"/>
        </w:tabs>
        <w:autoSpaceDE w:val="0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6. Внесенный Задаток не возвращается в случае, если Претендент, признанный победителем Торгов, уклонится или откажется от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9E401E" w:rsidRDefault="009E401E" w:rsidP="009E401E">
      <w:pPr>
        <w:tabs>
          <w:tab w:val="num" w:pos="142"/>
        </w:tabs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7. Настоящий договор вступает в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силу с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момента его подписания и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будет действовать в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течение срока выполнения сторонами своих обязательств и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 xml:space="preserve">урегулирования всех расчетов между ними. </w:t>
      </w:r>
    </w:p>
    <w:p w:rsidR="009E401E" w:rsidRDefault="009E401E" w:rsidP="009E401E">
      <w:pPr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8. Любые изменения и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дополнения к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настоящему договору имеют силу только в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том случае, если они оформлены в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письменном виде и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 xml:space="preserve">подписаны обеими сторонами. </w:t>
      </w:r>
    </w:p>
    <w:p w:rsidR="009E401E" w:rsidRDefault="009E401E" w:rsidP="009E401E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 </w:t>
      </w:r>
    </w:p>
    <w:p w:rsidR="009E401E" w:rsidRDefault="009E401E" w:rsidP="009E401E">
      <w:pPr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10. За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неисполнение или ненадлежащее исполнение обязанностей по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настоящему договору стороны несут ответственность, предусмотренную действующим законодательством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 xml:space="preserve">РФ. </w:t>
      </w:r>
    </w:p>
    <w:p w:rsidR="009E401E" w:rsidRDefault="009E401E" w:rsidP="009E401E">
      <w:pPr>
        <w:pStyle w:val="a4"/>
        <w:ind w:left="0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11. Во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всем ином, что не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 xml:space="preserve">предусмотрено настоящим договором, будут применяться нормы действующего законодательства. </w:t>
      </w:r>
    </w:p>
    <w:p w:rsidR="009E401E" w:rsidRDefault="009E401E" w:rsidP="009E401E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12.Настоящий договор составлен в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двух экземплярах, идентичных по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тексту и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имеющих одинаковую юридическую силу, один из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которых находится у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Организатора торгов, а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второй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- у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Претендента.</w:t>
      </w:r>
    </w:p>
    <w:p w:rsidR="009E401E" w:rsidRDefault="009E401E" w:rsidP="009E401E">
      <w:pPr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13. Адреса, реквизиты и подписи Сторон:</w:t>
      </w:r>
    </w:p>
    <w:p w:rsidR="009E401E" w:rsidRDefault="009E401E" w:rsidP="009E401E">
      <w:pPr>
        <w:rPr>
          <w:rFonts w:ascii="Times New Roman" w:hAnsi="Times New Roman"/>
          <w:szCs w:val="24"/>
          <w:lang w:val="ru-RU"/>
        </w:rPr>
      </w:pPr>
    </w:p>
    <w:p w:rsidR="009E401E" w:rsidRDefault="009E401E" w:rsidP="009E401E">
      <w:pPr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9E401E" w:rsidTr="009E401E">
        <w:tc>
          <w:tcPr>
            <w:tcW w:w="4926" w:type="dxa"/>
            <w:hideMark/>
          </w:tcPr>
          <w:p w:rsidR="009E401E" w:rsidRDefault="009E40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eastAsia="en-US"/>
              </w:rPr>
              <w:t>Организатор</w:t>
            </w:r>
            <w:proofErr w:type="spellEnd"/>
            <w:r w:rsidR="008D704A">
              <w:rPr>
                <w:rFonts w:ascii="Times New Roman" w:hAnsi="Times New Roman"/>
                <w:b/>
                <w:szCs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eastAsia="en-US"/>
              </w:rPr>
              <w:t>торгов</w:t>
            </w:r>
            <w:proofErr w:type="spellEnd"/>
            <w:r>
              <w:rPr>
                <w:rFonts w:ascii="Times New Roman" w:hAnsi="Times New Roman"/>
                <w:b/>
                <w:szCs w:val="24"/>
                <w:lang w:eastAsia="en-US"/>
              </w:rPr>
              <w:t>:</w:t>
            </w:r>
          </w:p>
        </w:tc>
        <w:tc>
          <w:tcPr>
            <w:tcW w:w="4927" w:type="dxa"/>
            <w:hideMark/>
          </w:tcPr>
          <w:p w:rsidR="009E401E" w:rsidRDefault="009E401E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eastAsia="en-US"/>
              </w:rPr>
              <w:t>Претендент</w:t>
            </w:r>
            <w:proofErr w:type="spellEnd"/>
            <w:r>
              <w:rPr>
                <w:rFonts w:ascii="Times New Roman" w:hAnsi="Times New Roman"/>
                <w:b/>
                <w:szCs w:val="24"/>
                <w:lang w:eastAsia="en-US"/>
              </w:rPr>
              <w:t>:</w:t>
            </w:r>
          </w:p>
        </w:tc>
      </w:tr>
      <w:tr w:rsidR="009E401E" w:rsidTr="009E401E">
        <w:tc>
          <w:tcPr>
            <w:tcW w:w="4926" w:type="dxa"/>
          </w:tcPr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8D704A" w:rsidRPr="008D704A" w:rsidRDefault="008D704A" w:rsidP="008D704A">
            <w:pPr>
              <w:rPr>
                <w:rFonts w:ascii="Times New Roman" w:hAnsi="Times New Roman"/>
                <w:lang w:val="ru-RU" w:eastAsia="en-US"/>
              </w:rPr>
            </w:pPr>
            <w:r w:rsidRPr="008D704A">
              <w:rPr>
                <w:rFonts w:ascii="Times New Roman" w:hAnsi="Times New Roman"/>
                <w:lang w:val="ru-RU" w:eastAsia="en-US"/>
              </w:rPr>
              <w:t>ООО «</w:t>
            </w:r>
            <w:proofErr w:type="spellStart"/>
            <w:r w:rsidRPr="008D704A">
              <w:rPr>
                <w:rFonts w:ascii="Times New Roman" w:hAnsi="Times New Roman"/>
                <w:lang w:val="ru-RU" w:eastAsia="en-US"/>
              </w:rPr>
              <w:t>Комсомолл</w:t>
            </w:r>
            <w:proofErr w:type="spellEnd"/>
            <w:r w:rsidRPr="008D704A">
              <w:rPr>
                <w:rFonts w:ascii="Times New Roman" w:hAnsi="Times New Roman"/>
                <w:lang w:val="ru-RU" w:eastAsia="en-US"/>
              </w:rPr>
              <w:t>»</w:t>
            </w:r>
          </w:p>
          <w:p w:rsidR="008D704A" w:rsidRPr="008D704A" w:rsidRDefault="008D704A" w:rsidP="008D704A">
            <w:pPr>
              <w:rPr>
                <w:rFonts w:ascii="Times New Roman" w:hAnsi="Times New Roman"/>
                <w:lang w:val="ru-RU" w:eastAsia="en-US"/>
              </w:rPr>
            </w:pPr>
            <w:r w:rsidRPr="008D704A">
              <w:rPr>
                <w:rFonts w:ascii="Times New Roman" w:hAnsi="Times New Roman"/>
                <w:lang w:val="ru-RU" w:eastAsia="en-US"/>
              </w:rPr>
              <w:t xml:space="preserve">ОГРН 1183702004430 </w:t>
            </w:r>
          </w:p>
          <w:p w:rsidR="008D704A" w:rsidRPr="008D704A" w:rsidRDefault="008D704A" w:rsidP="008D704A">
            <w:pPr>
              <w:rPr>
                <w:rFonts w:ascii="Times New Roman" w:hAnsi="Times New Roman"/>
                <w:lang w:val="ru-RU" w:eastAsia="en-US"/>
              </w:rPr>
            </w:pPr>
            <w:r w:rsidRPr="008D704A">
              <w:rPr>
                <w:rFonts w:ascii="Times New Roman" w:hAnsi="Times New Roman"/>
                <w:lang w:val="ru-RU" w:eastAsia="en-US"/>
              </w:rPr>
              <w:t>ИНН 3704010096</w:t>
            </w:r>
          </w:p>
          <w:p w:rsidR="008D704A" w:rsidRPr="008D704A" w:rsidRDefault="008D704A" w:rsidP="008D704A">
            <w:pPr>
              <w:rPr>
                <w:rFonts w:ascii="Times New Roman" w:hAnsi="Times New Roman"/>
                <w:lang w:val="ru-RU" w:eastAsia="en-US"/>
              </w:rPr>
            </w:pPr>
            <w:r w:rsidRPr="008D704A">
              <w:rPr>
                <w:rFonts w:ascii="Times New Roman" w:hAnsi="Times New Roman"/>
                <w:lang w:val="ru-RU" w:eastAsia="en-US"/>
              </w:rPr>
              <w:t xml:space="preserve">153510 Ивановская область, </w:t>
            </w:r>
            <w:proofErr w:type="gramStart"/>
            <w:r w:rsidRPr="008D704A">
              <w:rPr>
                <w:rFonts w:ascii="Times New Roman" w:hAnsi="Times New Roman"/>
                <w:lang w:val="ru-RU" w:eastAsia="en-US"/>
              </w:rPr>
              <w:t>г</w:t>
            </w:r>
            <w:proofErr w:type="gramEnd"/>
            <w:r w:rsidRPr="008D704A">
              <w:rPr>
                <w:rFonts w:ascii="Times New Roman" w:hAnsi="Times New Roman"/>
                <w:lang w:val="ru-RU" w:eastAsia="en-US"/>
              </w:rPr>
              <w:t xml:space="preserve">. Комсомольск, ул. Пионерская, д. 15, </w:t>
            </w:r>
            <w:proofErr w:type="spellStart"/>
            <w:r w:rsidRPr="008D704A">
              <w:rPr>
                <w:rFonts w:ascii="Times New Roman" w:hAnsi="Times New Roman"/>
                <w:lang w:val="ru-RU" w:eastAsia="en-US"/>
              </w:rPr>
              <w:t>пом</w:t>
            </w:r>
            <w:proofErr w:type="spellEnd"/>
            <w:r w:rsidRPr="008D704A">
              <w:rPr>
                <w:rFonts w:ascii="Times New Roman" w:hAnsi="Times New Roman"/>
                <w:lang w:val="ru-RU" w:eastAsia="en-US"/>
              </w:rPr>
              <w:t>. 25</w:t>
            </w:r>
          </w:p>
          <w:p w:rsidR="008D704A" w:rsidRPr="008D704A" w:rsidRDefault="008D704A" w:rsidP="008D704A">
            <w:pPr>
              <w:rPr>
                <w:rFonts w:ascii="Times New Roman" w:hAnsi="Times New Roman"/>
                <w:lang w:val="ru-RU" w:eastAsia="en-US"/>
              </w:rPr>
            </w:pPr>
            <w:proofErr w:type="spellStart"/>
            <w:r w:rsidRPr="008D704A">
              <w:rPr>
                <w:rFonts w:ascii="Times New Roman" w:hAnsi="Times New Roman"/>
                <w:lang w:val="ru-RU" w:eastAsia="en-US"/>
              </w:rPr>
              <w:t>р</w:t>
            </w:r>
            <w:proofErr w:type="spellEnd"/>
            <w:r w:rsidRPr="008D704A">
              <w:rPr>
                <w:rFonts w:ascii="Times New Roman" w:hAnsi="Times New Roman"/>
                <w:lang w:val="ru-RU" w:eastAsia="en-US"/>
              </w:rPr>
              <w:t xml:space="preserve">/с </w:t>
            </w:r>
            <w:r w:rsidR="00222488" w:rsidRPr="00C67E6A">
              <w:rPr>
                <w:rFonts w:ascii="Times New Roman" w:hAnsi="Times New Roman"/>
                <w:szCs w:val="24"/>
                <w:lang w:val="ru-RU"/>
              </w:rPr>
              <w:t>40702810312020689941</w:t>
            </w:r>
          </w:p>
          <w:p w:rsidR="008D704A" w:rsidRPr="008D704A" w:rsidRDefault="008D704A" w:rsidP="008D704A">
            <w:pPr>
              <w:rPr>
                <w:rFonts w:ascii="Times New Roman" w:hAnsi="Times New Roman"/>
                <w:lang w:val="ru-RU" w:eastAsia="en-US"/>
              </w:rPr>
            </w:pPr>
            <w:r w:rsidRPr="008D704A">
              <w:rPr>
                <w:rFonts w:ascii="Times New Roman" w:hAnsi="Times New Roman"/>
                <w:lang w:val="ru-RU" w:eastAsia="en-US"/>
              </w:rPr>
              <w:t>в Филиале "Корпоративный" ПАО "</w:t>
            </w:r>
            <w:proofErr w:type="spellStart"/>
            <w:r w:rsidRPr="008D704A">
              <w:rPr>
                <w:rFonts w:ascii="Times New Roman" w:hAnsi="Times New Roman"/>
                <w:lang w:val="ru-RU" w:eastAsia="en-US"/>
              </w:rPr>
              <w:t>Совкомбанк</w:t>
            </w:r>
            <w:proofErr w:type="spellEnd"/>
            <w:r w:rsidRPr="008D704A">
              <w:rPr>
                <w:rFonts w:ascii="Times New Roman" w:hAnsi="Times New Roman"/>
                <w:lang w:val="ru-RU" w:eastAsia="en-US"/>
              </w:rPr>
              <w:t xml:space="preserve">", г. Москва, </w:t>
            </w:r>
          </w:p>
          <w:p w:rsidR="008D704A" w:rsidRDefault="008D704A" w:rsidP="008D704A">
            <w:pPr>
              <w:rPr>
                <w:rFonts w:ascii="Times New Roman" w:hAnsi="Times New Roman"/>
                <w:lang w:eastAsia="en-US"/>
              </w:rPr>
            </w:pPr>
            <w:r w:rsidRPr="00A41122">
              <w:rPr>
                <w:rFonts w:ascii="Times New Roman" w:hAnsi="Times New Roman"/>
                <w:lang w:eastAsia="en-US"/>
              </w:rPr>
              <w:t xml:space="preserve">БИК 044525360, </w:t>
            </w:r>
          </w:p>
          <w:p w:rsidR="008D704A" w:rsidRDefault="008D704A" w:rsidP="008D704A">
            <w:pPr>
              <w:rPr>
                <w:rFonts w:ascii="Times New Roman" w:hAnsi="Times New Roman"/>
                <w:lang w:eastAsia="en-US"/>
              </w:rPr>
            </w:pPr>
            <w:proofErr w:type="gramStart"/>
            <w:r w:rsidRPr="00A41122">
              <w:rPr>
                <w:rFonts w:ascii="Times New Roman" w:hAnsi="Times New Roman"/>
                <w:lang w:eastAsia="en-US"/>
              </w:rPr>
              <w:t>к/с</w:t>
            </w:r>
            <w:proofErr w:type="gramEnd"/>
            <w:r w:rsidRPr="00A41122">
              <w:rPr>
                <w:rFonts w:ascii="Times New Roman" w:hAnsi="Times New Roman"/>
                <w:lang w:eastAsia="en-US"/>
              </w:rPr>
              <w:t xml:space="preserve"> 30101810445250000360. </w:t>
            </w:r>
          </w:p>
          <w:p w:rsidR="004F5B2E" w:rsidRPr="004F5B2E" w:rsidRDefault="004F5B2E" w:rsidP="001C1EDB">
            <w:pPr>
              <w:spacing w:line="276" w:lineRule="auto"/>
              <w:rPr>
                <w:rFonts w:asciiTheme="minorHAnsi" w:hAnsiTheme="minorHAnsi"/>
                <w:szCs w:val="24"/>
                <w:lang w:val="ru-RU" w:eastAsia="en-US"/>
              </w:rPr>
            </w:pPr>
          </w:p>
        </w:tc>
        <w:tc>
          <w:tcPr>
            <w:tcW w:w="4927" w:type="dxa"/>
          </w:tcPr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</w:tc>
      </w:tr>
      <w:tr w:rsidR="009E401E" w:rsidTr="009E401E">
        <w:tc>
          <w:tcPr>
            <w:tcW w:w="4926" w:type="dxa"/>
          </w:tcPr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4F5B2E" w:rsidRDefault="004F5B2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9E401E" w:rsidRDefault="001C1EDB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Cs w:val="24"/>
                <w:lang w:val="ru-RU" w:eastAsia="en-US"/>
              </w:rPr>
              <w:t>Конкурсный</w:t>
            </w:r>
            <w:r w:rsidR="004F5B2E">
              <w:rPr>
                <w:rFonts w:ascii="Times New Roman" w:hAnsi="Times New Roman"/>
                <w:szCs w:val="24"/>
                <w:lang w:val="ru-RU" w:eastAsia="en-US"/>
              </w:rPr>
              <w:t xml:space="preserve"> управляющий</w:t>
            </w:r>
          </w:p>
          <w:p w:rsidR="009E401E" w:rsidRDefault="009E401E" w:rsidP="001C1EDB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Cs w:val="24"/>
                <w:lang w:val="ru-RU" w:eastAsia="en-US"/>
              </w:rPr>
              <w:t>_____________ /</w:t>
            </w:r>
            <w:r w:rsidR="001C1EDB">
              <w:rPr>
                <w:rFonts w:ascii="Times New Roman" w:hAnsi="Times New Roman"/>
                <w:szCs w:val="24"/>
                <w:lang w:val="ru-RU" w:eastAsia="en-US"/>
              </w:rPr>
              <w:t>Воронцов В.В</w:t>
            </w:r>
            <w:r w:rsidR="006766B0">
              <w:rPr>
                <w:rFonts w:ascii="Times New Roman" w:hAnsi="Times New Roman"/>
                <w:szCs w:val="24"/>
                <w:lang w:val="ru-RU" w:eastAsia="en-US"/>
              </w:rPr>
              <w:t>.</w:t>
            </w:r>
          </w:p>
        </w:tc>
        <w:tc>
          <w:tcPr>
            <w:tcW w:w="4927" w:type="dxa"/>
          </w:tcPr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</w:p>
          <w:p w:rsidR="009E401E" w:rsidRDefault="009E401E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______________________________________</w:t>
            </w:r>
          </w:p>
        </w:tc>
      </w:tr>
    </w:tbl>
    <w:p w:rsidR="009E401E" w:rsidRDefault="009E401E" w:rsidP="009E401E">
      <w:pPr>
        <w:rPr>
          <w:rFonts w:ascii="Times New Roman" w:hAnsi="Times New Roman"/>
          <w:szCs w:val="24"/>
        </w:rPr>
      </w:pPr>
    </w:p>
    <w:p w:rsidR="009E401E" w:rsidRDefault="009E401E" w:rsidP="009E401E">
      <w:pPr>
        <w:rPr>
          <w:rFonts w:ascii="Times New Roman" w:hAnsi="Times New Roman"/>
          <w:szCs w:val="24"/>
        </w:rPr>
      </w:pPr>
    </w:p>
    <w:p w:rsidR="009E401E" w:rsidRDefault="009E401E" w:rsidP="009E401E">
      <w:pPr>
        <w:pStyle w:val="a5"/>
        <w:rPr>
          <w:rStyle w:val="paragraph"/>
          <w:b/>
          <w:color w:val="FF0000"/>
          <w:sz w:val="28"/>
          <w:szCs w:val="28"/>
          <w:u w:val="single"/>
        </w:rPr>
      </w:pPr>
      <w:r>
        <w:rPr>
          <w:rStyle w:val="paragraph"/>
          <w:b/>
          <w:color w:val="FF0000"/>
          <w:sz w:val="28"/>
          <w:szCs w:val="28"/>
          <w:u w:val="single"/>
        </w:rPr>
        <w:t>Проект договора о задатке</w:t>
      </w:r>
    </w:p>
    <w:p w:rsidR="009E401E" w:rsidRDefault="009E401E" w:rsidP="009E401E">
      <w:pPr>
        <w:jc w:val="both"/>
        <w:rPr>
          <w:rFonts w:ascii="Times New Roman" w:hAnsi="Times New Roman"/>
          <w:szCs w:val="24"/>
          <w:lang w:val="ru-RU"/>
        </w:rPr>
      </w:pPr>
    </w:p>
    <w:p w:rsidR="009E401E" w:rsidRDefault="009E401E" w:rsidP="009E401E">
      <w:pPr>
        <w:rPr>
          <w:rFonts w:ascii="Times New Roman" w:hAnsi="Times New Roman"/>
          <w:szCs w:val="24"/>
          <w:lang w:val="ru-RU"/>
        </w:rPr>
      </w:pPr>
    </w:p>
    <w:p w:rsidR="009E401E" w:rsidRDefault="009E401E" w:rsidP="009E401E">
      <w:pPr>
        <w:jc w:val="right"/>
        <w:rPr>
          <w:rFonts w:ascii="Times New Roman" w:hAnsi="Times New Roman"/>
          <w:b/>
          <w:szCs w:val="24"/>
          <w:lang w:val="ru-RU"/>
        </w:rPr>
      </w:pPr>
    </w:p>
    <w:p w:rsidR="009E401E" w:rsidRDefault="009E401E" w:rsidP="009E401E">
      <w:pPr>
        <w:jc w:val="right"/>
        <w:rPr>
          <w:rFonts w:ascii="Times New Roman" w:hAnsi="Times New Roman"/>
          <w:b/>
          <w:szCs w:val="24"/>
          <w:lang w:val="ru-RU"/>
        </w:rPr>
      </w:pPr>
    </w:p>
    <w:p w:rsidR="009E401E" w:rsidRDefault="009E401E" w:rsidP="00C34DDC">
      <w:pPr>
        <w:rPr>
          <w:rFonts w:ascii="Times New Roman" w:hAnsi="Times New Roman"/>
          <w:b/>
          <w:szCs w:val="24"/>
          <w:lang w:val="ru-RU"/>
        </w:rPr>
      </w:pPr>
    </w:p>
    <w:sectPr w:rsidR="009E401E" w:rsidSect="00203E0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9BF44BD"/>
    <w:multiLevelType w:val="hybridMultilevel"/>
    <w:tmpl w:val="436C106E"/>
    <w:lvl w:ilvl="0" w:tplc="5EFA0D36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643F46"/>
    <w:multiLevelType w:val="hybridMultilevel"/>
    <w:tmpl w:val="0FD829AC"/>
    <w:lvl w:ilvl="0" w:tplc="4AB45A2E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0C3BD1"/>
    <w:multiLevelType w:val="multilevel"/>
    <w:tmpl w:val="126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34DDC"/>
    <w:rsid w:val="00033D2A"/>
    <w:rsid w:val="00046FEE"/>
    <w:rsid w:val="0004735B"/>
    <w:rsid w:val="00051A5F"/>
    <w:rsid w:val="00061DE2"/>
    <w:rsid w:val="000A44CA"/>
    <w:rsid w:val="000C2D09"/>
    <w:rsid w:val="000E74FD"/>
    <w:rsid w:val="0011215C"/>
    <w:rsid w:val="00124E94"/>
    <w:rsid w:val="001406B9"/>
    <w:rsid w:val="00146E5C"/>
    <w:rsid w:val="00153B3A"/>
    <w:rsid w:val="00166F9F"/>
    <w:rsid w:val="001B1078"/>
    <w:rsid w:val="001C1EDB"/>
    <w:rsid w:val="001C2AB6"/>
    <w:rsid w:val="001E74A6"/>
    <w:rsid w:val="00203E01"/>
    <w:rsid w:val="00222488"/>
    <w:rsid w:val="002665B5"/>
    <w:rsid w:val="002823B7"/>
    <w:rsid w:val="00294745"/>
    <w:rsid w:val="00350B16"/>
    <w:rsid w:val="003E08A5"/>
    <w:rsid w:val="00441F41"/>
    <w:rsid w:val="004678FB"/>
    <w:rsid w:val="004B5FEB"/>
    <w:rsid w:val="004E1A19"/>
    <w:rsid w:val="004F5B2E"/>
    <w:rsid w:val="00507BFD"/>
    <w:rsid w:val="005375BA"/>
    <w:rsid w:val="00550406"/>
    <w:rsid w:val="00561EA9"/>
    <w:rsid w:val="0058482C"/>
    <w:rsid w:val="005A3B93"/>
    <w:rsid w:val="005C62EB"/>
    <w:rsid w:val="00621FB5"/>
    <w:rsid w:val="006449DC"/>
    <w:rsid w:val="006766B0"/>
    <w:rsid w:val="006B41F1"/>
    <w:rsid w:val="006D5BF5"/>
    <w:rsid w:val="006D720C"/>
    <w:rsid w:val="006F3256"/>
    <w:rsid w:val="00774D24"/>
    <w:rsid w:val="007B63CF"/>
    <w:rsid w:val="007B6BD7"/>
    <w:rsid w:val="00803D2C"/>
    <w:rsid w:val="00845EAC"/>
    <w:rsid w:val="00887E66"/>
    <w:rsid w:val="008B255F"/>
    <w:rsid w:val="008D704A"/>
    <w:rsid w:val="008F32B7"/>
    <w:rsid w:val="00907A2E"/>
    <w:rsid w:val="00933A5A"/>
    <w:rsid w:val="0096128B"/>
    <w:rsid w:val="0097503D"/>
    <w:rsid w:val="00981F21"/>
    <w:rsid w:val="009B7F26"/>
    <w:rsid w:val="009E401E"/>
    <w:rsid w:val="009F5412"/>
    <w:rsid w:val="00A10136"/>
    <w:rsid w:val="00A613D7"/>
    <w:rsid w:val="00AB0392"/>
    <w:rsid w:val="00AB4444"/>
    <w:rsid w:val="00B409E8"/>
    <w:rsid w:val="00B671D2"/>
    <w:rsid w:val="00BA0B21"/>
    <w:rsid w:val="00BB5BFD"/>
    <w:rsid w:val="00BC1780"/>
    <w:rsid w:val="00BD0811"/>
    <w:rsid w:val="00BE1C6C"/>
    <w:rsid w:val="00C34DDC"/>
    <w:rsid w:val="00C67E6A"/>
    <w:rsid w:val="00C71234"/>
    <w:rsid w:val="00CA200D"/>
    <w:rsid w:val="00CF082B"/>
    <w:rsid w:val="00CF455A"/>
    <w:rsid w:val="00D0269C"/>
    <w:rsid w:val="00D56B0C"/>
    <w:rsid w:val="00DA1CA7"/>
    <w:rsid w:val="00DD261F"/>
    <w:rsid w:val="00E37AFA"/>
    <w:rsid w:val="00E44D79"/>
    <w:rsid w:val="00E450D9"/>
    <w:rsid w:val="00E60B99"/>
    <w:rsid w:val="00E62A1D"/>
    <w:rsid w:val="00EC2434"/>
    <w:rsid w:val="00ED5B63"/>
    <w:rsid w:val="00F254BF"/>
    <w:rsid w:val="00F7141A"/>
    <w:rsid w:val="00F72B98"/>
    <w:rsid w:val="00F7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DC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D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261F"/>
    <w:pPr>
      <w:ind w:left="720"/>
      <w:contextualSpacing/>
    </w:pPr>
  </w:style>
  <w:style w:type="paragraph" w:customStyle="1" w:styleId="a5">
    <w:name w:val="Стиль"/>
    <w:rsid w:val="000C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0C2D09"/>
  </w:style>
  <w:style w:type="paragraph" w:styleId="a6">
    <w:name w:val="Balloon Text"/>
    <w:basedOn w:val="a"/>
    <w:link w:val="a7"/>
    <w:uiPriority w:val="99"/>
    <w:semiHidden/>
    <w:unhideWhenUsed/>
    <w:rsid w:val="00146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E5C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8">
    <w:name w:val="Placeholder Text"/>
    <w:basedOn w:val="a0"/>
    <w:uiPriority w:val="99"/>
    <w:semiHidden/>
    <w:rsid w:val="001E74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498B-9FC4-49DE-B9C3-505991AC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</dc:creator>
  <cp:lastModifiedBy>User</cp:lastModifiedBy>
  <cp:revision>55</cp:revision>
  <cp:lastPrinted>2014-09-29T12:44:00Z</cp:lastPrinted>
  <dcterms:created xsi:type="dcterms:W3CDTF">2022-02-15T09:19:00Z</dcterms:created>
  <dcterms:modified xsi:type="dcterms:W3CDTF">2025-10-09T01:50:00Z</dcterms:modified>
</cp:coreProperties>
</file>