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BE" w:rsidRPr="007D2909" w:rsidRDefault="003C77BE" w:rsidP="003C77BE">
      <w:pPr>
        <w:pStyle w:val="50"/>
        <w:shd w:val="clear" w:color="auto" w:fill="auto"/>
        <w:spacing w:before="0" w:line="295" w:lineRule="exact"/>
        <w:jc w:val="right"/>
      </w:pPr>
    </w:p>
    <w:p w:rsidR="003C77BE" w:rsidRPr="007D2909" w:rsidRDefault="003C77BE" w:rsidP="003C77BE">
      <w:pPr>
        <w:widowControl/>
        <w:spacing w:line="259" w:lineRule="auto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7D2909">
        <w:rPr>
          <w:rFonts w:ascii="Times New Roman" w:eastAsia="Times New Roman" w:hAnsi="Times New Roman" w:cs="Times New Roman"/>
          <w:b/>
          <w:lang w:bidi="ar-SA"/>
        </w:rPr>
        <w:t>ДОГОВОР КУПЛИ-ПРОДАЖИ</w:t>
      </w:r>
    </w:p>
    <w:p w:rsidR="003C77BE" w:rsidRPr="007D2909" w:rsidRDefault="003C77BE" w:rsidP="003C77BE">
      <w:pPr>
        <w:widowControl/>
        <w:spacing w:line="259" w:lineRule="auto"/>
        <w:jc w:val="center"/>
        <w:rPr>
          <w:rFonts w:ascii="Times New Roman" w:eastAsia="Times New Roman" w:hAnsi="Times New Roman" w:cs="Times New Roman"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>(ПРОЕКТ)</w:t>
      </w:r>
    </w:p>
    <w:p w:rsidR="003C77BE" w:rsidRPr="007D2909" w:rsidRDefault="003C77BE" w:rsidP="003C77BE">
      <w:pPr>
        <w:widowControl/>
        <w:tabs>
          <w:tab w:val="center" w:pos="5102"/>
          <w:tab w:val="right" w:pos="10205"/>
        </w:tabs>
        <w:spacing w:line="259" w:lineRule="auto"/>
        <w:rPr>
          <w:rFonts w:ascii="Times New Roman" w:eastAsia="Calibri" w:hAnsi="Times New Roman" w:cs="Times New Roman"/>
          <w:i/>
          <w:color w:val="auto"/>
          <w:szCs w:val="22"/>
          <w:lang w:eastAsia="en-US" w:bidi="ar-SA"/>
        </w:rPr>
      </w:pPr>
      <w:r w:rsidRPr="00B01BD9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«__»__________ 202</w:t>
      </w:r>
      <w:r w:rsidR="004B193A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5</w:t>
      </w:r>
      <w:r w:rsidRPr="00B01BD9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г.</w:t>
      </w:r>
      <w:r w:rsidRPr="007D2909">
        <w:rPr>
          <w:rFonts w:ascii="Times New Roman" w:eastAsia="Calibri" w:hAnsi="Times New Roman" w:cs="Times New Roman"/>
          <w:i/>
          <w:color w:val="auto"/>
          <w:szCs w:val="22"/>
          <w:lang w:eastAsia="en-US" w:bidi="ar-SA"/>
        </w:rPr>
        <w:tab/>
      </w:r>
      <w:r w:rsidRPr="007D2909">
        <w:rPr>
          <w:rFonts w:ascii="Times New Roman" w:eastAsia="Calibri" w:hAnsi="Times New Roman" w:cs="Times New Roman"/>
          <w:i/>
          <w:color w:val="auto"/>
          <w:szCs w:val="22"/>
          <w:lang w:eastAsia="en-US" w:bidi="ar-SA"/>
        </w:rPr>
        <w:tab/>
      </w:r>
      <w:r w:rsidRPr="001C0F0C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г. </w:t>
      </w:r>
      <w:r w:rsidR="004B193A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Комсомольск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lang w:bidi="ar-SA"/>
        </w:rPr>
      </w:pPr>
    </w:p>
    <w:p w:rsidR="003C77BE" w:rsidRPr="007D2909" w:rsidRDefault="008077B8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Общество с ограниченной ответственностью «</w:t>
      </w:r>
      <w:r w:rsidR="004B193A">
        <w:rPr>
          <w:rFonts w:ascii="Times New Roman" w:eastAsia="Times New Roman" w:hAnsi="Times New Roman" w:cs="Times New Roman"/>
          <w:b/>
          <w:lang w:bidi="ar-SA"/>
        </w:rPr>
        <w:t>Комсомолл</w:t>
      </w:r>
      <w:r>
        <w:rPr>
          <w:rFonts w:ascii="Times New Roman" w:eastAsia="Times New Roman" w:hAnsi="Times New Roman" w:cs="Times New Roman"/>
          <w:b/>
          <w:lang w:bidi="ar-SA"/>
        </w:rPr>
        <w:t>»</w:t>
      </w:r>
      <w:r w:rsidR="003C77BE" w:rsidRPr="007D2909">
        <w:rPr>
          <w:rFonts w:ascii="Times New Roman" w:eastAsia="Times New Roman" w:hAnsi="Times New Roman" w:cs="Times New Roman"/>
          <w:lang w:bidi="ar-SA"/>
        </w:rPr>
        <w:t xml:space="preserve">, в лице </w:t>
      </w:r>
      <w:r>
        <w:rPr>
          <w:rFonts w:ascii="Times New Roman" w:eastAsia="Times New Roman" w:hAnsi="Times New Roman" w:cs="Times New Roman"/>
          <w:lang w:bidi="ar-SA"/>
        </w:rPr>
        <w:t>конкурсног</w:t>
      </w:r>
      <w:r w:rsidR="003C77BE">
        <w:rPr>
          <w:rFonts w:ascii="Times New Roman" w:eastAsia="Times New Roman" w:hAnsi="Times New Roman" w:cs="Times New Roman"/>
          <w:lang w:bidi="ar-SA"/>
        </w:rPr>
        <w:t>о</w:t>
      </w:r>
      <w:r w:rsidR="003C77BE" w:rsidRPr="007D2909">
        <w:rPr>
          <w:rFonts w:ascii="Times New Roman" w:eastAsia="Times New Roman" w:hAnsi="Times New Roman" w:cs="Times New Roman"/>
          <w:lang w:bidi="ar-SA"/>
        </w:rPr>
        <w:t xml:space="preserve"> управляющего </w:t>
      </w:r>
      <w:r w:rsidR="003C471C">
        <w:rPr>
          <w:rFonts w:ascii="Times New Roman" w:eastAsia="Times New Roman" w:hAnsi="Times New Roman" w:cs="Times New Roman"/>
          <w:lang w:bidi="ar-SA"/>
        </w:rPr>
        <w:t xml:space="preserve">Воронцова Вячеслава Вячеславовича, </w:t>
      </w:r>
      <w:r w:rsidR="003C77BE" w:rsidRPr="007D2909">
        <w:rPr>
          <w:rFonts w:ascii="Times New Roman" w:eastAsia="Times New Roman" w:hAnsi="Times New Roman" w:cs="Times New Roman"/>
          <w:lang w:bidi="ar-SA"/>
        </w:rPr>
        <w:t xml:space="preserve">действующего на основании </w:t>
      </w:r>
      <w:r w:rsidR="003C77BE">
        <w:rPr>
          <w:rFonts w:ascii="Times New Roman" w:eastAsia="Times New Roman" w:hAnsi="Times New Roman" w:cs="Times New Roman"/>
          <w:lang w:bidi="ar-SA"/>
        </w:rPr>
        <w:t>Решения</w:t>
      </w:r>
      <w:r w:rsidR="003C77BE" w:rsidRPr="007D2909">
        <w:rPr>
          <w:rFonts w:ascii="Times New Roman" w:eastAsia="Times New Roman" w:hAnsi="Times New Roman" w:cs="Times New Roman"/>
          <w:lang w:bidi="ar-SA"/>
        </w:rPr>
        <w:t xml:space="preserve"> Арбитражного суда </w:t>
      </w:r>
      <w:r w:rsidR="004B193A">
        <w:rPr>
          <w:rFonts w:ascii="Times New Roman" w:eastAsia="Times New Roman" w:hAnsi="Times New Roman" w:cs="Times New Roman"/>
          <w:lang w:bidi="ar-SA"/>
        </w:rPr>
        <w:t>Ивановс</w:t>
      </w:r>
      <w:r w:rsidR="003C471C">
        <w:rPr>
          <w:rFonts w:ascii="Times New Roman" w:eastAsia="Times New Roman" w:hAnsi="Times New Roman" w:cs="Times New Roman"/>
          <w:lang w:bidi="ar-SA"/>
        </w:rPr>
        <w:t xml:space="preserve">кой области от </w:t>
      </w:r>
      <w:bookmarkStart w:id="0" w:name="_GoBack"/>
      <w:bookmarkEnd w:id="0"/>
      <w:r w:rsidR="004B193A" w:rsidRPr="004B193A">
        <w:rPr>
          <w:rFonts w:ascii="Times New Roman" w:eastAsia="Times New Roman" w:hAnsi="Times New Roman" w:cs="Times New Roman"/>
          <w:lang w:bidi="ar-SA"/>
        </w:rPr>
        <w:t>11.08.2022</w:t>
      </w:r>
      <w:r w:rsidR="004B193A">
        <w:rPr>
          <w:rFonts w:ascii="Times New Roman" w:eastAsia="Times New Roman" w:hAnsi="Times New Roman" w:cs="Times New Roman"/>
          <w:lang w:bidi="ar-SA"/>
        </w:rPr>
        <w:t xml:space="preserve"> </w:t>
      </w:r>
      <w:r w:rsidR="003C471C">
        <w:rPr>
          <w:rFonts w:ascii="Times New Roman" w:eastAsia="Times New Roman" w:hAnsi="Times New Roman" w:cs="Times New Roman"/>
          <w:lang w:bidi="ar-SA"/>
        </w:rPr>
        <w:t>г.</w:t>
      </w:r>
      <w:r w:rsidR="003F719F">
        <w:rPr>
          <w:rFonts w:ascii="Times New Roman" w:eastAsia="Times New Roman" w:hAnsi="Times New Roman" w:cs="Times New Roman"/>
          <w:lang w:bidi="ar-SA"/>
        </w:rPr>
        <w:t xml:space="preserve"> по делу №</w:t>
      </w:r>
      <w:r w:rsidR="004B193A" w:rsidRPr="004B193A">
        <w:rPr>
          <w:rFonts w:ascii="Times New Roman" w:eastAsia="Times New Roman" w:hAnsi="Times New Roman" w:cs="Times New Roman"/>
          <w:lang w:bidi="ar-SA"/>
        </w:rPr>
        <w:t>А17-4413/2020</w:t>
      </w:r>
      <w:r w:rsidR="003C471C">
        <w:rPr>
          <w:rFonts w:ascii="Times New Roman" w:eastAsia="Times New Roman" w:hAnsi="Times New Roman" w:cs="Times New Roman"/>
          <w:lang w:bidi="ar-SA"/>
        </w:rPr>
        <w:t>,</w:t>
      </w:r>
      <w:r w:rsidR="003C77BE" w:rsidRPr="007D2909">
        <w:rPr>
          <w:rFonts w:ascii="Times New Roman" w:eastAsia="Times New Roman" w:hAnsi="Times New Roman" w:cs="Times New Roman"/>
          <w:lang w:bidi="ar-SA"/>
        </w:rPr>
        <w:t xml:space="preserve"> именуемое в дальнейшем </w:t>
      </w:r>
      <w:r w:rsidR="003C77BE" w:rsidRPr="007D2909">
        <w:rPr>
          <w:rFonts w:ascii="Times New Roman" w:eastAsia="Times New Roman" w:hAnsi="Times New Roman" w:cs="Times New Roman"/>
          <w:b/>
          <w:lang w:bidi="ar-SA"/>
        </w:rPr>
        <w:t>«Продавец»</w:t>
      </w:r>
      <w:r w:rsidR="003C77BE" w:rsidRPr="007D2909">
        <w:rPr>
          <w:rFonts w:ascii="Times New Roman" w:eastAsia="Times New Roman" w:hAnsi="Times New Roman" w:cs="Times New Roman"/>
          <w:lang w:bidi="ar-SA"/>
        </w:rPr>
        <w:t xml:space="preserve">, с одной стороны, и ______________________________________________________________, действующий на основании ________________________________________________________, именуемый в дальнейшем </w:t>
      </w:r>
      <w:r w:rsidR="003C77BE" w:rsidRPr="007D2909">
        <w:rPr>
          <w:rFonts w:ascii="Times New Roman" w:eastAsia="Times New Roman" w:hAnsi="Times New Roman" w:cs="Times New Roman"/>
          <w:b/>
          <w:lang w:bidi="ar-SA"/>
        </w:rPr>
        <w:t>«Покупатель»,</w:t>
      </w:r>
      <w:r w:rsidR="003C77BE" w:rsidRPr="007D2909">
        <w:rPr>
          <w:rFonts w:ascii="Times New Roman" w:eastAsia="Times New Roman" w:hAnsi="Times New Roman" w:cs="Times New Roman"/>
          <w:lang w:bidi="ar-SA"/>
        </w:rPr>
        <w:t xml:space="preserve"> заключили настоящий договор о нижеследующем: 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</w:p>
    <w:p w:rsidR="003C77BE" w:rsidRPr="007D2909" w:rsidRDefault="003C77BE" w:rsidP="003C77B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7D2909">
        <w:rPr>
          <w:rFonts w:ascii="Times New Roman" w:eastAsia="Times New Roman" w:hAnsi="Times New Roman" w:cs="Times New Roman"/>
          <w:b/>
          <w:lang w:bidi="ar-SA"/>
        </w:rPr>
        <w:t>1. Предмет договора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>1.1. В соответствии с условиями настоящего договора продавец передает в собственность покупателю, а покупатель принимает и оплачивает следующее имущество организации – банкрота: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 xml:space="preserve">1.2. Продавец гарантирует, что реализуемое имущество никому не продано, под арестом не состоит. 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</w:p>
    <w:p w:rsidR="003C77BE" w:rsidRPr="007D2909" w:rsidRDefault="003C77BE" w:rsidP="003C77B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7D2909">
        <w:rPr>
          <w:rFonts w:ascii="Times New Roman" w:eastAsia="Times New Roman" w:hAnsi="Times New Roman" w:cs="Times New Roman"/>
          <w:b/>
          <w:lang w:bidi="ar-SA"/>
        </w:rPr>
        <w:t>2. Цена договора и порядок расчетов</w:t>
      </w:r>
    </w:p>
    <w:p w:rsidR="007C47A6" w:rsidRDefault="007C47A6" w:rsidP="007C47A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 xml:space="preserve">2.1. </w:t>
      </w:r>
      <w:r w:rsidRPr="00986800">
        <w:rPr>
          <w:rFonts w:ascii="Times New Roman" w:eastAsia="Times New Roman" w:hAnsi="Times New Roman" w:cs="Times New Roman"/>
          <w:lang w:bidi="ar-SA"/>
        </w:rPr>
        <w:t xml:space="preserve">Общая стоимость имущества, являющегося предметом настоящего договора составляет </w:t>
      </w:r>
      <w:r>
        <w:rPr>
          <w:rFonts w:ascii="Times New Roman" w:eastAsia="Times New Roman" w:hAnsi="Times New Roman" w:cs="Times New Roman"/>
          <w:lang w:bidi="ar-SA"/>
        </w:rPr>
        <w:t>_________ (__________)</w:t>
      </w:r>
      <w:r w:rsidRPr="00986800">
        <w:rPr>
          <w:rFonts w:ascii="Times New Roman" w:eastAsia="Times New Roman" w:hAnsi="Times New Roman" w:cs="Times New Roman"/>
          <w:lang w:bidi="ar-SA"/>
        </w:rPr>
        <w:t xml:space="preserve"> рублей, (протокол о результатах проведения </w:t>
      </w:r>
      <w:r>
        <w:rPr>
          <w:rFonts w:ascii="Times New Roman" w:eastAsia="Times New Roman" w:hAnsi="Times New Roman" w:cs="Times New Roman"/>
          <w:lang w:bidi="ar-SA"/>
        </w:rPr>
        <w:t xml:space="preserve">электронных торгов по продаже </w:t>
      </w:r>
      <w:r w:rsidRPr="00986800">
        <w:rPr>
          <w:rFonts w:ascii="Times New Roman" w:eastAsia="Times New Roman" w:hAnsi="Times New Roman" w:cs="Times New Roman"/>
          <w:lang w:bidi="ar-SA"/>
        </w:rPr>
        <w:t xml:space="preserve">имущества </w:t>
      </w:r>
      <w:r>
        <w:rPr>
          <w:rFonts w:ascii="Times New Roman" w:eastAsia="Times New Roman" w:hAnsi="Times New Roman" w:cs="Times New Roman"/>
          <w:lang w:bidi="ar-SA"/>
        </w:rPr>
        <w:t>________</w:t>
      </w:r>
      <w:r w:rsidRPr="00986800">
        <w:rPr>
          <w:rFonts w:ascii="Times New Roman" w:eastAsia="Times New Roman" w:hAnsi="Times New Roman" w:cs="Times New Roman"/>
          <w:lang w:bidi="ar-SA"/>
        </w:rPr>
        <w:t xml:space="preserve"> от </w:t>
      </w:r>
      <w:r>
        <w:rPr>
          <w:rFonts w:ascii="Times New Roman" w:eastAsia="Times New Roman" w:hAnsi="Times New Roman" w:cs="Times New Roman"/>
          <w:lang w:bidi="ar-SA"/>
        </w:rPr>
        <w:t>_____.202__</w:t>
      </w:r>
      <w:r w:rsidRPr="00986800">
        <w:rPr>
          <w:rFonts w:ascii="Times New Roman" w:eastAsia="Times New Roman" w:hAnsi="Times New Roman" w:cs="Times New Roman"/>
          <w:lang w:bidi="ar-SA"/>
        </w:rPr>
        <w:t xml:space="preserve"> г.)</w:t>
      </w:r>
    </w:p>
    <w:p w:rsidR="007C47A6" w:rsidRPr="007338F6" w:rsidRDefault="00147F12" w:rsidP="007C47A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2.2. </w:t>
      </w:r>
      <w:r w:rsidR="007C47A6" w:rsidRPr="007338F6">
        <w:rPr>
          <w:rFonts w:ascii="Times New Roman" w:eastAsia="Times New Roman" w:hAnsi="Times New Roman" w:cs="Times New Roman"/>
          <w:lang w:bidi="ar-SA"/>
        </w:rPr>
        <w:t xml:space="preserve">Задаток в сумме </w:t>
      </w:r>
      <w:r w:rsidR="007C47A6">
        <w:rPr>
          <w:rFonts w:ascii="Times New Roman" w:eastAsia="Times New Roman" w:hAnsi="Times New Roman" w:cs="Times New Roman"/>
          <w:lang w:bidi="ar-SA"/>
        </w:rPr>
        <w:t>__________</w:t>
      </w:r>
      <w:r w:rsidR="007C47A6" w:rsidRPr="007338F6">
        <w:rPr>
          <w:rFonts w:ascii="Times New Roman" w:eastAsia="Times New Roman" w:hAnsi="Times New Roman" w:cs="Times New Roman"/>
          <w:lang w:bidi="ar-SA"/>
        </w:rPr>
        <w:t xml:space="preserve"> (</w:t>
      </w:r>
      <w:r w:rsidR="007C47A6">
        <w:rPr>
          <w:rFonts w:ascii="Times New Roman" w:eastAsia="Times New Roman" w:hAnsi="Times New Roman" w:cs="Times New Roman"/>
          <w:lang w:bidi="ar-SA"/>
        </w:rPr>
        <w:t>________</w:t>
      </w:r>
      <w:r w:rsidR="007C47A6" w:rsidRPr="007338F6">
        <w:rPr>
          <w:rFonts w:ascii="Times New Roman" w:eastAsia="Times New Roman" w:hAnsi="Times New Roman" w:cs="Times New Roman"/>
          <w:lang w:bidi="ar-SA"/>
        </w:rPr>
        <w:t>) рублей, перечисленный Покупателем, засчитывается в счет оплаты имущества.</w:t>
      </w:r>
    </w:p>
    <w:p w:rsidR="007C47A6" w:rsidRPr="007338F6" w:rsidRDefault="007C47A6" w:rsidP="007C47A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7338F6">
        <w:rPr>
          <w:rFonts w:ascii="Times New Roman" w:eastAsia="Times New Roman" w:hAnsi="Times New Roman" w:cs="Times New Roman"/>
          <w:lang w:bidi="ar-SA"/>
        </w:rPr>
        <w:t xml:space="preserve">За вычетом суммы задатка Покупатель обязан уплатить </w:t>
      </w:r>
      <w:r>
        <w:rPr>
          <w:rFonts w:ascii="Times New Roman" w:eastAsia="Times New Roman" w:hAnsi="Times New Roman" w:cs="Times New Roman"/>
          <w:lang w:bidi="ar-SA"/>
        </w:rPr>
        <w:t>________ (_________)</w:t>
      </w:r>
      <w:r w:rsidRPr="007338F6">
        <w:rPr>
          <w:rFonts w:ascii="Times New Roman" w:eastAsia="Times New Roman" w:hAnsi="Times New Roman" w:cs="Times New Roman"/>
          <w:lang w:bidi="ar-SA"/>
        </w:rPr>
        <w:t xml:space="preserve"> рублей</w:t>
      </w:r>
    </w:p>
    <w:p w:rsidR="007C47A6" w:rsidRPr="007D2909" w:rsidRDefault="00371947" w:rsidP="007C47A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2.3. </w:t>
      </w:r>
      <w:r w:rsidR="007C47A6" w:rsidRPr="007338F6">
        <w:rPr>
          <w:rFonts w:ascii="Times New Roman" w:eastAsia="Times New Roman" w:hAnsi="Times New Roman" w:cs="Times New Roman"/>
          <w:lang w:bidi="ar-SA"/>
        </w:rPr>
        <w:t>Право собственности на Имущество переходит к Покупателю с момента полной оплаты стоимости Имущества.</w:t>
      </w:r>
    </w:p>
    <w:p w:rsidR="007C47A6" w:rsidRPr="007D2909" w:rsidRDefault="007C47A6" w:rsidP="007C47A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>2.</w:t>
      </w:r>
      <w:r w:rsidR="00371947">
        <w:rPr>
          <w:rFonts w:ascii="Times New Roman" w:eastAsia="Times New Roman" w:hAnsi="Times New Roman" w:cs="Times New Roman"/>
          <w:lang w:bidi="ar-SA"/>
        </w:rPr>
        <w:t>4</w:t>
      </w:r>
      <w:r w:rsidRPr="007D2909">
        <w:rPr>
          <w:rFonts w:ascii="Times New Roman" w:eastAsia="Times New Roman" w:hAnsi="Times New Roman" w:cs="Times New Roman"/>
          <w:lang w:bidi="ar-SA"/>
        </w:rPr>
        <w:t xml:space="preserve">. Оплата имущества, подлежащего передаче по настоящему договору, производится покупателем в течение </w:t>
      </w:r>
      <w:r>
        <w:rPr>
          <w:rFonts w:ascii="Times New Roman" w:eastAsia="Times New Roman" w:hAnsi="Times New Roman" w:cs="Times New Roman"/>
          <w:lang w:bidi="ar-SA"/>
        </w:rPr>
        <w:t>30 (тридцати</w:t>
      </w:r>
      <w:r w:rsidRPr="007D2909">
        <w:rPr>
          <w:rFonts w:ascii="Times New Roman" w:eastAsia="Times New Roman" w:hAnsi="Times New Roman" w:cs="Times New Roman"/>
          <w:lang w:bidi="ar-SA"/>
        </w:rPr>
        <w:t xml:space="preserve">) календарных дней с момента подписания настоящего договора на расчетный счёт продавца. </w:t>
      </w:r>
    </w:p>
    <w:p w:rsidR="007C47A6" w:rsidRPr="007D2909" w:rsidRDefault="007C47A6" w:rsidP="007C47A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>2.</w:t>
      </w:r>
      <w:r w:rsidR="00371947">
        <w:rPr>
          <w:rFonts w:ascii="Times New Roman" w:eastAsia="Times New Roman" w:hAnsi="Times New Roman" w:cs="Times New Roman"/>
          <w:lang w:bidi="ar-SA"/>
        </w:rPr>
        <w:t>5</w:t>
      </w:r>
      <w:r w:rsidRPr="007D2909">
        <w:rPr>
          <w:rFonts w:ascii="Times New Roman" w:eastAsia="Times New Roman" w:hAnsi="Times New Roman" w:cs="Times New Roman"/>
          <w:lang w:bidi="ar-SA"/>
        </w:rPr>
        <w:t xml:space="preserve">. Обязательство по оплате считается выполненным полностью с момента поступления денежных средств, указанных п. 2.1 настоящего договора, на счёт продавца. 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</w:p>
    <w:p w:rsidR="003C77BE" w:rsidRPr="007D2909" w:rsidRDefault="003C77BE" w:rsidP="003C77B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7D2909">
        <w:rPr>
          <w:rFonts w:ascii="Times New Roman" w:eastAsia="Times New Roman" w:hAnsi="Times New Roman" w:cs="Times New Roman"/>
          <w:b/>
          <w:lang w:bidi="ar-SA"/>
        </w:rPr>
        <w:t>3. Передача имущества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 xml:space="preserve">3.1. Указанное в п. 1.1 настоящего договора имущество должно быть передано покупателю в течение 5 (пяти) рабочих дней с момента полного исполнения обязательств по оплате приобретаемого имущества в соответствии с условиями настоящего договора. Передача имущества оформляется актом приёма-передачи. 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 xml:space="preserve">3.2. Риск случайной гибели или порчи имущества с момента подписания Акта приёма-передачи имущества лежит на покупателе. 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</w:p>
    <w:p w:rsidR="003C77BE" w:rsidRPr="007D2909" w:rsidRDefault="003C77BE" w:rsidP="003C77B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7D2909">
        <w:rPr>
          <w:rFonts w:ascii="Times New Roman" w:eastAsia="Times New Roman" w:hAnsi="Times New Roman" w:cs="Times New Roman"/>
          <w:b/>
          <w:lang w:bidi="ar-SA"/>
        </w:rPr>
        <w:t>4. Права и обязанности сторон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 xml:space="preserve">4.1. Продавец обязан: 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 xml:space="preserve">Передать покупателю имущество в срок, указанный п. 3.1 настоящего договора. 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 xml:space="preserve">4.2. Покупатель обязан: 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 xml:space="preserve">Оплатить приобретаемое имущество в размере и сроки, установленные настоящим договором; 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 xml:space="preserve">Принять имущество в порядке и сроки, установленные настоящим договором; 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 xml:space="preserve">Сохранить целевое назначение приобретаемого имущества. 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</w:p>
    <w:p w:rsidR="003C77BE" w:rsidRPr="007D2909" w:rsidRDefault="003C77BE" w:rsidP="003C77B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7D2909">
        <w:rPr>
          <w:rFonts w:ascii="Times New Roman" w:eastAsia="Times New Roman" w:hAnsi="Times New Roman" w:cs="Times New Roman"/>
          <w:b/>
          <w:lang w:bidi="ar-SA"/>
        </w:rPr>
        <w:lastRenderedPageBreak/>
        <w:t>5. Прочие условия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 xml:space="preserve">5.1. Условия настоящего договора носят конфиденциальный характер и разглашению не подлежат. 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>5.2. Споры, возникшие в процессе исполнения настоящего Договора, решаются сторонами</w:t>
      </w:r>
      <w:r>
        <w:rPr>
          <w:rFonts w:ascii="Times New Roman" w:eastAsia="Times New Roman" w:hAnsi="Times New Roman" w:cs="Times New Roman"/>
          <w:lang w:bidi="ar-SA"/>
        </w:rPr>
        <w:t xml:space="preserve"> путем переговоров. В случае не </w:t>
      </w:r>
      <w:r w:rsidRPr="007D2909">
        <w:rPr>
          <w:rFonts w:ascii="Times New Roman" w:eastAsia="Times New Roman" w:hAnsi="Times New Roman" w:cs="Times New Roman"/>
          <w:lang w:bidi="ar-SA"/>
        </w:rPr>
        <w:t xml:space="preserve">достижения согласия стороны вправе обратиться в Арбитражный суд </w:t>
      </w:r>
      <w:r w:rsidR="00C709D8">
        <w:rPr>
          <w:rFonts w:ascii="Times New Roman" w:eastAsia="Times New Roman" w:hAnsi="Times New Roman" w:cs="Times New Roman"/>
          <w:lang w:bidi="ar-SA"/>
        </w:rPr>
        <w:t>Новосибирс</w:t>
      </w:r>
      <w:r w:rsidR="001A1CF0">
        <w:rPr>
          <w:rFonts w:ascii="Times New Roman" w:eastAsia="Times New Roman" w:hAnsi="Times New Roman" w:cs="Times New Roman"/>
          <w:lang w:bidi="ar-SA"/>
        </w:rPr>
        <w:t>к</w:t>
      </w:r>
      <w:r w:rsidR="00927B44">
        <w:rPr>
          <w:rFonts w:ascii="Times New Roman" w:eastAsia="Times New Roman" w:hAnsi="Times New Roman" w:cs="Times New Roman"/>
          <w:lang w:bidi="ar-SA"/>
        </w:rPr>
        <w:t>ой области</w:t>
      </w:r>
      <w:r w:rsidRPr="007D2909">
        <w:rPr>
          <w:rFonts w:ascii="Times New Roman" w:eastAsia="Times New Roman" w:hAnsi="Times New Roman" w:cs="Times New Roman"/>
          <w:lang w:bidi="ar-SA"/>
        </w:rPr>
        <w:t>.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7D2909">
        <w:rPr>
          <w:rFonts w:ascii="Times New Roman" w:eastAsia="Times New Roman" w:hAnsi="Times New Roman" w:cs="Times New Roman"/>
          <w:lang w:bidi="ar-SA"/>
        </w:rPr>
        <w:t xml:space="preserve">5.3.Настоящий договор составлен в трёх экземплярах, имеющих равную юридическую силу, по одному для каждой из сторон, один экземпляр – для предоставления в Арбитражный суд </w:t>
      </w:r>
      <w:r w:rsidR="009032F1">
        <w:rPr>
          <w:rFonts w:ascii="Times New Roman" w:eastAsia="Times New Roman" w:hAnsi="Times New Roman" w:cs="Times New Roman"/>
          <w:lang w:bidi="ar-SA"/>
        </w:rPr>
        <w:t>Новосибирской</w:t>
      </w:r>
      <w:r w:rsidR="00814637">
        <w:rPr>
          <w:rFonts w:ascii="Times New Roman" w:eastAsia="Times New Roman" w:hAnsi="Times New Roman" w:cs="Times New Roman"/>
          <w:lang w:bidi="ar-SA"/>
        </w:rPr>
        <w:t xml:space="preserve"> области</w:t>
      </w:r>
      <w:r w:rsidRPr="007D2909">
        <w:rPr>
          <w:rFonts w:ascii="Times New Roman" w:eastAsia="Times New Roman" w:hAnsi="Times New Roman" w:cs="Times New Roman"/>
          <w:lang w:bidi="ar-SA"/>
        </w:rPr>
        <w:t xml:space="preserve">. </w:t>
      </w:r>
    </w:p>
    <w:p w:rsidR="003C77BE" w:rsidRPr="007D2909" w:rsidRDefault="003C77BE" w:rsidP="003C77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</w:p>
    <w:p w:rsidR="003C77BE" w:rsidRPr="007D2909" w:rsidRDefault="003C77BE" w:rsidP="003C77B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7D2909">
        <w:rPr>
          <w:rFonts w:ascii="Times New Roman" w:eastAsia="Times New Roman" w:hAnsi="Times New Roman" w:cs="Times New Roman"/>
          <w:b/>
          <w:lang w:bidi="ar-SA"/>
        </w:rPr>
        <w:t>6. Адрес и реквизиты сторон</w:t>
      </w:r>
    </w:p>
    <w:p w:rsidR="003C77BE" w:rsidRDefault="003C77BE" w:rsidP="003C77BE">
      <w:pPr>
        <w:widowControl/>
        <w:rPr>
          <w:rFonts w:ascii="Times New Roman" w:eastAsia="Times New Roman" w:hAnsi="Times New Roman" w:cs="Times New Roman"/>
          <w:lang w:bidi="ar-S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53"/>
        <w:gridCol w:w="5068"/>
      </w:tblGrid>
      <w:tr w:rsidR="003C77BE" w:rsidTr="00C96B7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E" w:rsidRDefault="003C77BE" w:rsidP="00C96B78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 xml:space="preserve">ПРОДАВЕЦ: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E" w:rsidRDefault="003C77BE" w:rsidP="00C96B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>ПОКУПАТЕЛЬ:</w:t>
            </w:r>
          </w:p>
        </w:tc>
      </w:tr>
      <w:tr w:rsidR="003C77BE" w:rsidTr="00C96B7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D8" w:rsidRDefault="009166D8" w:rsidP="00C96B78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ООО «</w:t>
            </w:r>
            <w:r w:rsidR="00A41122">
              <w:rPr>
                <w:rFonts w:ascii="Times New Roman" w:eastAsia="Times New Roman" w:hAnsi="Times New Roman" w:cs="Times New Roman"/>
                <w:lang w:eastAsia="en-US" w:bidi="ar-SA"/>
              </w:rPr>
              <w:t>Комсомолл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»</w:t>
            </w:r>
          </w:p>
          <w:p w:rsidR="00A41122" w:rsidRDefault="00A41122" w:rsidP="00C96B78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41122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ОГРН 1183702004430 </w:t>
            </w:r>
          </w:p>
          <w:p w:rsidR="00A41122" w:rsidRDefault="00A41122" w:rsidP="00C96B78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41122">
              <w:rPr>
                <w:rFonts w:ascii="Times New Roman" w:eastAsia="Times New Roman" w:hAnsi="Times New Roman" w:cs="Times New Roman"/>
                <w:lang w:eastAsia="en-US" w:bidi="ar-SA"/>
              </w:rPr>
              <w:t>ИНН 3704010096</w:t>
            </w:r>
          </w:p>
          <w:p w:rsidR="00AD3E2F" w:rsidRDefault="00AD3E2F" w:rsidP="00C96B78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D3E2F">
              <w:rPr>
                <w:rFonts w:ascii="Times New Roman" w:eastAsia="Times New Roman" w:hAnsi="Times New Roman" w:cs="Times New Roman"/>
                <w:lang w:eastAsia="en-US" w:bidi="ar-SA"/>
              </w:rPr>
              <w:t>153510 Ивановская область, г. Комсомольск, ул. Пионерская, д. 15, пом. 25</w:t>
            </w:r>
          </w:p>
          <w:p w:rsidR="00A41122" w:rsidRDefault="00A41122" w:rsidP="00C96B78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р/с 40702810212010689941</w:t>
            </w:r>
          </w:p>
          <w:p w:rsidR="00A41122" w:rsidRDefault="00A41122" w:rsidP="00C96B78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41122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 Филиале "Корпоративный" ПАО "Совкомбанк", г. Москва, </w:t>
            </w:r>
          </w:p>
          <w:p w:rsidR="00A41122" w:rsidRDefault="00A41122" w:rsidP="00C96B78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41122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БИК 044525360, </w:t>
            </w:r>
          </w:p>
          <w:p w:rsidR="003C77BE" w:rsidRDefault="00A41122" w:rsidP="00C96B78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41122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к/с 30101810445250000360. </w:t>
            </w:r>
          </w:p>
          <w:p w:rsidR="00A41122" w:rsidRDefault="00A41122" w:rsidP="00C96B78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</w:p>
          <w:p w:rsidR="003C77BE" w:rsidRDefault="00460641" w:rsidP="00C96B78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конкурсный</w:t>
            </w:r>
            <w:r w:rsidR="003C77B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управляющий</w:t>
            </w:r>
          </w:p>
          <w:p w:rsidR="00EF4120" w:rsidRDefault="00EF4120" w:rsidP="00C96B78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:rsidR="003C77BE" w:rsidRDefault="003C77BE" w:rsidP="00C96B78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_________________ В.В. Воронцов</w:t>
            </w:r>
          </w:p>
          <w:p w:rsidR="003C77BE" w:rsidRDefault="003C77BE" w:rsidP="00C96B78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:rsidR="003C77BE" w:rsidRDefault="003C77BE" w:rsidP="00C96B78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М.П.</w:t>
            </w:r>
          </w:p>
          <w:p w:rsidR="003C77BE" w:rsidRDefault="003C77BE" w:rsidP="00C96B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E" w:rsidRDefault="003C77BE" w:rsidP="00C96B78">
            <w:pPr>
              <w:widowControl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>____________________________________________</w:t>
            </w:r>
          </w:p>
          <w:p w:rsidR="003C77BE" w:rsidRDefault="003C77BE" w:rsidP="00C96B78">
            <w:pPr>
              <w:widowControl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>____________________________________________</w:t>
            </w:r>
          </w:p>
          <w:p w:rsidR="003C77BE" w:rsidRDefault="003C77BE" w:rsidP="00C96B78">
            <w:pPr>
              <w:widowControl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>____________________________________________</w:t>
            </w:r>
          </w:p>
          <w:p w:rsidR="003C77BE" w:rsidRDefault="003C77BE" w:rsidP="00C96B78">
            <w:pPr>
              <w:widowControl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>____________________________________________</w:t>
            </w:r>
          </w:p>
          <w:p w:rsidR="003C77BE" w:rsidRDefault="003C77BE" w:rsidP="00C96B78">
            <w:pPr>
              <w:widowControl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>____________________________________________</w:t>
            </w:r>
          </w:p>
          <w:p w:rsidR="003C77BE" w:rsidRDefault="003C77BE" w:rsidP="00C96B78">
            <w:pPr>
              <w:widowControl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>____________________________________________</w:t>
            </w:r>
          </w:p>
          <w:p w:rsidR="003C77BE" w:rsidRDefault="003C77BE" w:rsidP="00C96B78">
            <w:pPr>
              <w:widowControl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>____________________________________________</w:t>
            </w:r>
          </w:p>
          <w:p w:rsidR="003C77BE" w:rsidRDefault="003C77BE" w:rsidP="00C96B78">
            <w:pPr>
              <w:widowControl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>____________________________________________</w:t>
            </w:r>
          </w:p>
          <w:p w:rsidR="003C77BE" w:rsidRDefault="003C77BE" w:rsidP="00C96B78">
            <w:pPr>
              <w:widowControl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>____________________________________________</w:t>
            </w:r>
          </w:p>
        </w:tc>
      </w:tr>
    </w:tbl>
    <w:p w:rsidR="003C77BE" w:rsidRPr="007D2909" w:rsidRDefault="003C77BE" w:rsidP="003C77BE">
      <w:pPr>
        <w:widowControl/>
        <w:rPr>
          <w:rFonts w:ascii="Times New Roman" w:eastAsia="Times New Roman" w:hAnsi="Times New Roman" w:cs="Times New Roman"/>
          <w:lang w:bidi="ar-SA"/>
        </w:rPr>
        <w:sectPr w:rsidR="003C77BE" w:rsidRPr="007D2909" w:rsidSect="00DB20C2">
          <w:headerReference w:type="default" r:id="rId6"/>
          <w:footerReference w:type="default" r:id="rId7"/>
          <w:pgSz w:w="11906" w:h="16838"/>
          <w:pgMar w:top="993" w:right="567" w:bottom="425" w:left="1134" w:header="708" w:footer="708" w:gutter="0"/>
          <w:cols w:space="708"/>
          <w:titlePg/>
          <w:docGrid w:linePitch="360"/>
        </w:sectPr>
      </w:pPr>
    </w:p>
    <w:p w:rsidR="0092406F" w:rsidRPr="003C77BE" w:rsidRDefault="0092406F" w:rsidP="003C77BE"/>
    <w:sectPr w:rsidR="0092406F" w:rsidRPr="003C77BE" w:rsidSect="0061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802" w:rsidRDefault="00224802">
      <w:r>
        <w:separator/>
      </w:r>
    </w:p>
  </w:endnote>
  <w:endnote w:type="continuationSeparator" w:id="1">
    <w:p w:rsidR="00224802" w:rsidRDefault="00224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3DD" w:rsidRPr="006A03DD" w:rsidRDefault="00DA73EC">
    <w:pPr>
      <w:pStyle w:val="a6"/>
      <w:jc w:val="center"/>
      <w:rPr>
        <w:rFonts w:ascii="Times New Roman" w:hAnsi="Times New Roman" w:cs="Times New Roman"/>
      </w:rPr>
    </w:pPr>
    <w:r w:rsidRPr="006A03DD">
      <w:rPr>
        <w:rFonts w:ascii="Times New Roman" w:hAnsi="Times New Roman" w:cs="Times New Roman"/>
      </w:rPr>
      <w:fldChar w:fldCharType="begin"/>
    </w:r>
    <w:r w:rsidR="003C77BE" w:rsidRPr="006A03DD">
      <w:rPr>
        <w:rFonts w:ascii="Times New Roman" w:hAnsi="Times New Roman" w:cs="Times New Roman"/>
      </w:rPr>
      <w:instrText>PAGE   \* MERGEFORMAT</w:instrText>
    </w:r>
    <w:r w:rsidRPr="006A03DD">
      <w:rPr>
        <w:rFonts w:ascii="Times New Roman" w:hAnsi="Times New Roman" w:cs="Times New Roman"/>
      </w:rPr>
      <w:fldChar w:fldCharType="separate"/>
    </w:r>
    <w:r w:rsidR="009032F1">
      <w:rPr>
        <w:rFonts w:ascii="Times New Roman" w:hAnsi="Times New Roman" w:cs="Times New Roman"/>
        <w:noProof/>
      </w:rPr>
      <w:t>2</w:t>
    </w:r>
    <w:r w:rsidRPr="006A03DD">
      <w:rPr>
        <w:rFonts w:ascii="Times New Roman" w:hAnsi="Times New Roman" w:cs="Times New Roman"/>
      </w:rPr>
      <w:fldChar w:fldCharType="end"/>
    </w:r>
  </w:p>
  <w:p w:rsidR="006A03DD" w:rsidRDefault="002248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802" w:rsidRDefault="00224802">
      <w:r>
        <w:separator/>
      </w:r>
    </w:p>
  </w:footnote>
  <w:footnote w:type="continuationSeparator" w:id="1">
    <w:p w:rsidR="00224802" w:rsidRDefault="002248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3DD" w:rsidRPr="00D82089" w:rsidRDefault="003C77BE" w:rsidP="00D82089">
    <w:pPr>
      <w:pStyle w:val="a4"/>
      <w:tabs>
        <w:tab w:val="clear" w:pos="4677"/>
        <w:tab w:val="clear" w:pos="9355"/>
        <w:tab w:val="center" w:pos="5102"/>
        <w:tab w:val="right" w:pos="10205"/>
      </w:tabs>
      <w:rPr>
        <w:rFonts w:ascii="Times New Roman" w:hAnsi="Times New Roman"/>
        <w:i/>
      </w:rPr>
    </w:pPr>
    <w:r w:rsidRPr="00D82089">
      <w:rPr>
        <w:rFonts w:ascii="Times New Roman" w:hAnsi="Times New Roman"/>
        <w:i/>
      </w:rPr>
      <w:tab/>
    </w:r>
    <w:r w:rsidRPr="00D82089">
      <w:rPr>
        <w:rFonts w:ascii="Times New Roman" w:hAnsi="Times New Roman"/>
        <w:i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7BE"/>
    <w:rsid w:val="0006178B"/>
    <w:rsid w:val="00147F12"/>
    <w:rsid w:val="001A1CF0"/>
    <w:rsid w:val="00224802"/>
    <w:rsid w:val="00353450"/>
    <w:rsid w:val="00371947"/>
    <w:rsid w:val="003C471C"/>
    <w:rsid w:val="003C77BE"/>
    <w:rsid w:val="003F719F"/>
    <w:rsid w:val="00460641"/>
    <w:rsid w:val="004B193A"/>
    <w:rsid w:val="004D4F69"/>
    <w:rsid w:val="00587940"/>
    <w:rsid w:val="006107D2"/>
    <w:rsid w:val="007226D9"/>
    <w:rsid w:val="00722F97"/>
    <w:rsid w:val="007C47A6"/>
    <w:rsid w:val="008077B8"/>
    <w:rsid w:val="00814637"/>
    <w:rsid w:val="009032F1"/>
    <w:rsid w:val="009166D8"/>
    <w:rsid w:val="0092406F"/>
    <w:rsid w:val="00927B44"/>
    <w:rsid w:val="00A41122"/>
    <w:rsid w:val="00A4141D"/>
    <w:rsid w:val="00AD3E2F"/>
    <w:rsid w:val="00C709D8"/>
    <w:rsid w:val="00D566C5"/>
    <w:rsid w:val="00DA73EC"/>
    <w:rsid w:val="00E45946"/>
    <w:rsid w:val="00EF4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77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3C77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C77B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77BE"/>
    <w:pPr>
      <w:shd w:val="clear" w:color="auto" w:fill="FFFFFF"/>
      <w:spacing w:before="1500" w:line="317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3C7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77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77B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C77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77B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3">
    <w:name w:val="Стиль3"/>
    <w:basedOn w:val="1"/>
    <w:link w:val="30"/>
    <w:qFormat/>
    <w:rsid w:val="003C77BE"/>
    <w:pPr>
      <w:spacing w:before="0" w:line="276" w:lineRule="auto"/>
      <w:jc w:val="right"/>
    </w:pPr>
    <w:rPr>
      <w:rFonts w:ascii="Times New Roman" w:eastAsia="Calibri" w:hAnsi="Times New Roman" w:cs="Times New Roman"/>
      <w:sz w:val="24"/>
    </w:rPr>
  </w:style>
  <w:style w:type="character" w:customStyle="1" w:styleId="30">
    <w:name w:val="Стиль3 Знак"/>
    <w:basedOn w:val="10"/>
    <w:link w:val="3"/>
    <w:rsid w:val="003C77BE"/>
    <w:rPr>
      <w:rFonts w:ascii="Times New Roman" w:eastAsia="Calibri" w:hAnsi="Times New Roman" w:cs="Times New Roman"/>
      <w:color w:val="2E74B5" w:themeColor="accent1" w:themeShade="BF"/>
      <w:sz w:val="24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3C77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</dc:creator>
  <cp:keywords/>
  <dc:description/>
  <cp:lastModifiedBy>User</cp:lastModifiedBy>
  <cp:revision>27</cp:revision>
  <dcterms:created xsi:type="dcterms:W3CDTF">2024-07-25T05:50:00Z</dcterms:created>
  <dcterms:modified xsi:type="dcterms:W3CDTF">2025-10-09T01:49:00Z</dcterms:modified>
</cp:coreProperties>
</file>